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7AF" w:rsidRDefault="00237A9C" w:rsidP="00FB17AF">
      <w:pPr>
        <w:jc w:val="center"/>
        <w:rPr>
          <w:rFonts w:ascii="Cambria" w:hAnsi="Cambria" w:cs="Times New Roman"/>
          <w:b/>
          <w:bCs/>
          <w:color w:val="000000"/>
          <w:sz w:val="32"/>
          <w:szCs w:val="32"/>
          <w:lang w:eastAsia="id-ID"/>
        </w:rPr>
      </w:pPr>
      <w:r w:rsidRPr="00237A9C">
        <w:rPr>
          <w:rFonts w:ascii="Cambria" w:hAnsi="Cambria" w:cs="Times New Roman"/>
          <w:b/>
          <w:bCs/>
          <w:color w:val="000000"/>
          <w:sz w:val="32"/>
          <w:szCs w:val="32"/>
          <w:lang w:eastAsia="id-ID"/>
        </w:rPr>
        <w:t>WASIAT WAJIBAH SEBAGAI PENEMUAN HUKUM OLEH HAKIM DALAM PERKARA WARIS BEDA AGAMA</w:t>
      </w:r>
    </w:p>
    <w:p w:rsidR="00FB17AF" w:rsidRDefault="00237A9C" w:rsidP="00FB17AF">
      <w:pPr>
        <w:jc w:val="center"/>
        <w:rPr>
          <w:rFonts w:ascii="Cambria" w:hAnsi="Cambria" w:cs="Times New Roman"/>
          <w:b/>
          <w:bCs/>
          <w:color w:val="000000"/>
          <w:sz w:val="32"/>
          <w:szCs w:val="32"/>
          <w:lang w:eastAsia="id-ID"/>
        </w:rPr>
      </w:pPr>
      <w:r w:rsidRPr="00237A9C">
        <w:rPr>
          <w:rFonts w:ascii="Cambria" w:hAnsi="Cambria" w:cs="Times New Roman"/>
          <w:b/>
          <w:bCs/>
          <w:color w:val="000000"/>
          <w:sz w:val="32"/>
          <w:szCs w:val="32"/>
          <w:lang w:eastAsia="id-ID"/>
        </w:rPr>
        <w:t>(STUDI KASUS PUTUSAN MAHKAMAH AGUNG</w:t>
      </w:r>
    </w:p>
    <w:p w:rsidR="00321883" w:rsidRPr="00237A9C" w:rsidRDefault="00237A9C" w:rsidP="00FB17AF">
      <w:pPr>
        <w:jc w:val="center"/>
        <w:rPr>
          <w:rFonts w:ascii="Times New Roman" w:eastAsia="Times New Roman" w:hAnsi="Times New Roman" w:cs="Times New Roman"/>
          <w:b/>
          <w:bCs/>
          <w:color w:val="000000"/>
          <w:sz w:val="24"/>
          <w:szCs w:val="24"/>
          <w:lang w:eastAsia="id-ID"/>
        </w:rPr>
      </w:pPr>
      <w:r w:rsidRPr="00237A9C">
        <w:rPr>
          <w:rFonts w:ascii="Cambria" w:hAnsi="Cambria" w:cs="Times New Roman"/>
          <w:b/>
          <w:bCs/>
          <w:color w:val="000000"/>
          <w:sz w:val="32"/>
          <w:szCs w:val="32"/>
          <w:lang w:eastAsia="id-ID"/>
        </w:rPr>
        <w:t xml:space="preserve">NOMOR 16 K/AG/2010) </w:t>
      </w:r>
    </w:p>
    <w:p w:rsidR="005F72C6" w:rsidRPr="00237A9C" w:rsidRDefault="005F72C6" w:rsidP="00FB17AF">
      <w:pPr>
        <w:rPr>
          <w:rFonts w:ascii="Times New Roman" w:eastAsia="Times New Roman" w:hAnsi="Times New Roman" w:cs="Times New Roman"/>
          <w:b/>
          <w:bCs/>
          <w:color w:val="000000"/>
          <w:sz w:val="24"/>
          <w:szCs w:val="24"/>
          <w:lang w:eastAsia="id-ID"/>
        </w:rPr>
      </w:pPr>
    </w:p>
    <w:p w:rsidR="00FB17AF" w:rsidRDefault="00FC30CC" w:rsidP="00FB17AF">
      <w:pPr>
        <w:jc w:val="center"/>
        <w:rPr>
          <w:rFonts w:ascii="Cambria" w:hAnsi="Cambria" w:cs="Times New Roman"/>
          <w:b/>
          <w:bCs/>
          <w:i/>
          <w:color w:val="000000"/>
          <w:sz w:val="32"/>
          <w:szCs w:val="32"/>
          <w:lang w:eastAsia="id-ID"/>
        </w:rPr>
      </w:pPr>
      <w:r w:rsidRPr="00237A9C">
        <w:rPr>
          <w:rFonts w:ascii="Cambria" w:hAnsi="Cambria" w:cs="Times New Roman"/>
          <w:b/>
          <w:bCs/>
          <w:i/>
          <w:color w:val="000000"/>
          <w:sz w:val="32"/>
          <w:szCs w:val="32"/>
          <w:lang w:eastAsia="id-ID"/>
        </w:rPr>
        <w:t>THE WAJIBAH WASIYAH AS A LEGAL INVENTION OF JUDGES IN INTERFAITH INHERITANCE</w:t>
      </w:r>
    </w:p>
    <w:p w:rsidR="00FB17AF" w:rsidRDefault="00FC30CC" w:rsidP="00FB17AF">
      <w:pPr>
        <w:jc w:val="center"/>
        <w:rPr>
          <w:rFonts w:ascii="Cambria" w:hAnsi="Cambria" w:cs="Times New Roman"/>
          <w:b/>
          <w:bCs/>
          <w:i/>
          <w:color w:val="000000"/>
          <w:sz w:val="32"/>
          <w:szCs w:val="32"/>
          <w:lang w:eastAsia="id-ID"/>
        </w:rPr>
      </w:pPr>
      <w:r w:rsidRPr="00237A9C">
        <w:rPr>
          <w:rFonts w:ascii="Cambria" w:hAnsi="Cambria" w:cs="Times New Roman"/>
          <w:b/>
          <w:bCs/>
          <w:i/>
          <w:color w:val="000000"/>
          <w:sz w:val="32"/>
          <w:szCs w:val="32"/>
          <w:lang w:eastAsia="id-ID"/>
        </w:rPr>
        <w:t>(CASE STUDY DECREE OF SUPREME COURT</w:t>
      </w:r>
    </w:p>
    <w:p w:rsidR="00FC30CC" w:rsidRPr="00237A9C" w:rsidRDefault="00FC30CC" w:rsidP="00FB17AF">
      <w:pPr>
        <w:jc w:val="center"/>
        <w:rPr>
          <w:rFonts w:ascii="Cambria" w:hAnsi="Cambria" w:cs="Times New Roman"/>
          <w:b/>
          <w:bCs/>
          <w:i/>
          <w:color w:val="000000"/>
          <w:sz w:val="32"/>
          <w:szCs w:val="32"/>
          <w:lang w:eastAsia="id-ID"/>
        </w:rPr>
      </w:pPr>
      <w:r w:rsidRPr="00237A9C">
        <w:rPr>
          <w:rFonts w:ascii="Cambria" w:hAnsi="Cambria" w:cs="Times New Roman"/>
          <w:b/>
          <w:bCs/>
          <w:i/>
          <w:color w:val="000000"/>
          <w:sz w:val="32"/>
          <w:szCs w:val="32"/>
          <w:lang w:eastAsia="id-ID"/>
        </w:rPr>
        <w:t>NUMBER 16 K / AG / 2010)</w:t>
      </w:r>
    </w:p>
    <w:p w:rsidR="00321883" w:rsidRPr="00237A9C" w:rsidRDefault="00321883" w:rsidP="00FB17AF">
      <w:pPr>
        <w:rPr>
          <w:rFonts w:ascii="Times New Roman" w:eastAsia="Times New Roman" w:hAnsi="Times New Roman" w:cs="Times New Roman"/>
          <w:b/>
          <w:bCs/>
          <w:color w:val="000000"/>
          <w:sz w:val="24"/>
          <w:szCs w:val="24"/>
          <w:lang w:eastAsia="id-ID"/>
        </w:rPr>
      </w:pPr>
    </w:p>
    <w:p w:rsidR="00237A9C" w:rsidRPr="00237A9C" w:rsidRDefault="00237A9C" w:rsidP="00FB17AF">
      <w:pPr>
        <w:rPr>
          <w:rFonts w:ascii="Times New Roman" w:eastAsia="Times New Roman" w:hAnsi="Times New Roman" w:cs="Times New Roman"/>
          <w:b/>
          <w:bCs/>
          <w:color w:val="000000"/>
          <w:sz w:val="24"/>
          <w:szCs w:val="24"/>
          <w:lang w:eastAsia="id-ID"/>
        </w:rPr>
      </w:pPr>
    </w:p>
    <w:p w:rsidR="005F72C6" w:rsidRPr="001630B3" w:rsidRDefault="00321883" w:rsidP="00FB17AF">
      <w:pPr>
        <w:jc w:val="center"/>
        <w:rPr>
          <w:rFonts w:ascii="Times New Roman" w:eastAsia="Times New Roman" w:hAnsi="Times New Roman" w:cs="Times New Roman"/>
          <w:b/>
          <w:bCs/>
          <w:color w:val="000000"/>
          <w:sz w:val="24"/>
          <w:szCs w:val="24"/>
          <w:lang w:val="en-US" w:eastAsia="id-ID"/>
        </w:rPr>
      </w:pPr>
      <w:r w:rsidRPr="001630B3">
        <w:rPr>
          <w:rFonts w:ascii="Times New Roman" w:eastAsia="Times New Roman" w:hAnsi="Times New Roman" w:cs="Times New Roman"/>
          <w:b/>
          <w:bCs/>
          <w:color w:val="000000"/>
          <w:sz w:val="24"/>
          <w:szCs w:val="24"/>
          <w:lang w:eastAsia="id-ID"/>
        </w:rPr>
        <w:t>NURHADI</w:t>
      </w:r>
      <w:r w:rsidR="001630B3" w:rsidRPr="001630B3">
        <w:rPr>
          <w:rFonts w:ascii="Times New Roman" w:eastAsia="Times New Roman" w:hAnsi="Times New Roman" w:cs="Times New Roman"/>
          <w:b/>
          <w:bCs/>
          <w:color w:val="000000"/>
          <w:sz w:val="24"/>
          <w:szCs w:val="24"/>
          <w:lang w:val="en-US" w:eastAsia="id-ID"/>
        </w:rPr>
        <w:t xml:space="preserve"> </w:t>
      </w:r>
      <w:r w:rsidR="006340CF">
        <w:rPr>
          <w:rFonts w:ascii="Times New Roman" w:eastAsia="Times New Roman" w:hAnsi="Times New Roman" w:cs="Times New Roman"/>
          <w:b/>
          <w:bCs/>
          <w:color w:val="000000"/>
          <w:sz w:val="24"/>
          <w:szCs w:val="24"/>
          <w:lang w:val="en-US" w:eastAsia="id-ID"/>
        </w:rPr>
        <w:t>ABDUL GANI</w:t>
      </w:r>
    </w:p>
    <w:p w:rsidR="00B03067" w:rsidRPr="001630B3" w:rsidRDefault="00B03067" w:rsidP="00FB17AF">
      <w:pPr>
        <w:tabs>
          <w:tab w:val="left" w:pos="851"/>
        </w:tabs>
        <w:jc w:val="center"/>
        <w:rPr>
          <w:rFonts w:ascii="Times New Roman" w:hAnsi="Times New Roman" w:cs="Times New Roman"/>
          <w:color w:val="000000"/>
          <w:sz w:val="24"/>
          <w:szCs w:val="24"/>
        </w:rPr>
      </w:pPr>
      <w:r w:rsidRPr="001630B3">
        <w:rPr>
          <w:rFonts w:ascii="Times New Roman" w:hAnsi="Times New Roman" w:cs="Times New Roman"/>
          <w:color w:val="000000"/>
          <w:sz w:val="24"/>
          <w:szCs w:val="24"/>
        </w:rPr>
        <w:t xml:space="preserve">Mahkamah </w:t>
      </w:r>
      <w:proofErr w:type="spellStart"/>
      <w:r w:rsidRPr="001630B3">
        <w:rPr>
          <w:rFonts w:ascii="Times New Roman" w:hAnsi="Times New Roman" w:cs="Times New Roman"/>
          <w:color w:val="000000"/>
          <w:sz w:val="24"/>
          <w:szCs w:val="24"/>
        </w:rPr>
        <w:t>Syar’iyah</w:t>
      </w:r>
      <w:proofErr w:type="spellEnd"/>
      <w:r w:rsidRPr="001630B3">
        <w:rPr>
          <w:rFonts w:ascii="Times New Roman" w:hAnsi="Times New Roman" w:cs="Times New Roman"/>
          <w:color w:val="000000"/>
          <w:sz w:val="24"/>
          <w:szCs w:val="24"/>
        </w:rPr>
        <w:t xml:space="preserve"> Sabang</w:t>
      </w:r>
    </w:p>
    <w:p w:rsidR="00B03067" w:rsidRPr="001630B3" w:rsidRDefault="00B03067" w:rsidP="00FB17AF">
      <w:pPr>
        <w:tabs>
          <w:tab w:val="left" w:pos="851"/>
        </w:tabs>
        <w:jc w:val="center"/>
        <w:rPr>
          <w:rFonts w:ascii="Times New Roman" w:hAnsi="Times New Roman" w:cs="Times New Roman"/>
          <w:color w:val="000000"/>
          <w:sz w:val="24"/>
          <w:szCs w:val="24"/>
        </w:rPr>
      </w:pPr>
      <w:r w:rsidRPr="001630B3">
        <w:rPr>
          <w:rFonts w:ascii="Times New Roman" w:hAnsi="Times New Roman" w:cs="Times New Roman"/>
          <w:color w:val="000000"/>
          <w:sz w:val="24"/>
          <w:szCs w:val="24"/>
        </w:rPr>
        <w:t xml:space="preserve">Jl. Yos </w:t>
      </w:r>
      <w:proofErr w:type="spellStart"/>
      <w:r w:rsidRPr="001630B3">
        <w:rPr>
          <w:rFonts w:ascii="Times New Roman" w:hAnsi="Times New Roman" w:cs="Times New Roman"/>
          <w:color w:val="000000"/>
          <w:sz w:val="24"/>
          <w:szCs w:val="24"/>
        </w:rPr>
        <w:t>Sudarso</w:t>
      </w:r>
      <w:proofErr w:type="spellEnd"/>
      <w:r w:rsidRPr="001630B3">
        <w:rPr>
          <w:rFonts w:ascii="Times New Roman" w:hAnsi="Times New Roman" w:cs="Times New Roman"/>
          <w:color w:val="000000"/>
          <w:sz w:val="24"/>
          <w:szCs w:val="24"/>
        </w:rPr>
        <w:t xml:space="preserve"> No. 101 Cot </w:t>
      </w:r>
      <w:proofErr w:type="spellStart"/>
      <w:r w:rsidRPr="001630B3">
        <w:rPr>
          <w:rFonts w:ascii="Times New Roman" w:hAnsi="Times New Roman" w:cs="Times New Roman"/>
          <w:color w:val="000000"/>
          <w:sz w:val="24"/>
          <w:szCs w:val="24"/>
        </w:rPr>
        <w:t>Ba’u</w:t>
      </w:r>
      <w:proofErr w:type="spellEnd"/>
      <w:r w:rsidRPr="001630B3">
        <w:rPr>
          <w:rFonts w:ascii="Times New Roman" w:hAnsi="Times New Roman" w:cs="Times New Roman"/>
          <w:color w:val="000000"/>
          <w:sz w:val="24"/>
          <w:szCs w:val="24"/>
        </w:rPr>
        <w:t>, Kota Sabang, Aceh 23522</w:t>
      </w:r>
    </w:p>
    <w:p w:rsidR="00464AD6" w:rsidRPr="001630B3" w:rsidRDefault="00464AD6" w:rsidP="00FB17AF">
      <w:pPr>
        <w:tabs>
          <w:tab w:val="left" w:pos="851"/>
        </w:tabs>
        <w:jc w:val="center"/>
        <w:rPr>
          <w:rFonts w:ascii="Times New Roman" w:hAnsi="Times New Roman" w:cs="Times New Roman"/>
          <w:color w:val="000000"/>
          <w:sz w:val="24"/>
          <w:szCs w:val="24"/>
        </w:rPr>
      </w:pPr>
      <w:r w:rsidRPr="001630B3">
        <w:rPr>
          <w:rFonts w:ascii="Times New Roman" w:hAnsi="Times New Roman" w:cs="Times New Roman"/>
          <w:color w:val="000000"/>
          <w:sz w:val="24"/>
          <w:szCs w:val="24"/>
        </w:rPr>
        <w:t xml:space="preserve">Email: </w:t>
      </w:r>
      <w:hyperlink r:id="rId8" w:history="1">
        <w:r w:rsidR="00525A97" w:rsidRPr="001630B3">
          <w:rPr>
            <w:rStyle w:val="Hyperlink"/>
            <w:rFonts w:ascii="Times New Roman" w:hAnsi="Times New Roman" w:cs="Times New Roman"/>
            <w:color w:val="auto"/>
            <w:sz w:val="24"/>
            <w:szCs w:val="24"/>
            <w:u w:val="none"/>
          </w:rPr>
          <w:t>nurhadi1980@gmail.com</w:t>
        </w:r>
      </w:hyperlink>
    </w:p>
    <w:p w:rsidR="00525A97" w:rsidRPr="00237A9C" w:rsidRDefault="00525A97" w:rsidP="00FB17AF">
      <w:pPr>
        <w:tabs>
          <w:tab w:val="left" w:pos="851"/>
        </w:tabs>
        <w:rPr>
          <w:rFonts w:ascii="Times New Roman" w:hAnsi="Times New Roman" w:cs="Times New Roman"/>
          <w:color w:val="000000"/>
          <w:sz w:val="24"/>
          <w:szCs w:val="24"/>
        </w:rPr>
      </w:pPr>
    </w:p>
    <w:tbl>
      <w:tblPr>
        <w:tblW w:w="0" w:type="auto"/>
        <w:tblLook w:val="0600" w:firstRow="0" w:lastRow="0" w:firstColumn="0" w:lastColumn="0" w:noHBand="1" w:noVBand="1"/>
      </w:tblPr>
      <w:tblGrid>
        <w:gridCol w:w="2977"/>
        <w:gridCol w:w="2685"/>
        <w:gridCol w:w="2831"/>
      </w:tblGrid>
      <w:tr w:rsidR="00237A9C" w:rsidRPr="00237A9C" w:rsidTr="00FA377A">
        <w:tc>
          <w:tcPr>
            <w:tcW w:w="2977" w:type="dxa"/>
            <w:shd w:val="clear" w:color="auto" w:fill="auto"/>
            <w:vAlign w:val="center"/>
          </w:tcPr>
          <w:p w:rsidR="00237A9C" w:rsidRPr="00237A9C" w:rsidRDefault="00237A9C" w:rsidP="00FB17AF">
            <w:pPr>
              <w:autoSpaceDE w:val="0"/>
              <w:autoSpaceDN w:val="0"/>
              <w:adjustRightInd w:val="0"/>
              <w:jc w:val="center"/>
              <w:rPr>
                <w:rFonts w:ascii="Times New Roman" w:hAnsi="Times New Roman" w:cs="Times New Roman"/>
              </w:rPr>
            </w:pPr>
            <w:r w:rsidRPr="00237A9C">
              <w:rPr>
                <w:rFonts w:ascii="Times New Roman" w:hAnsi="Times New Roman" w:cs="Times New Roman"/>
              </w:rPr>
              <w:t>Diterima : 04/01/2017</w:t>
            </w:r>
          </w:p>
        </w:tc>
        <w:tc>
          <w:tcPr>
            <w:tcW w:w="2685" w:type="dxa"/>
            <w:shd w:val="clear" w:color="auto" w:fill="auto"/>
            <w:vAlign w:val="center"/>
          </w:tcPr>
          <w:p w:rsidR="00237A9C" w:rsidRPr="00237A9C" w:rsidRDefault="00237A9C" w:rsidP="00FB17AF">
            <w:pPr>
              <w:autoSpaceDE w:val="0"/>
              <w:autoSpaceDN w:val="0"/>
              <w:adjustRightInd w:val="0"/>
              <w:jc w:val="center"/>
              <w:rPr>
                <w:rFonts w:ascii="Times New Roman" w:hAnsi="Times New Roman" w:cs="Times New Roman"/>
              </w:rPr>
            </w:pPr>
            <w:r w:rsidRPr="00237A9C">
              <w:rPr>
                <w:rFonts w:ascii="Times New Roman" w:hAnsi="Times New Roman" w:cs="Times New Roman"/>
              </w:rPr>
              <w:t>Revisi : 06/07/2017</w:t>
            </w:r>
          </w:p>
        </w:tc>
        <w:tc>
          <w:tcPr>
            <w:tcW w:w="2831" w:type="dxa"/>
            <w:shd w:val="clear" w:color="auto" w:fill="auto"/>
            <w:vAlign w:val="center"/>
          </w:tcPr>
          <w:p w:rsidR="00237A9C" w:rsidRPr="00237A9C" w:rsidRDefault="00237A9C" w:rsidP="00FB17AF">
            <w:pPr>
              <w:autoSpaceDE w:val="0"/>
              <w:autoSpaceDN w:val="0"/>
              <w:adjustRightInd w:val="0"/>
              <w:ind w:left="-100"/>
              <w:jc w:val="center"/>
              <w:rPr>
                <w:rFonts w:ascii="Times New Roman" w:hAnsi="Times New Roman" w:cs="Times New Roman"/>
              </w:rPr>
            </w:pPr>
            <w:r w:rsidRPr="00237A9C">
              <w:rPr>
                <w:rFonts w:ascii="Times New Roman" w:hAnsi="Times New Roman" w:cs="Times New Roman"/>
              </w:rPr>
              <w:t>Disetujui : 10/07/2017</w:t>
            </w:r>
          </w:p>
        </w:tc>
      </w:tr>
    </w:tbl>
    <w:p w:rsidR="00B03067" w:rsidRPr="00B242A2" w:rsidRDefault="00237A9C" w:rsidP="00FB17AF">
      <w:pPr>
        <w:tabs>
          <w:tab w:val="left" w:pos="851"/>
        </w:tabs>
        <w:jc w:val="center"/>
        <w:rPr>
          <w:rFonts w:ascii="Times New Roman" w:eastAsia="Times New Roman" w:hAnsi="Times New Roman" w:cs="Times New Roman"/>
          <w:b/>
          <w:lang w:val="en-US" w:eastAsia="id-ID"/>
        </w:rPr>
      </w:pPr>
      <w:r w:rsidRPr="00237A9C">
        <w:rPr>
          <w:rFonts w:ascii="Times New Roman" w:eastAsia="Times New Roman" w:hAnsi="Times New Roman" w:cs="Times New Roman"/>
          <w:b/>
          <w:lang w:eastAsia="id-ID"/>
        </w:rPr>
        <w:t>DOI : 10.25216/JHP.6.2.2017.</w:t>
      </w:r>
      <w:r w:rsidR="003822FE">
        <w:rPr>
          <w:rFonts w:ascii="Times New Roman" w:eastAsia="Times New Roman" w:hAnsi="Times New Roman" w:cs="Times New Roman"/>
          <w:b/>
          <w:lang w:val="en-US" w:eastAsia="id-ID"/>
        </w:rPr>
        <w:t>317-336</w:t>
      </w:r>
    </w:p>
    <w:p w:rsidR="00237A9C" w:rsidRPr="00237A9C" w:rsidRDefault="00237A9C" w:rsidP="00FB17AF">
      <w:pPr>
        <w:tabs>
          <w:tab w:val="left" w:pos="851"/>
        </w:tabs>
        <w:jc w:val="center"/>
        <w:rPr>
          <w:rFonts w:ascii="Times New Roman" w:hAnsi="Times New Roman" w:cs="Times New Roman"/>
          <w:b/>
          <w:bCs/>
          <w:color w:val="000000"/>
          <w:sz w:val="24"/>
          <w:szCs w:val="24"/>
        </w:rPr>
      </w:pPr>
    </w:p>
    <w:p w:rsidR="005F72C6" w:rsidRPr="00237A9C" w:rsidRDefault="00375ED4" w:rsidP="00FB17AF">
      <w:pPr>
        <w:jc w:val="center"/>
        <w:rPr>
          <w:rFonts w:ascii="Times New Roman" w:hAnsi="Times New Roman" w:cs="Times New Roman"/>
          <w:b/>
          <w:bCs/>
          <w:color w:val="000000"/>
          <w:sz w:val="24"/>
          <w:szCs w:val="24"/>
        </w:rPr>
      </w:pPr>
      <w:r w:rsidRPr="00237A9C">
        <w:rPr>
          <w:rFonts w:ascii="Times New Roman" w:hAnsi="Times New Roman" w:cs="Times New Roman"/>
          <w:b/>
          <w:bCs/>
          <w:color w:val="000000"/>
          <w:sz w:val="24"/>
          <w:szCs w:val="24"/>
        </w:rPr>
        <w:t>ABSTRAK</w:t>
      </w:r>
    </w:p>
    <w:p w:rsidR="00B03067" w:rsidRPr="00237A9C" w:rsidRDefault="005F14C4" w:rsidP="00FB17AF">
      <w:pPr>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t>Mayoritas dalam p</w:t>
      </w:r>
      <w:r w:rsidR="00CC3874" w:rsidRPr="00237A9C">
        <w:rPr>
          <w:rFonts w:ascii="Times New Roman" w:hAnsi="Times New Roman" w:cs="Times New Roman"/>
          <w:color w:val="000000"/>
          <w:sz w:val="24"/>
          <w:szCs w:val="24"/>
        </w:rPr>
        <w:t xml:space="preserve">raktik pembagian waris di Pengadilan Agama </w:t>
      </w:r>
      <w:r w:rsidR="00412162" w:rsidRPr="00237A9C">
        <w:rPr>
          <w:rFonts w:ascii="Times New Roman" w:hAnsi="Times New Roman" w:cs="Times New Roman"/>
          <w:color w:val="000000"/>
          <w:sz w:val="24"/>
          <w:szCs w:val="24"/>
        </w:rPr>
        <w:t xml:space="preserve">bagi ahli waris beda </w:t>
      </w:r>
      <w:r w:rsidR="003B3B6D" w:rsidRPr="00237A9C">
        <w:rPr>
          <w:rFonts w:ascii="Times New Roman" w:hAnsi="Times New Roman" w:cs="Times New Roman"/>
          <w:color w:val="000000"/>
          <w:sz w:val="24"/>
          <w:szCs w:val="24"/>
        </w:rPr>
        <w:t xml:space="preserve">agama, maka ahli waris yang </w:t>
      </w:r>
      <w:proofErr w:type="spellStart"/>
      <w:r w:rsidR="003B3B6D" w:rsidRPr="00237A9C">
        <w:rPr>
          <w:rFonts w:ascii="Times New Roman" w:hAnsi="Times New Roman" w:cs="Times New Roman"/>
          <w:color w:val="000000"/>
          <w:sz w:val="24"/>
          <w:szCs w:val="24"/>
        </w:rPr>
        <w:t>non</w:t>
      </w:r>
      <w:r w:rsidR="00412162" w:rsidRPr="00237A9C">
        <w:rPr>
          <w:rFonts w:ascii="Times New Roman" w:hAnsi="Times New Roman" w:cs="Times New Roman"/>
          <w:color w:val="000000"/>
          <w:sz w:val="24"/>
          <w:szCs w:val="24"/>
        </w:rPr>
        <w:t>muslim</w:t>
      </w:r>
      <w:proofErr w:type="spellEnd"/>
      <w:r w:rsidR="00412162" w:rsidRPr="00237A9C">
        <w:rPr>
          <w:rFonts w:ascii="Times New Roman" w:hAnsi="Times New Roman" w:cs="Times New Roman"/>
          <w:color w:val="000000"/>
          <w:sz w:val="24"/>
          <w:szCs w:val="24"/>
        </w:rPr>
        <w:t xml:space="preserve"> tidak berhak </w:t>
      </w:r>
      <w:r w:rsidR="00620D43" w:rsidRPr="00237A9C">
        <w:rPr>
          <w:rFonts w:ascii="Times New Roman" w:hAnsi="Times New Roman" w:cs="Times New Roman"/>
          <w:color w:val="000000"/>
          <w:sz w:val="24"/>
          <w:szCs w:val="24"/>
        </w:rPr>
        <w:t>atas</w:t>
      </w:r>
      <w:r w:rsidR="00412162" w:rsidRPr="00237A9C">
        <w:rPr>
          <w:rFonts w:ascii="Times New Roman" w:hAnsi="Times New Roman" w:cs="Times New Roman"/>
          <w:color w:val="000000"/>
          <w:sz w:val="24"/>
          <w:szCs w:val="24"/>
        </w:rPr>
        <w:t xml:space="preserve"> harta warisan orang tuanya, </w:t>
      </w:r>
      <w:r w:rsidR="00374ACF" w:rsidRPr="00237A9C">
        <w:rPr>
          <w:rFonts w:ascii="Times New Roman" w:hAnsi="Times New Roman" w:cs="Times New Roman"/>
          <w:color w:val="000000"/>
          <w:sz w:val="24"/>
          <w:szCs w:val="24"/>
        </w:rPr>
        <w:t xml:space="preserve">putusan yang demikian bukanlah tanpa dasar yang kuat, memang </w:t>
      </w:r>
      <w:r w:rsidR="00ED1136" w:rsidRPr="00237A9C">
        <w:rPr>
          <w:rFonts w:ascii="Times New Roman" w:hAnsi="Times New Roman" w:cs="Times New Roman"/>
          <w:color w:val="000000"/>
          <w:sz w:val="24"/>
          <w:szCs w:val="24"/>
        </w:rPr>
        <w:t xml:space="preserve">ada dasarnya yang kuat yaitu sabda Nabi Muhammad SAW yang menyatakan: </w:t>
      </w:r>
      <w:r w:rsidR="0097122F" w:rsidRPr="00237A9C">
        <w:rPr>
          <w:rFonts w:ascii="Times New Roman" w:hAnsi="Times New Roman" w:cs="Times New Roman"/>
          <w:i/>
          <w:iCs/>
          <w:color w:val="000000"/>
          <w:sz w:val="24"/>
          <w:szCs w:val="24"/>
        </w:rPr>
        <w:t>“</w:t>
      </w:r>
      <w:r w:rsidR="00ED1136" w:rsidRPr="00237A9C">
        <w:rPr>
          <w:rFonts w:ascii="Times New Roman" w:eastAsia="Times New Roman" w:hAnsi="Times New Roman" w:cs="Times New Roman"/>
          <w:i/>
          <w:iCs/>
          <w:color w:val="000000"/>
          <w:sz w:val="24"/>
          <w:szCs w:val="24"/>
          <w:lang w:eastAsia="id-ID"/>
        </w:rPr>
        <w:t>Seorang muslim tidak mewarisi seorang kafir, dan seorang kafir juga tidak mewarisi seorang muslim”</w:t>
      </w:r>
      <w:r w:rsidR="00464AD6" w:rsidRPr="00237A9C">
        <w:rPr>
          <w:rFonts w:ascii="Times New Roman" w:eastAsia="Times New Roman" w:hAnsi="Times New Roman" w:cs="Times New Roman"/>
          <w:color w:val="000000"/>
          <w:sz w:val="24"/>
          <w:szCs w:val="24"/>
          <w:lang w:eastAsia="id-ID"/>
        </w:rPr>
        <w:t xml:space="preserve">. </w:t>
      </w:r>
      <w:r w:rsidR="00464AD6" w:rsidRPr="00237A9C">
        <w:rPr>
          <w:rFonts w:ascii="Times New Roman" w:hAnsi="Times New Roman" w:cs="Times New Roman"/>
          <w:color w:val="000000"/>
          <w:sz w:val="24"/>
          <w:szCs w:val="24"/>
        </w:rPr>
        <w:t>Dalam penelitian ini akan mengulas du</w:t>
      </w:r>
      <w:r w:rsidR="003B3B6D" w:rsidRPr="00237A9C">
        <w:rPr>
          <w:rFonts w:ascii="Times New Roman" w:hAnsi="Times New Roman" w:cs="Times New Roman"/>
          <w:color w:val="000000"/>
          <w:sz w:val="24"/>
          <w:szCs w:val="24"/>
        </w:rPr>
        <w:t xml:space="preserve">a rumusan masalah yaitu, </w:t>
      </w:r>
      <w:r w:rsidR="00464AD6" w:rsidRPr="00237A9C">
        <w:rPr>
          <w:rFonts w:ascii="Times New Roman" w:hAnsi="Times New Roman" w:cs="Times New Roman"/>
          <w:color w:val="000000"/>
          <w:sz w:val="24"/>
          <w:szCs w:val="24"/>
        </w:rPr>
        <w:t>a</w:t>
      </w:r>
      <w:r w:rsidR="00464AD6" w:rsidRPr="00237A9C">
        <w:rPr>
          <w:rFonts w:ascii="Times New Roman" w:eastAsia="Times New Roman" w:hAnsi="Times New Roman" w:cs="Times New Roman"/>
          <w:color w:val="000000"/>
          <w:sz w:val="24"/>
          <w:szCs w:val="24"/>
          <w:lang w:eastAsia="id-ID"/>
        </w:rPr>
        <w:t>pakah putusan MA tersebut merupakan sebuah tero</w:t>
      </w:r>
      <w:r w:rsidR="003B3B6D" w:rsidRPr="00237A9C">
        <w:rPr>
          <w:rFonts w:ascii="Times New Roman" w:eastAsia="Times New Roman" w:hAnsi="Times New Roman" w:cs="Times New Roman"/>
          <w:color w:val="000000"/>
          <w:sz w:val="24"/>
          <w:szCs w:val="24"/>
          <w:lang w:eastAsia="id-ID"/>
        </w:rPr>
        <w:t xml:space="preserve">bosan hukum atau penemuan hukum dan </w:t>
      </w:r>
      <w:r w:rsidR="00464AD6" w:rsidRPr="00237A9C">
        <w:rPr>
          <w:rFonts w:ascii="Times New Roman" w:eastAsia="Times New Roman" w:hAnsi="Times New Roman" w:cs="Times New Roman"/>
          <w:color w:val="000000"/>
          <w:sz w:val="24"/>
          <w:szCs w:val="24"/>
          <w:lang w:eastAsia="id-ID"/>
        </w:rPr>
        <w:t>apakah instrumen hukum pemberian h</w:t>
      </w:r>
      <w:r w:rsidR="003B3B6D" w:rsidRPr="00237A9C">
        <w:rPr>
          <w:rFonts w:ascii="Times New Roman" w:eastAsia="Times New Roman" w:hAnsi="Times New Roman" w:cs="Times New Roman"/>
          <w:color w:val="000000"/>
          <w:sz w:val="24"/>
          <w:szCs w:val="24"/>
          <w:lang w:eastAsia="id-ID"/>
        </w:rPr>
        <w:t xml:space="preserve">ak waris bagi keluarga yang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464AD6" w:rsidRPr="00237A9C">
        <w:rPr>
          <w:rFonts w:ascii="Times New Roman" w:eastAsia="Times New Roman" w:hAnsi="Times New Roman" w:cs="Times New Roman"/>
          <w:color w:val="000000"/>
          <w:sz w:val="24"/>
          <w:szCs w:val="24"/>
          <w:lang w:eastAsia="id-ID"/>
        </w:rPr>
        <w:t xml:space="preserve">muslim melalui wasiat </w:t>
      </w:r>
      <w:proofErr w:type="spellStart"/>
      <w:r w:rsidR="00464AD6" w:rsidRPr="00237A9C">
        <w:rPr>
          <w:rFonts w:ascii="Times New Roman" w:eastAsia="Times New Roman" w:hAnsi="Times New Roman" w:cs="Times New Roman"/>
          <w:color w:val="000000"/>
          <w:sz w:val="24"/>
          <w:szCs w:val="24"/>
          <w:lang w:eastAsia="id-ID"/>
        </w:rPr>
        <w:t>wajibah</w:t>
      </w:r>
      <w:proofErr w:type="spellEnd"/>
      <w:r w:rsidR="003B3B6D" w:rsidRPr="00237A9C">
        <w:rPr>
          <w:rFonts w:ascii="Times New Roman" w:eastAsia="Times New Roman" w:hAnsi="Times New Roman" w:cs="Times New Roman"/>
          <w:color w:val="000000"/>
          <w:sz w:val="24"/>
          <w:szCs w:val="24"/>
          <w:lang w:eastAsia="id-ID"/>
        </w:rPr>
        <w:t xml:space="preserve"> dianggap sudah tepat</w:t>
      </w:r>
      <w:r w:rsidR="00464AD6" w:rsidRPr="00237A9C">
        <w:rPr>
          <w:rFonts w:ascii="Times New Roman" w:eastAsia="Times New Roman" w:hAnsi="Times New Roman" w:cs="Times New Roman"/>
          <w:color w:val="000000"/>
          <w:sz w:val="24"/>
          <w:szCs w:val="24"/>
          <w:lang w:eastAsia="id-ID"/>
        </w:rPr>
        <w:t>.</w:t>
      </w:r>
      <w:r w:rsidR="00464AD6" w:rsidRPr="00237A9C">
        <w:rPr>
          <w:rFonts w:ascii="Times New Roman" w:hAnsi="Times New Roman" w:cs="Times New Roman"/>
          <w:color w:val="000000"/>
          <w:sz w:val="24"/>
          <w:szCs w:val="24"/>
        </w:rPr>
        <w:t xml:space="preserve"> </w:t>
      </w:r>
      <w:r w:rsidR="00464AD6" w:rsidRPr="00237A9C">
        <w:rPr>
          <w:rFonts w:ascii="Times New Roman" w:hAnsi="Times New Roman" w:cs="Times New Roman"/>
          <w:color w:val="000000"/>
          <w:sz w:val="24"/>
          <w:szCs w:val="24"/>
          <w:lang w:eastAsia="id-ID"/>
        </w:rPr>
        <w:t xml:space="preserve">Metode yang digunakan dalam penelitian ini adalah deskriptif analitis. Hasil penelitian menunjukkan bahwa Putusan Mahkamah Agung Nomor 16 K/AG/2010 dapat dianggap sebagai penemuan hukum dalam pembagian waris </w:t>
      </w:r>
      <w:r w:rsidR="00464AD6" w:rsidRPr="00237A9C">
        <w:rPr>
          <w:rFonts w:ascii="Times New Roman" w:hAnsi="Times New Roman" w:cs="Times New Roman"/>
          <w:color w:val="000000"/>
          <w:sz w:val="24"/>
          <w:szCs w:val="24"/>
        </w:rPr>
        <w:t xml:space="preserve">bagi ahli waris beda agama, </w:t>
      </w:r>
      <w:r w:rsidR="00464AD6" w:rsidRPr="00237A9C">
        <w:rPr>
          <w:rFonts w:ascii="Times New Roman" w:eastAsia="Times New Roman" w:hAnsi="Times New Roman" w:cs="Times New Roman"/>
          <w:color w:val="000000"/>
          <w:sz w:val="24"/>
          <w:szCs w:val="24"/>
          <w:lang w:eastAsia="id-ID"/>
        </w:rPr>
        <w:t>dengan</w:t>
      </w:r>
      <w:r w:rsidR="00AF77D6" w:rsidRPr="00237A9C">
        <w:rPr>
          <w:rFonts w:ascii="Times New Roman" w:hAnsi="Times New Roman" w:cs="Times New Roman"/>
          <w:color w:val="000000"/>
          <w:sz w:val="24"/>
          <w:szCs w:val="24"/>
        </w:rPr>
        <w:t xml:space="preserve"> tidak melanggar </w:t>
      </w:r>
      <w:r w:rsidR="00464AD6" w:rsidRPr="00237A9C">
        <w:rPr>
          <w:rFonts w:ascii="Times New Roman" w:hAnsi="Times New Roman" w:cs="Times New Roman"/>
          <w:color w:val="000000"/>
          <w:sz w:val="24"/>
          <w:szCs w:val="24"/>
        </w:rPr>
        <w:t xml:space="preserve">ketentuan </w:t>
      </w:r>
      <w:proofErr w:type="spellStart"/>
      <w:r w:rsidR="00AF77D6" w:rsidRPr="00237A9C">
        <w:rPr>
          <w:rFonts w:ascii="Times New Roman" w:hAnsi="Times New Roman" w:cs="Times New Roman"/>
          <w:color w:val="000000"/>
          <w:sz w:val="24"/>
          <w:szCs w:val="24"/>
        </w:rPr>
        <w:t>hadits</w:t>
      </w:r>
      <w:proofErr w:type="spellEnd"/>
      <w:r w:rsidR="00AF77D6" w:rsidRPr="00237A9C">
        <w:rPr>
          <w:rFonts w:ascii="Times New Roman" w:hAnsi="Times New Roman" w:cs="Times New Roman"/>
          <w:color w:val="000000"/>
          <w:sz w:val="24"/>
          <w:szCs w:val="24"/>
        </w:rPr>
        <w:t xml:space="preserve"> tersebut</w:t>
      </w:r>
      <w:r w:rsidR="003B3B6D" w:rsidRPr="00237A9C">
        <w:rPr>
          <w:rFonts w:ascii="Times New Roman" w:hAnsi="Times New Roman" w:cs="Times New Roman"/>
          <w:color w:val="000000"/>
          <w:sz w:val="24"/>
          <w:szCs w:val="24"/>
        </w:rPr>
        <w:t>. I</w:t>
      </w:r>
      <w:r w:rsidR="0097122F" w:rsidRPr="00237A9C">
        <w:rPr>
          <w:rFonts w:ascii="Times New Roman" w:hAnsi="Times New Roman" w:cs="Times New Roman"/>
          <w:color w:val="000000"/>
          <w:sz w:val="24"/>
          <w:szCs w:val="24"/>
        </w:rPr>
        <w:t xml:space="preserve">nstrumen yang </w:t>
      </w:r>
      <w:r w:rsidR="003B3B6D" w:rsidRPr="00237A9C">
        <w:rPr>
          <w:rFonts w:ascii="Times New Roman" w:hAnsi="Times New Roman" w:cs="Times New Roman"/>
          <w:color w:val="000000"/>
          <w:sz w:val="24"/>
          <w:szCs w:val="24"/>
        </w:rPr>
        <w:t xml:space="preserve">digunakan dalam pembagian waris bagi </w:t>
      </w:r>
      <w:r w:rsidR="00E74FC1">
        <w:rPr>
          <w:rFonts w:ascii="Times New Roman" w:hAnsi="Times New Roman" w:cs="Times New Roman"/>
          <w:color w:val="000000"/>
          <w:sz w:val="24"/>
          <w:szCs w:val="24"/>
        </w:rPr>
        <w:t>non</w:t>
      </w:r>
      <w:r w:rsidR="00E74FC1">
        <w:rPr>
          <w:rFonts w:ascii="Times New Roman" w:hAnsi="Times New Roman" w:cs="Times New Roman"/>
          <w:color w:val="000000"/>
          <w:sz w:val="24"/>
          <w:szCs w:val="24"/>
          <w:lang w:val="en-US"/>
        </w:rPr>
        <w:t xml:space="preserve"> </w:t>
      </w:r>
      <w:r w:rsidR="003B3B6D" w:rsidRPr="00237A9C">
        <w:rPr>
          <w:rFonts w:ascii="Times New Roman" w:hAnsi="Times New Roman" w:cs="Times New Roman"/>
          <w:color w:val="000000"/>
          <w:sz w:val="24"/>
          <w:szCs w:val="24"/>
        </w:rPr>
        <w:t xml:space="preserve">muslim pun </w:t>
      </w:r>
      <w:r w:rsidR="0097122F" w:rsidRPr="00237A9C">
        <w:rPr>
          <w:rFonts w:ascii="Times New Roman" w:hAnsi="Times New Roman" w:cs="Times New Roman"/>
          <w:color w:val="000000"/>
          <w:sz w:val="24"/>
          <w:szCs w:val="24"/>
        </w:rPr>
        <w:t xml:space="preserve">sudah tepat yaitu </w:t>
      </w:r>
      <w:r w:rsidR="003B3B6D" w:rsidRPr="00237A9C">
        <w:rPr>
          <w:rFonts w:ascii="Times New Roman" w:hAnsi="Times New Roman" w:cs="Times New Roman"/>
          <w:color w:val="000000"/>
          <w:sz w:val="24"/>
          <w:szCs w:val="24"/>
        </w:rPr>
        <w:t xml:space="preserve">dengan </w:t>
      </w:r>
      <w:r w:rsidR="00620D43" w:rsidRPr="00237A9C">
        <w:rPr>
          <w:rFonts w:ascii="Times New Roman" w:hAnsi="Times New Roman" w:cs="Times New Roman"/>
          <w:color w:val="000000"/>
          <w:sz w:val="24"/>
          <w:szCs w:val="24"/>
        </w:rPr>
        <w:t xml:space="preserve">wasiat </w:t>
      </w:r>
      <w:proofErr w:type="spellStart"/>
      <w:r w:rsidR="00620D43" w:rsidRPr="00237A9C">
        <w:rPr>
          <w:rFonts w:ascii="Times New Roman" w:hAnsi="Times New Roman" w:cs="Times New Roman"/>
          <w:color w:val="000000"/>
          <w:sz w:val="24"/>
          <w:szCs w:val="24"/>
        </w:rPr>
        <w:t>wajibah</w:t>
      </w:r>
      <w:proofErr w:type="spellEnd"/>
      <w:r w:rsidR="008265F3" w:rsidRPr="00237A9C">
        <w:rPr>
          <w:rFonts w:ascii="Times New Roman" w:hAnsi="Times New Roman" w:cs="Times New Roman"/>
          <w:color w:val="000000"/>
          <w:sz w:val="24"/>
          <w:szCs w:val="24"/>
        </w:rPr>
        <w:t>.</w:t>
      </w:r>
    </w:p>
    <w:p w:rsidR="00464AD6" w:rsidRPr="00237A9C" w:rsidRDefault="00464AD6" w:rsidP="00FB17AF">
      <w:pPr>
        <w:jc w:val="both"/>
        <w:rPr>
          <w:rFonts w:ascii="Times New Roman" w:hAnsi="Times New Roman" w:cs="Times New Roman"/>
          <w:color w:val="000000"/>
          <w:sz w:val="24"/>
          <w:szCs w:val="24"/>
        </w:rPr>
      </w:pPr>
    </w:p>
    <w:p w:rsidR="003C585F" w:rsidRPr="00237A9C" w:rsidRDefault="003C585F" w:rsidP="00FB17AF">
      <w:pPr>
        <w:jc w:val="both"/>
        <w:rPr>
          <w:rFonts w:ascii="Times New Roman" w:hAnsi="Times New Roman" w:cs="Times New Roman"/>
          <w:b/>
          <w:bCs/>
          <w:color w:val="000000"/>
          <w:sz w:val="24"/>
          <w:szCs w:val="24"/>
        </w:rPr>
      </w:pPr>
      <w:r w:rsidRPr="00237A9C">
        <w:rPr>
          <w:rFonts w:ascii="Times New Roman" w:hAnsi="Times New Roman" w:cs="Times New Roman"/>
          <w:b/>
          <w:bCs/>
          <w:color w:val="000000"/>
          <w:sz w:val="24"/>
          <w:szCs w:val="24"/>
        </w:rPr>
        <w:t xml:space="preserve">Kata </w:t>
      </w:r>
      <w:r w:rsidR="00375ED4" w:rsidRPr="00237A9C">
        <w:rPr>
          <w:rFonts w:ascii="Times New Roman" w:hAnsi="Times New Roman" w:cs="Times New Roman"/>
          <w:b/>
          <w:bCs/>
          <w:color w:val="000000"/>
          <w:sz w:val="24"/>
          <w:szCs w:val="24"/>
        </w:rPr>
        <w:t>k</w:t>
      </w:r>
      <w:r w:rsidRPr="00237A9C">
        <w:rPr>
          <w:rFonts w:ascii="Times New Roman" w:hAnsi="Times New Roman" w:cs="Times New Roman"/>
          <w:b/>
          <w:bCs/>
          <w:color w:val="000000"/>
          <w:sz w:val="24"/>
          <w:szCs w:val="24"/>
        </w:rPr>
        <w:t xml:space="preserve">unci: </w:t>
      </w:r>
      <w:r w:rsidR="00375ED4" w:rsidRPr="00237A9C">
        <w:rPr>
          <w:rFonts w:ascii="Times New Roman" w:hAnsi="Times New Roman" w:cs="Times New Roman"/>
          <w:b/>
          <w:bCs/>
          <w:color w:val="000000"/>
          <w:sz w:val="24"/>
          <w:szCs w:val="24"/>
        </w:rPr>
        <w:t xml:space="preserve">waris, wasiat </w:t>
      </w:r>
      <w:proofErr w:type="spellStart"/>
      <w:r w:rsidR="00375ED4" w:rsidRPr="00237A9C">
        <w:rPr>
          <w:rFonts w:ascii="Times New Roman" w:hAnsi="Times New Roman" w:cs="Times New Roman"/>
          <w:b/>
          <w:bCs/>
          <w:color w:val="000000"/>
          <w:sz w:val="24"/>
          <w:szCs w:val="24"/>
        </w:rPr>
        <w:t>wajibah</w:t>
      </w:r>
      <w:proofErr w:type="spellEnd"/>
      <w:r w:rsidR="00375ED4" w:rsidRPr="00237A9C">
        <w:rPr>
          <w:rFonts w:ascii="Times New Roman" w:hAnsi="Times New Roman" w:cs="Times New Roman"/>
          <w:b/>
          <w:bCs/>
          <w:color w:val="000000"/>
          <w:sz w:val="24"/>
          <w:szCs w:val="24"/>
        </w:rPr>
        <w:t>, non muslim</w:t>
      </w:r>
    </w:p>
    <w:p w:rsidR="00374ACF" w:rsidRPr="00237A9C" w:rsidRDefault="00374ACF" w:rsidP="00FB17AF">
      <w:pPr>
        <w:jc w:val="center"/>
        <w:rPr>
          <w:rFonts w:ascii="Times New Roman" w:hAnsi="Times New Roman" w:cs="Times New Roman"/>
          <w:b/>
          <w:bCs/>
          <w:color w:val="000000"/>
          <w:sz w:val="24"/>
          <w:szCs w:val="24"/>
          <w:lang w:eastAsia="id-ID"/>
        </w:rPr>
      </w:pPr>
    </w:p>
    <w:p w:rsidR="00FC30CC" w:rsidRPr="00237A9C" w:rsidRDefault="00FC30CC" w:rsidP="00FB17AF">
      <w:pPr>
        <w:jc w:val="center"/>
        <w:rPr>
          <w:rFonts w:ascii="Times New Roman" w:hAnsi="Times New Roman" w:cs="Times New Roman"/>
          <w:b/>
          <w:i/>
          <w:color w:val="000000"/>
          <w:sz w:val="24"/>
          <w:szCs w:val="24"/>
        </w:rPr>
      </w:pPr>
      <w:r w:rsidRPr="00237A9C">
        <w:rPr>
          <w:rFonts w:ascii="Times New Roman" w:hAnsi="Times New Roman" w:cs="Times New Roman"/>
          <w:b/>
          <w:i/>
          <w:color w:val="000000"/>
          <w:sz w:val="24"/>
          <w:szCs w:val="24"/>
        </w:rPr>
        <w:t>ABSTRACT</w:t>
      </w:r>
    </w:p>
    <w:p w:rsidR="00FC30CC" w:rsidRPr="00237A9C" w:rsidRDefault="00FC30CC" w:rsidP="00FB17AF">
      <w:pPr>
        <w:jc w:val="both"/>
        <w:rPr>
          <w:rFonts w:ascii="Times New Roman" w:hAnsi="Times New Roman" w:cs="Times New Roman"/>
          <w:i/>
          <w:color w:val="000000"/>
          <w:sz w:val="24"/>
          <w:szCs w:val="24"/>
        </w:rPr>
      </w:pPr>
      <w:r w:rsidRPr="00237A9C">
        <w:rPr>
          <w:rFonts w:ascii="Times New Roman" w:hAnsi="Times New Roman" w:cs="Times New Roman"/>
          <w:i/>
          <w:color w:val="000000"/>
          <w:sz w:val="24"/>
          <w:szCs w:val="24"/>
        </w:rPr>
        <w:t xml:space="preserve">The </w:t>
      </w:r>
      <w:proofErr w:type="spellStart"/>
      <w:r w:rsidRPr="00237A9C">
        <w:rPr>
          <w:rFonts w:ascii="Times New Roman" w:hAnsi="Times New Roman" w:cs="Times New Roman"/>
          <w:i/>
          <w:color w:val="000000"/>
          <w:sz w:val="24"/>
          <w:szCs w:val="24"/>
        </w:rPr>
        <w:t>majority</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practice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of</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inheritance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distribution</w:t>
      </w:r>
      <w:proofErr w:type="spellEnd"/>
      <w:r w:rsidRPr="00237A9C">
        <w:rPr>
          <w:rFonts w:ascii="Times New Roman" w:hAnsi="Times New Roman" w:cs="Times New Roman"/>
          <w:i/>
          <w:color w:val="000000"/>
          <w:sz w:val="24"/>
          <w:szCs w:val="24"/>
        </w:rPr>
        <w:t xml:space="preserve"> in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Religious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Courts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for</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heirs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of</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different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religions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was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nonmuslim</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heirs</w:t>
      </w:r>
      <w:proofErr w:type="spellEnd"/>
      <w:r w:rsidRPr="00237A9C">
        <w:rPr>
          <w:rFonts w:ascii="Times New Roman" w:hAnsi="Times New Roman" w:cs="Times New Roman"/>
          <w:i/>
          <w:color w:val="000000"/>
          <w:sz w:val="24"/>
          <w:szCs w:val="24"/>
        </w:rPr>
        <w:t xml:space="preserve"> are not </w:t>
      </w:r>
      <w:proofErr w:type="spellStart"/>
      <w:r w:rsidRPr="00237A9C">
        <w:rPr>
          <w:rFonts w:ascii="Times New Roman" w:hAnsi="Times New Roman" w:cs="Times New Roman"/>
          <w:i/>
          <w:color w:val="000000"/>
          <w:sz w:val="24"/>
          <w:szCs w:val="24"/>
        </w:rPr>
        <w:t>entitled</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to</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inheritance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of</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their</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parents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such</w:t>
      </w:r>
      <w:proofErr w:type="spellEnd"/>
      <w:r w:rsidRPr="00237A9C">
        <w:rPr>
          <w:rFonts w:ascii="Times New Roman" w:hAnsi="Times New Roman" w:cs="Times New Roman"/>
          <w:i/>
          <w:color w:val="000000"/>
          <w:sz w:val="24"/>
          <w:szCs w:val="24"/>
        </w:rPr>
        <w:t xml:space="preserve"> a </w:t>
      </w:r>
      <w:proofErr w:type="spellStart"/>
      <w:r w:rsidRPr="00237A9C">
        <w:rPr>
          <w:rFonts w:ascii="Times New Roman" w:hAnsi="Times New Roman" w:cs="Times New Roman"/>
          <w:i/>
          <w:color w:val="000000"/>
          <w:sz w:val="24"/>
          <w:szCs w:val="24"/>
        </w:rPr>
        <w:t>verdict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is</w:t>
      </w:r>
      <w:proofErr w:type="spellEnd"/>
      <w:r w:rsidRPr="00237A9C">
        <w:rPr>
          <w:rFonts w:ascii="Times New Roman" w:hAnsi="Times New Roman" w:cs="Times New Roman"/>
          <w:i/>
          <w:color w:val="000000"/>
          <w:sz w:val="24"/>
          <w:szCs w:val="24"/>
        </w:rPr>
        <w:t xml:space="preserve"> not </w:t>
      </w:r>
      <w:proofErr w:type="spellStart"/>
      <w:r w:rsidRPr="00237A9C">
        <w:rPr>
          <w:rFonts w:ascii="Times New Roman" w:hAnsi="Times New Roman" w:cs="Times New Roman"/>
          <w:i/>
          <w:color w:val="000000"/>
          <w:sz w:val="24"/>
          <w:szCs w:val="24"/>
        </w:rPr>
        <w:t>without</w:t>
      </w:r>
      <w:proofErr w:type="spellEnd"/>
      <w:r w:rsidRPr="00237A9C">
        <w:rPr>
          <w:rFonts w:ascii="Times New Roman" w:hAnsi="Times New Roman" w:cs="Times New Roman"/>
          <w:i/>
          <w:color w:val="000000"/>
          <w:sz w:val="24"/>
          <w:szCs w:val="24"/>
        </w:rPr>
        <w:t xml:space="preserve"> a </w:t>
      </w:r>
      <w:proofErr w:type="spellStart"/>
      <w:r w:rsidRPr="00237A9C">
        <w:rPr>
          <w:rFonts w:ascii="Times New Roman" w:hAnsi="Times New Roman" w:cs="Times New Roman"/>
          <w:i/>
          <w:color w:val="000000"/>
          <w:sz w:val="24"/>
          <w:szCs w:val="24"/>
        </w:rPr>
        <w:t>strong</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foundation</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there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is</w:t>
      </w:r>
      <w:proofErr w:type="spellEnd"/>
      <w:r w:rsidRPr="00237A9C">
        <w:rPr>
          <w:rFonts w:ascii="Times New Roman" w:hAnsi="Times New Roman" w:cs="Times New Roman"/>
          <w:i/>
          <w:color w:val="000000"/>
          <w:sz w:val="24"/>
          <w:szCs w:val="24"/>
        </w:rPr>
        <w:t xml:space="preserve"> a </w:t>
      </w:r>
      <w:proofErr w:type="spellStart"/>
      <w:r w:rsidRPr="00237A9C">
        <w:rPr>
          <w:rFonts w:ascii="Times New Roman" w:hAnsi="Times New Roman" w:cs="Times New Roman"/>
          <w:i/>
          <w:color w:val="000000"/>
          <w:sz w:val="24"/>
          <w:szCs w:val="24"/>
        </w:rPr>
        <w:t>strong</w:t>
      </w:r>
      <w:proofErr w:type="spellEnd"/>
      <w:r w:rsidRPr="00237A9C">
        <w:rPr>
          <w:rFonts w:ascii="Times New Roman" w:hAnsi="Times New Roman" w:cs="Times New Roman"/>
          <w:i/>
          <w:color w:val="000000"/>
          <w:sz w:val="24"/>
          <w:szCs w:val="24"/>
        </w:rPr>
        <w:t xml:space="preserve"> basis </w:t>
      </w:r>
      <w:proofErr w:type="spellStart"/>
      <w:r w:rsidRPr="00237A9C">
        <w:rPr>
          <w:rFonts w:ascii="Times New Roman" w:hAnsi="Times New Roman" w:cs="Times New Roman"/>
          <w:i/>
          <w:color w:val="000000"/>
          <w:sz w:val="24"/>
          <w:szCs w:val="24"/>
        </w:rPr>
        <w:t>utterance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of</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Prophet</w:t>
      </w:r>
      <w:proofErr w:type="spellEnd"/>
      <w:r w:rsidRPr="00237A9C">
        <w:rPr>
          <w:rFonts w:ascii="Times New Roman" w:hAnsi="Times New Roman" w:cs="Times New Roman"/>
          <w:i/>
          <w:color w:val="000000"/>
          <w:sz w:val="24"/>
          <w:szCs w:val="24"/>
        </w:rPr>
        <w:t xml:space="preserve"> Muhammad SAW </w:t>
      </w:r>
      <w:proofErr w:type="spellStart"/>
      <w:r w:rsidRPr="00237A9C">
        <w:rPr>
          <w:rFonts w:ascii="Times New Roman" w:hAnsi="Times New Roman" w:cs="Times New Roman"/>
          <w:i/>
          <w:color w:val="000000"/>
          <w:sz w:val="24"/>
          <w:szCs w:val="24"/>
        </w:rPr>
        <w:t>which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states</w:t>
      </w:r>
      <w:proofErr w:type="spellEnd"/>
      <w:r w:rsidRPr="00237A9C">
        <w:rPr>
          <w:rFonts w:ascii="Times New Roman" w:hAnsi="Times New Roman" w:cs="Times New Roman"/>
          <w:i/>
          <w:color w:val="000000"/>
          <w:sz w:val="24"/>
          <w:szCs w:val="24"/>
        </w:rPr>
        <w:t xml:space="preserve">: “muslim </w:t>
      </w:r>
      <w:proofErr w:type="spellStart"/>
      <w:r w:rsidRPr="00237A9C">
        <w:rPr>
          <w:rFonts w:ascii="Times New Roman" w:hAnsi="Times New Roman" w:cs="Times New Roman"/>
          <w:i/>
          <w:color w:val="000000"/>
          <w:sz w:val="24"/>
          <w:szCs w:val="24"/>
        </w:rPr>
        <w:t>does</w:t>
      </w:r>
      <w:proofErr w:type="spellEnd"/>
      <w:r w:rsidRPr="00237A9C">
        <w:rPr>
          <w:rFonts w:ascii="Times New Roman" w:hAnsi="Times New Roman" w:cs="Times New Roman"/>
          <w:i/>
          <w:color w:val="000000"/>
          <w:sz w:val="24"/>
          <w:szCs w:val="24"/>
        </w:rPr>
        <w:t xml:space="preserve"> not </w:t>
      </w:r>
      <w:proofErr w:type="spellStart"/>
      <w:r w:rsidRPr="00237A9C">
        <w:rPr>
          <w:rFonts w:ascii="Times New Roman" w:hAnsi="Times New Roman" w:cs="Times New Roman"/>
          <w:i/>
          <w:color w:val="000000"/>
          <w:sz w:val="24"/>
          <w:szCs w:val="24"/>
        </w:rPr>
        <w:t>inherit</w:t>
      </w:r>
      <w:proofErr w:type="spellEnd"/>
      <w:r w:rsidRPr="00237A9C">
        <w:rPr>
          <w:rFonts w:ascii="Times New Roman" w:hAnsi="Times New Roman" w:cs="Times New Roman"/>
          <w:i/>
          <w:color w:val="000000"/>
          <w:sz w:val="24"/>
          <w:szCs w:val="24"/>
        </w:rPr>
        <w:t xml:space="preserve"> a </w:t>
      </w:r>
      <w:proofErr w:type="spellStart"/>
      <w:r w:rsidRPr="00237A9C">
        <w:rPr>
          <w:rFonts w:ascii="Times New Roman" w:hAnsi="Times New Roman" w:cs="Times New Roman"/>
          <w:i/>
          <w:color w:val="000000"/>
          <w:sz w:val="24"/>
          <w:szCs w:val="24"/>
        </w:rPr>
        <w:t>nonmuslim</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and</w:t>
      </w:r>
      <w:proofErr w:type="spellEnd"/>
      <w:r w:rsidRPr="00237A9C">
        <w:rPr>
          <w:rFonts w:ascii="Times New Roman" w:hAnsi="Times New Roman" w:cs="Times New Roman"/>
          <w:i/>
          <w:color w:val="000000"/>
          <w:sz w:val="24"/>
          <w:szCs w:val="24"/>
        </w:rPr>
        <w:t xml:space="preserve"> a </w:t>
      </w:r>
      <w:proofErr w:type="spellStart"/>
      <w:r w:rsidRPr="00237A9C">
        <w:rPr>
          <w:rFonts w:ascii="Times New Roman" w:hAnsi="Times New Roman" w:cs="Times New Roman"/>
          <w:i/>
          <w:color w:val="000000"/>
          <w:sz w:val="24"/>
          <w:szCs w:val="24"/>
        </w:rPr>
        <w:t>nonmuslim</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also</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does</w:t>
      </w:r>
      <w:proofErr w:type="spellEnd"/>
      <w:r w:rsidRPr="00237A9C">
        <w:rPr>
          <w:rFonts w:ascii="Times New Roman" w:hAnsi="Times New Roman" w:cs="Times New Roman"/>
          <w:i/>
          <w:color w:val="000000"/>
          <w:sz w:val="24"/>
          <w:szCs w:val="24"/>
        </w:rPr>
        <w:t xml:space="preserve"> not </w:t>
      </w:r>
      <w:proofErr w:type="spellStart"/>
      <w:r w:rsidRPr="00237A9C">
        <w:rPr>
          <w:rFonts w:ascii="Times New Roman" w:hAnsi="Times New Roman" w:cs="Times New Roman"/>
          <w:i/>
          <w:color w:val="000000"/>
          <w:sz w:val="24"/>
          <w:szCs w:val="24"/>
        </w:rPr>
        <w:t>inherit</w:t>
      </w:r>
      <w:proofErr w:type="spellEnd"/>
      <w:r w:rsidRPr="00237A9C">
        <w:rPr>
          <w:rFonts w:ascii="Times New Roman" w:hAnsi="Times New Roman" w:cs="Times New Roman"/>
          <w:i/>
          <w:color w:val="000000"/>
          <w:sz w:val="24"/>
          <w:szCs w:val="24"/>
        </w:rPr>
        <w:t xml:space="preserve"> a Muslim". In </w:t>
      </w:r>
      <w:proofErr w:type="spellStart"/>
      <w:r w:rsidRPr="00237A9C">
        <w:rPr>
          <w:rFonts w:ascii="Times New Roman" w:hAnsi="Times New Roman" w:cs="Times New Roman"/>
          <w:i/>
          <w:color w:val="000000"/>
          <w:sz w:val="24"/>
          <w:szCs w:val="24"/>
        </w:rPr>
        <w:t>this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research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will</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review</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two</w:t>
      </w:r>
      <w:proofErr w:type="spellEnd"/>
      <w:r w:rsidRPr="00237A9C">
        <w:rPr>
          <w:rFonts w:ascii="Times New Roman" w:hAnsi="Times New Roman" w:cs="Times New Roman"/>
          <w:i/>
          <w:color w:val="000000"/>
          <w:sz w:val="24"/>
          <w:szCs w:val="24"/>
        </w:rPr>
        <w:t xml:space="preserve"> problem </w:t>
      </w:r>
      <w:proofErr w:type="spellStart"/>
      <w:r w:rsidRPr="00237A9C">
        <w:rPr>
          <w:rFonts w:ascii="Times New Roman" w:hAnsi="Times New Roman" w:cs="Times New Roman"/>
          <w:i/>
          <w:color w:val="000000"/>
          <w:sz w:val="24"/>
          <w:szCs w:val="24"/>
        </w:rPr>
        <w:t>formulas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Firstly</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Supreme </w:t>
      </w:r>
      <w:proofErr w:type="spellStart"/>
      <w:r w:rsidRPr="00237A9C">
        <w:rPr>
          <w:rFonts w:ascii="Times New Roman" w:hAnsi="Times New Roman" w:cs="Times New Roman"/>
          <w:i/>
          <w:color w:val="000000"/>
          <w:sz w:val="24"/>
          <w:szCs w:val="24"/>
        </w:rPr>
        <w:t>Court's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decision</w:t>
      </w:r>
      <w:proofErr w:type="spellEnd"/>
      <w:r w:rsidRPr="00237A9C">
        <w:rPr>
          <w:rFonts w:ascii="Times New Roman" w:hAnsi="Times New Roman" w:cs="Times New Roman"/>
          <w:i/>
          <w:color w:val="000000"/>
          <w:sz w:val="24"/>
          <w:szCs w:val="24"/>
        </w:rPr>
        <w:t xml:space="preserve"> a legal </w:t>
      </w:r>
      <w:proofErr w:type="spellStart"/>
      <w:r w:rsidRPr="00237A9C">
        <w:rPr>
          <w:rFonts w:ascii="Times New Roman" w:hAnsi="Times New Roman" w:cs="Times New Roman"/>
          <w:i/>
          <w:color w:val="000000"/>
          <w:sz w:val="24"/>
          <w:szCs w:val="24"/>
        </w:rPr>
        <w:t>breakthrough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or</w:t>
      </w:r>
      <w:proofErr w:type="spellEnd"/>
      <w:r w:rsidRPr="00237A9C">
        <w:rPr>
          <w:rFonts w:ascii="Times New Roman" w:hAnsi="Times New Roman" w:cs="Times New Roman"/>
          <w:i/>
          <w:color w:val="000000"/>
          <w:sz w:val="24"/>
          <w:szCs w:val="24"/>
        </w:rPr>
        <w:t xml:space="preserve"> legal </w:t>
      </w:r>
      <w:proofErr w:type="spellStart"/>
      <w:r w:rsidRPr="00237A9C">
        <w:rPr>
          <w:rFonts w:ascii="Times New Roman" w:hAnsi="Times New Roman" w:cs="Times New Roman"/>
          <w:i/>
          <w:color w:val="000000"/>
          <w:sz w:val="24"/>
          <w:szCs w:val="24"/>
        </w:rPr>
        <w:t>invention</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Secondly</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legal </w:t>
      </w:r>
      <w:proofErr w:type="spellStart"/>
      <w:r w:rsidRPr="00237A9C">
        <w:rPr>
          <w:rFonts w:ascii="Times New Roman" w:hAnsi="Times New Roman" w:cs="Times New Roman"/>
          <w:i/>
          <w:color w:val="000000"/>
          <w:sz w:val="24"/>
          <w:szCs w:val="24"/>
        </w:rPr>
        <w:t>instrument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of</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granting</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inheritance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rights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to</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nonmuslim</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lastRenderedPageBreak/>
        <w:t>families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through</w:t>
      </w:r>
      <w:proofErr w:type="spellEnd"/>
      <w:r w:rsidRPr="00237A9C">
        <w:rPr>
          <w:rFonts w:ascii="Times New Roman" w:hAnsi="Times New Roman" w:cs="Times New Roman"/>
          <w:i/>
          <w:color w:val="000000"/>
          <w:sz w:val="24"/>
          <w:szCs w:val="24"/>
        </w:rPr>
        <w:t xml:space="preserve"> a </w:t>
      </w:r>
      <w:proofErr w:type="spellStart"/>
      <w:r w:rsidRPr="00237A9C">
        <w:rPr>
          <w:rFonts w:ascii="Times New Roman" w:hAnsi="Times New Roman" w:cs="Times New Roman"/>
          <w:i/>
          <w:color w:val="000000"/>
          <w:sz w:val="24"/>
          <w:szCs w:val="24"/>
        </w:rPr>
        <w:t>wajibah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wasiyah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considered</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appropriate</w:t>
      </w:r>
      <w:proofErr w:type="spellEnd"/>
      <w:r w:rsidRPr="00237A9C">
        <w:rPr>
          <w:rFonts w:ascii="Times New Roman" w:hAnsi="Times New Roman" w:cs="Times New Roman"/>
          <w:i/>
          <w:color w:val="000000"/>
          <w:sz w:val="24"/>
          <w:szCs w:val="24"/>
        </w:rPr>
        <w:t xml:space="preserve">. The </w:t>
      </w:r>
      <w:proofErr w:type="spellStart"/>
      <w:r w:rsidRPr="00237A9C">
        <w:rPr>
          <w:rFonts w:ascii="Times New Roman" w:hAnsi="Times New Roman" w:cs="Times New Roman"/>
          <w:i/>
          <w:color w:val="000000"/>
          <w:sz w:val="24"/>
          <w:szCs w:val="24"/>
        </w:rPr>
        <w:t>method</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used</w:t>
      </w:r>
      <w:proofErr w:type="spellEnd"/>
      <w:r w:rsidRPr="00237A9C">
        <w:rPr>
          <w:rFonts w:ascii="Times New Roman" w:hAnsi="Times New Roman" w:cs="Times New Roman"/>
          <w:i/>
          <w:color w:val="000000"/>
          <w:sz w:val="24"/>
          <w:szCs w:val="24"/>
        </w:rPr>
        <w:t xml:space="preserve"> in </w:t>
      </w:r>
      <w:proofErr w:type="spellStart"/>
      <w:r w:rsidRPr="00237A9C">
        <w:rPr>
          <w:rFonts w:ascii="Times New Roman" w:hAnsi="Times New Roman" w:cs="Times New Roman"/>
          <w:i/>
          <w:color w:val="000000"/>
          <w:sz w:val="24"/>
          <w:szCs w:val="24"/>
        </w:rPr>
        <w:t>this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research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analytical</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descriptive</w:t>
      </w:r>
      <w:proofErr w:type="spellEnd"/>
      <w:r w:rsidRPr="00237A9C">
        <w:rPr>
          <w:rFonts w:ascii="Times New Roman" w:hAnsi="Times New Roman" w:cs="Times New Roman"/>
          <w:i/>
          <w:color w:val="000000"/>
          <w:sz w:val="24"/>
          <w:szCs w:val="24"/>
        </w:rPr>
        <w:t xml:space="preserve">. The </w:t>
      </w:r>
      <w:proofErr w:type="spellStart"/>
      <w:r w:rsidRPr="00237A9C">
        <w:rPr>
          <w:rFonts w:ascii="Times New Roman" w:hAnsi="Times New Roman" w:cs="Times New Roman"/>
          <w:i/>
          <w:color w:val="000000"/>
          <w:sz w:val="24"/>
          <w:szCs w:val="24"/>
        </w:rPr>
        <w:t>results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of</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research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indicate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that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Supreme </w:t>
      </w:r>
      <w:proofErr w:type="spellStart"/>
      <w:r w:rsidRPr="00237A9C">
        <w:rPr>
          <w:rFonts w:ascii="Times New Roman" w:hAnsi="Times New Roman" w:cs="Times New Roman"/>
          <w:i/>
          <w:color w:val="000000"/>
          <w:sz w:val="24"/>
          <w:szCs w:val="24"/>
        </w:rPr>
        <w:t>Court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Decision</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Number</w:t>
      </w:r>
      <w:proofErr w:type="spellEnd"/>
      <w:r w:rsidRPr="00237A9C">
        <w:rPr>
          <w:rFonts w:ascii="Times New Roman" w:hAnsi="Times New Roman" w:cs="Times New Roman"/>
          <w:i/>
          <w:color w:val="000000"/>
          <w:sz w:val="24"/>
          <w:szCs w:val="24"/>
        </w:rPr>
        <w:t xml:space="preserve"> 16 K/AG/2010 </w:t>
      </w:r>
      <w:proofErr w:type="spellStart"/>
      <w:r w:rsidRPr="00237A9C">
        <w:rPr>
          <w:rFonts w:ascii="Times New Roman" w:hAnsi="Times New Roman" w:cs="Times New Roman"/>
          <w:i/>
          <w:color w:val="000000"/>
          <w:sz w:val="24"/>
          <w:szCs w:val="24"/>
        </w:rPr>
        <w:t>can</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be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considered</w:t>
      </w:r>
      <w:proofErr w:type="spellEnd"/>
      <w:r w:rsidRPr="00237A9C">
        <w:rPr>
          <w:rFonts w:ascii="Times New Roman" w:hAnsi="Times New Roman" w:cs="Times New Roman"/>
          <w:i/>
          <w:color w:val="000000"/>
          <w:sz w:val="24"/>
          <w:szCs w:val="24"/>
        </w:rPr>
        <w:t xml:space="preserve"> as legal </w:t>
      </w:r>
      <w:proofErr w:type="spellStart"/>
      <w:r w:rsidRPr="00237A9C">
        <w:rPr>
          <w:rFonts w:ascii="Times New Roman" w:hAnsi="Times New Roman" w:cs="Times New Roman"/>
          <w:i/>
          <w:color w:val="000000"/>
          <w:sz w:val="24"/>
          <w:szCs w:val="24"/>
        </w:rPr>
        <w:t>invention</w:t>
      </w:r>
      <w:proofErr w:type="spellEnd"/>
      <w:r w:rsidRPr="00237A9C">
        <w:rPr>
          <w:rFonts w:ascii="Times New Roman" w:hAnsi="Times New Roman" w:cs="Times New Roman"/>
          <w:i/>
          <w:color w:val="000000"/>
          <w:sz w:val="24"/>
          <w:szCs w:val="24"/>
        </w:rPr>
        <w:t xml:space="preserve"> in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division</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of</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inheritance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for</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heirs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of</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different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religions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without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violating</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the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hadith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provisions</w:t>
      </w:r>
      <w:proofErr w:type="spellEnd"/>
      <w:r w:rsidRPr="00237A9C">
        <w:rPr>
          <w:rFonts w:ascii="Times New Roman" w:hAnsi="Times New Roman" w:cs="Times New Roman"/>
          <w:i/>
          <w:color w:val="000000"/>
          <w:sz w:val="24"/>
          <w:szCs w:val="24"/>
        </w:rPr>
        <w:t xml:space="preserve">. The </w:t>
      </w:r>
      <w:proofErr w:type="spellStart"/>
      <w:r w:rsidRPr="00237A9C">
        <w:rPr>
          <w:rFonts w:ascii="Times New Roman" w:hAnsi="Times New Roman" w:cs="Times New Roman"/>
          <w:i/>
          <w:color w:val="000000"/>
          <w:sz w:val="24"/>
          <w:szCs w:val="24"/>
        </w:rPr>
        <w:t>instrument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used</w:t>
      </w:r>
      <w:proofErr w:type="spellEnd"/>
      <w:r w:rsidRPr="00237A9C">
        <w:rPr>
          <w:rFonts w:ascii="Times New Roman" w:hAnsi="Times New Roman" w:cs="Times New Roman"/>
          <w:i/>
          <w:color w:val="000000"/>
          <w:sz w:val="24"/>
          <w:szCs w:val="24"/>
        </w:rPr>
        <w:t xml:space="preserve"> in </w:t>
      </w:r>
      <w:proofErr w:type="spellStart"/>
      <w:r w:rsidRPr="00237A9C">
        <w:rPr>
          <w:rFonts w:ascii="Times New Roman" w:hAnsi="Times New Roman" w:cs="Times New Roman"/>
          <w:i/>
          <w:color w:val="000000"/>
          <w:sz w:val="24"/>
          <w:szCs w:val="24"/>
        </w:rPr>
        <w:t>inheritance</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distribution</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toward</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nonmuslim</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is</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right</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with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wajibah</w:t>
      </w:r>
      <w:proofErr w:type="spellEnd"/>
      <w:r w:rsidRPr="00237A9C">
        <w:rPr>
          <w:rFonts w:ascii="Times New Roman" w:hAnsi="Times New Roman" w:cs="Times New Roman"/>
          <w:i/>
          <w:color w:val="000000"/>
          <w:sz w:val="24"/>
          <w:szCs w:val="24"/>
        </w:rPr>
        <w:t xml:space="preserve"> </w:t>
      </w:r>
      <w:proofErr w:type="spellStart"/>
      <w:r w:rsidRPr="00237A9C">
        <w:rPr>
          <w:rFonts w:ascii="Times New Roman" w:hAnsi="Times New Roman" w:cs="Times New Roman"/>
          <w:i/>
          <w:color w:val="000000"/>
          <w:sz w:val="24"/>
          <w:szCs w:val="24"/>
        </w:rPr>
        <w:t>wasiyah</w:t>
      </w:r>
      <w:proofErr w:type="spellEnd"/>
      <w:r w:rsidRPr="00237A9C">
        <w:rPr>
          <w:rFonts w:ascii="Times New Roman" w:hAnsi="Times New Roman" w:cs="Times New Roman"/>
          <w:i/>
          <w:color w:val="000000"/>
          <w:sz w:val="24"/>
          <w:szCs w:val="24"/>
        </w:rPr>
        <w:t>.</w:t>
      </w:r>
    </w:p>
    <w:p w:rsidR="00FC30CC" w:rsidRPr="00237A9C" w:rsidRDefault="00FC30CC" w:rsidP="00FB17AF">
      <w:pPr>
        <w:jc w:val="both"/>
        <w:rPr>
          <w:rFonts w:ascii="Times New Roman" w:hAnsi="Times New Roman" w:cs="Times New Roman"/>
          <w:i/>
          <w:color w:val="000000"/>
          <w:sz w:val="24"/>
          <w:szCs w:val="24"/>
        </w:rPr>
      </w:pPr>
    </w:p>
    <w:p w:rsidR="006C26C5" w:rsidRPr="00237A9C" w:rsidRDefault="00FC30CC" w:rsidP="00FB17AF">
      <w:pPr>
        <w:rPr>
          <w:rFonts w:ascii="Times New Roman" w:hAnsi="Times New Roman" w:cs="Times New Roman"/>
          <w:b/>
          <w:i/>
          <w:color w:val="000000"/>
          <w:sz w:val="24"/>
          <w:szCs w:val="24"/>
        </w:rPr>
      </w:pPr>
      <w:proofErr w:type="spellStart"/>
      <w:r w:rsidRPr="00237A9C">
        <w:rPr>
          <w:rFonts w:ascii="Times New Roman" w:hAnsi="Times New Roman" w:cs="Times New Roman"/>
          <w:b/>
          <w:i/>
          <w:color w:val="000000"/>
          <w:sz w:val="24"/>
          <w:szCs w:val="24"/>
        </w:rPr>
        <w:t>Keywords</w:t>
      </w:r>
      <w:proofErr w:type="spellEnd"/>
      <w:r w:rsidRPr="00237A9C">
        <w:rPr>
          <w:rFonts w:ascii="Times New Roman" w:hAnsi="Times New Roman" w:cs="Times New Roman"/>
          <w:b/>
          <w:i/>
          <w:color w:val="000000"/>
          <w:sz w:val="24"/>
          <w:szCs w:val="24"/>
        </w:rPr>
        <w:t xml:space="preserve">: </w:t>
      </w:r>
      <w:proofErr w:type="spellStart"/>
      <w:r w:rsidRPr="00237A9C">
        <w:rPr>
          <w:rFonts w:ascii="Times New Roman" w:hAnsi="Times New Roman" w:cs="Times New Roman"/>
          <w:b/>
          <w:i/>
          <w:color w:val="000000"/>
          <w:sz w:val="24"/>
          <w:szCs w:val="24"/>
        </w:rPr>
        <w:t>inheritance</w:t>
      </w:r>
      <w:proofErr w:type="spellEnd"/>
      <w:r w:rsidRPr="00237A9C">
        <w:rPr>
          <w:rFonts w:ascii="Times New Roman" w:hAnsi="Times New Roman" w:cs="Times New Roman"/>
          <w:b/>
          <w:i/>
          <w:color w:val="000000"/>
          <w:sz w:val="24"/>
          <w:szCs w:val="24"/>
        </w:rPr>
        <w:t xml:space="preserve">, </w:t>
      </w:r>
      <w:proofErr w:type="spellStart"/>
      <w:r w:rsidRPr="00237A9C">
        <w:rPr>
          <w:rFonts w:ascii="Times New Roman" w:hAnsi="Times New Roman" w:cs="Times New Roman"/>
          <w:b/>
          <w:i/>
          <w:color w:val="000000"/>
          <w:sz w:val="24"/>
          <w:szCs w:val="24"/>
        </w:rPr>
        <w:t>wajibah</w:t>
      </w:r>
      <w:proofErr w:type="spellEnd"/>
      <w:r w:rsidRPr="00237A9C">
        <w:rPr>
          <w:rFonts w:ascii="Times New Roman" w:hAnsi="Times New Roman" w:cs="Times New Roman"/>
          <w:b/>
          <w:i/>
          <w:color w:val="000000"/>
          <w:sz w:val="24"/>
          <w:szCs w:val="24"/>
        </w:rPr>
        <w:t xml:space="preserve"> </w:t>
      </w:r>
      <w:proofErr w:type="spellStart"/>
      <w:r w:rsidRPr="00237A9C">
        <w:rPr>
          <w:rFonts w:ascii="Times New Roman" w:hAnsi="Times New Roman" w:cs="Times New Roman"/>
          <w:b/>
          <w:i/>
          <w:color w:val="000000"/>
          <w:sz w:val="24"/>
          <w:szCs w:val="24"/>
        </w:rPr>
        <w:t>wasiyah</w:t>
      </w:r>
      <w:proofErr w:type="spellEnd"/>
      <w:r w:rsidRPr="00237A9C">
        <w:rPr>
          <w:rFonts w:ascii="Times New Roman" w:hAnsi="Times New Roman" w:cs="Times New Roman"/>
          <w:b/>
          <w:i/>
          <w:color w:val="000000"/>
          <w:sz w:val="24"/>
          <w:szCs w:val="24"/>
        </w:rPr>
        <w:t xml:space="preserve">, </w:t>
      </w:r>
      <w:proofErr w:type="spellStart"/>
      <w:r w:rsidRPr="00237A9C">
        <w:rPr>
          <w:rFonts w:ascii="Times New Roman" w:hAnsi="Times New Roman" w:cs="Times New Roman"/>
          <w:b/>
          <w:i/>
          <w:color w:val="000000"/>
          <w:sz w:val="24"/>
          <w:szCs w:val="24"/>
        </w:rPr>
        <w:t>nonmuslim</w:t>
      </w:r>
      <w:bookmarkStart w:id="0" w:name="_GoBack"/>
      <w:bookmarkEnd w:id="0"/>
      <w:proofErr w:type="spellEnd"/>
    </w:p>
    <w:p w:rsidR="00FC30CC" w:rsidRDefault="00FC30CC" w:rsidP="00FB17AF">
      <w:pPr>
        <w:rPr>
          <w:rFonts w:ascii="Times New Roman" w:eastAsia="Times New Roman" w:hAnsi="Times New Roman" w:cs="Times New Roman"/>
          <w:b/>
          <w:bCs/>
          <w:i/>
          <w:color w:val="000000"/>
          <w:sz w:val="24"/>
          <w:szCs w:val="24"/>
          <w:lang w:eastAsia="id-ID"/>
        </w:rPr>
      </w:pPr>
    </w:p>
    <w:p w:rsidR="00FB17AF" w:rsidRPr="00237A9C" w:rsidRDefault="00FB17AF" w:rsidP="00FB17AF">
      <w:pPr>
        <w:rPr>
          <w:rFonts w:ascii="Times New Roman" w:eastAsia="Times New Roman" w:hAnsi="Times New Roman" w:cs="Times New Roman"/>
          <w:b/>
          <w:bCs/>
          <w:i/>
          <w:color w:val="000000"/>
          <w:sz w:val="24"/>
          <w:szCs w:val="24"/>
          <w:lang w:eastAsia="id-ID"/>
        </w:rPr>
      </w:pPr>
    </w:p>
    <w:p w:rsidR="006C50C4" w:rsidRPr="00237A9C" w:rsidRDefault="00FB064F" w:rsidP="00FB17AF">
      <w:pPr>
        <w:numPr>
          <w:ilvl w:val="0"/>
          <w:numId w:val="30"/>
        </w:numPr>
        <w:spacing w:line="276" w:lineRule="auto"/>
        <w:ind w:left="709" w:hanging="283"/>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b/>
          <w:bCs/>
          <w:color w:val="000000"/>
          <w:sz w:val="24"/>
          <w:szCs w:val="24"/>
          <w:lang w:eastAsia="id-ID"/>
        </w:rPr>
        <w:t>PENDAHULUAN</w:t>
      </w:r>
    </w:p>
    <w:p w:rsidR="00B03067" w:rsidRPr="00237A9C" w:rsidRDefault="00B03067" w:rsidP="00237A9C">
      <w:pPr>
        <w:numPr>
          <w:ilvl w:val="0"/>
          <w:numId w:val="31"/>
        </w:numPr>
        <w:spacing w:line="360" w:lineRule="auto"/>
        <w:ind w:left="709" w:hanging="425"/>
        <w:jc w:val="both"/>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t>Latar Belakang</w:t>
      </w:r>
    </w:p>
    <w:p w:rsidR="00B328D1" w:rsidRPr="00237A9C" w:rsidRDefault="00F74A12" w:rsidP="006C26C5">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Sistem kewarisan Islam, yang dikenal dengan ilmu waris atau ilmu faraid, sebagaimana terdapat dalam fikih Islam, sudah mengatur secara jelas dan rinci </w:t>
      </w:r>
      <w:r w:rsidR="00D46E9F" w:rsidRPr="00237A9C">
        <w:rPr>
          <w:rFonts w:ascii="Times New Roman" w:eastAsia="Times New Roman" w:hAnsi="Times New Roman" w:cs="Times New Roman"/>
          <w:color w:val="000000"/>
          <w:sz w:val="24"/>
          <w:szCs w:val="24"/>
          <w:lang w:eastAsia="id-ID"/>
        </w:rPr>
        <w:t>tentang harta waris, tata cara pembagian dan peralihan harta si pewaris kepada ahli waris, serta sebab-sebab yang menghalangi ahli waris</w:t>
      </w:r>
      <w:r w:rsidR="00CB1FE2" w:rsidRPr="00237A9C">
        <w:rPr>
          <w:rFonts w:ascii="Times New Roman" w:eastAsia="Times New Roman" w:hAnsi="Times New Roman" w:cs="Times New Roman"/>
          <w:color w:val="000000"/>
          <w:sz w:val="24"/>
          <w:szCs w:val="24"/>
          <w:lang w:eastAsia="id-ID"/>
        </w:rPr>
        <w:t xml:space="preserve"> u</w:t>
      </w:r>
      <w:r w:rsidR="00D92BE0" w:rsidRPr="00237A9C">
        <w:rPr>
          <w:rFonts w:ascii="Times New Roman" w:eastAsia="Times New Roman" w:hAnsi="Times New Roman" w:cs="Times New Roman"/>
          <w:color w:val="000000"/>
          <w:sz w:val="24"/>
          <w:szCs w:val="24"/>
          <w:lang w:eastAsia="id-ID"/>
        </w:rPr>
        <w:t>ntuk mendapatkan harta warisan</w:t>
      </w:r>
      <w:r w:rsidR="003E0310" w:rsidRPr="00237A9C">
        <w:rPr>
          <w:rFonts w:ascii="Times New Roman" w:eastAsia="Times New Roman" w:hAnsi="Times New Roman" w:cs="Times New Roman"/>
          <w:color w:val="000000"/>
          <w:sz w:val="24"/>
          <w:szCs w:val="24"/>
          <w:lang w:eastAsia="id-ID"/>
        </w:rPr>
        <w:t xml:space="preserve"> </w:t>
      </w:r>
      <w:r w:rsidR="003E0310" w:rsidRPr="00237A9C">
        <w:rPr>
          <w:rFonts w:ascii="Times New Roman" w:eastAsia="Times New Roman" w:hAnsi="Times New Roman" w:cs="Times New Roman"/>
          <w:i/>
          <w:iCs/>
          <w:color w:val="000000"/>
          <w:sz w:val="24"/>
          <w:szCs w:val="24"/>
          <w:lang w:eastAsia="id-ID"/>
        </w:rPr>
        <w:t>(</w:t>
      </w:r>
      <w:proofErr w:type="spellStart"/>
      <w:r w:rsidR="003E0310" w:rsidRPr="00237A9C">
        <w:rPr>
          <w:rFonts w:ascii="Times New Roman" w:eastAsia="Times New Roman" w:hAnsi="Times New Roman" w:cs="Times New Roman"/>
          <w:i/>
          <w:iCs/>
          <w:color w:val="000000"/>
          <w:sz w:val="24"/>
          <w:szCs w:val="24"/>
          <w:lang w:eastAsia="id-ID"/>
        </w:rPr>
        <w:t>mawani</w:t>
      </w:r>
      <w:proofErr w:type="spellEnd"/>
      <w:r w:rsidR="003E0310" w:rsidRPr="00237A9C">
        <w:rPr>
          <w:rFonts w:ascii="Times New Roman" w:eastAsia="Times New Roman" w:hAnsi="Times New Roman" w:cs="Times New Roman"/>
          <w:i/>
          <w:iCs/>
          <w:color w:val="000000"/>
          <w:sz w:val="24"/>
          <w:szCs w:val="24"/>
          <w:lang w:eastAsia="id-ID"/>
        </w:rPr>
        <w:t xml:space="preserve">’ </w:t>
      </w:r>
      <w:proofErr w:type="spellStart"/>
      <w:r w:rsidR="003E0310" w:rsidRPr="00237A9C">
        <w:rPr>
          <w:rFonts w:ascii="Times New Roman" w:eastAsia="Times New Roman" w:hAnsi="Times New Roman" w:cs="Times New Roman"/>
          <w:i/>
          <w:iCs/>
          <w:color w:val="000000"/>
          <w:sz w:val="24"/>
          <w:szCs w:val="24"/>
          <w:lang w:eastAsia="id-ID"/>
        </w:rPr>
        <w:t>al-irts</w:t>
      </w:r>
      <w:proofErr w:type="spellEnd"/>
      <w:r w:rsidR="003E0310" w:rsidRPr="00237A9C">
        <w:rPr>
          <w:rFonts w:ascii="Times New Roman" w:eastAsia="Times New Roman" w:hAnsi="Times New Roman" w:cs="Times New Roman"/>
          <w:i/>
          <w:iCs/>
          <w:color w:val="000000"/>
          <w:sz w:val="24"/>
          <w:szCs w:val="24"/>
          <w:lang w:eastAsia="id-ID"/>
        </w:rPr>
        <w:t>)</w:t>
      </w:r>
      <w:r w:rsidR="00D92BE0" w:rsidRPr="00237A9C">
        <w:rPr>
          <w:rFonts w:ascii="Times New Roman" w:eastAsia="Times New Roman" w:hAnsi="Times New Roman" w:cs="Times New Roman"/>
          <w:color w:val="000000"/>
          <w:sz w:val="24"/>
          <w:szCs w:val="24"/>
          <w:lang w:eastAsia="id-ID"/>
        </w:rPr>
        <w:t>.</w:t>
      </w:r>
      <w:r w:rsidR="00D92BE0" w:rsidRPr="00237A9C">
        <w:rPr>
          <w:rStyle w:val="FootnoteReference"/>
          <w:rFonts w:ascii="Times New Roman" w:eastAsia="Times New Roman" w:hAnsi="Times New Roman" w:cs="Times New Roman"/>
          <w:color w:val="000000"/>
          <w:sz w:val="24"/>
          <w:szCs w:val="24"/>
          <w:lang w:eastAsia="id-ID"/>
        </w:rPr>
        <w:footnoteReference w:id="1"/>
      </w:r>
      <w:r w:rsidR="006D61C2" w:rsidRPr="00237A9C">
        <w:rPr>
          <w:rFonts w:ascii="Times New Roman" w:eastAsia="Times New Roman" w:hAnsi="Times New Roman" w:cs="Times New Roman"/>
          <w:color w:val="000000"/>
          <w:sz w:val="24"/>
          <w:szCs w:val="24"/>
          <w:lang w:eastAsia="id-ID"/>
        </w:rPr>
        <w:t xml:space="preserve"> </w:t>
      </w:r>
      <w:r w:rsidR="00FB064F" w:rsidRPr="00237A9C">
        <w:rPr>
          <w:rFonts w:ascii="Times New Roman" w:eastAsia="Times New Roman" w:hAnsi="Times New Roman" w:cs="Times New Roman"/>
          <w:color w:val="000000"/>
          <w:sz w:val="24"/>
          <w:szCs w:val="24"/>
          <w:lang w:eastAsia="id-ID"/>
        </w:rPr>
        <w:t xml:space="preserve">Dalam hukum kewarisan Islam ada ketentuan halangan untuk menerima warisan. Halangan untuk menerima warisan adalah hal-hal yang menyebabkan gugurnya hak ahli waris untuk menerima warisan dari harta peninggalan </w:t>
      </w:r>
      <w:r w:rsidR="0034260D" w:rsidRPr="00237A9C">
        <w:rPr>
          <w:rFonts w:ascii="Times New Roman" w:eastAsia="Times New Roman" w:hAnsi="Times New Roman" w:cs="Times New Roman"/>
          <w:color w:val="000000"/>
          <w:sz w:val="24"/>
          <w:szCs w:val="24"/>
          <w:lang w:eastAsia="id-ID"/>
        </w:rPr>
        <w:t xml:space="preserve">si </w:t>
      </w:r>
      <w:r w:rsidR="00FB064F" w:rsidRPr="00237A9C">
        <w:rPr>
          <w:rFonts w:ascii="Times New Roman" w:eastAsia="Times New Roman" w:hAnsi="Times New Roman" w:cs="Times New Roman"/>
          <w:color w:val="000000"/>
          <w:sz w:val="24"/>
          <w:szCs w:val="24"/>
          <w:lang w:eastAsia="id-ID"/>
        </w:rPr>
        <w:t>pewaris. Hal-hal yang dapat menghalangi tersebut yang disepakati para ulama ada tiga, yaitu</w:t>
      </w:r>
      <w:r w:rsidR="0034260D" w:rsidRPr="00237A9C">
        <w:rPr>
          <w:rFonts w:ascii="Times New Roman" w:eastAsia="Times New Roman" w:hAnsi="Times New Roman" w:cs="Times New Roman"/>
          <w:color w:val="000000"/>
          <w:sz w:val="24"/>
          <w:szCs w:val="24"/>
          <w:lang w:eastAsia="id-ID"/>
        </w:rPr>
        <w:t>:</w:t>
      </w:r>
      <w:r w:rsidR="00FB064F" w:rsidRPr="00237A9C">
        <w:rPr>
          <w:rFonts w:ascii="Times New Roman" w:eastAsia="Times New Roman" w:hAnsi="Times New Roman" w:cs="Times New Roman"/>
          <w:color w:val="000000"/>
          <w:sz w:val="24"/>
          <w:szCs w:val="24"/>
          <w:lang w:eastAsia="id-ID"/>
        </w:rPr>
        <w:t xml:space="preserve"> </w:t>
      </w:r>
      <w:r w:rsidR="0034260D" w:rsidRPr="00237A9C">
        <w:rPr>
          <w:rFonts w:ascii="Times New Roman" w:eastAsia="Times New Roman" w:hAnsi="Times New Roman" w:cs="Times New Roman"/>
          <w:color w:val="000000"/>
          <w:sz w:val="24"/>
          <w:szCs w:val="24"/>
          <w:lang w:eastAsia="id-ID"/>
        </w:rPr>
        <w:t>p</w:t>
      </w:r>
      <w:r w:rsidR="00FB064F" w:rsidRPr="00237A9C">
        <w:rPr>
          <w:rFonts w:ascii="Times New Roman" w:eastAsia="Times New Roman" w:hAnsi="Times New Roman" w:cs="Times New Roman"/>
          <w:color w:val="000000"/>
          <w:sz w:val="24"/>
          <w:szCs w:val="24"/>
          <w:lang w:eastAsia="id-ID"/>
        </w:rPr>
        <w:t xml:space="preserve">embunuhan, </w:t>
      </w:r>
      <w:r w:rsidR="0034260D" w:rsidRPr="00237A9C">
        <w:rPr>
          <w:rFonts w:ascii="Times New Roman" w:eastAsia="Times New Roman" w:hAnsi="Times New Roman" w:cs="Times New Roman"/>
          <w:color w:val="000000"/>
          <w:sz w:val="24"/>
          <w:szCs w:val="24"/>
          <w:lang w:eastAsia="id-ID"/>
        </w:rPr>
        <w:t>b</w:t>
      </w:r>
      <w:r w:rsidR="00FB064F" w:rsidRPr="00237A9C">
        <w:rPr>
          <w:rFonts w:ascii="Times New Roman" w:eastAsia="Times New Roman" w:hAnsi="Times New Roman" w:cs="Times New Roman"/>
          <w:color w:val="000000"/>
          <w:sz w:val="24"/>
          <w:szCs w:val="24"/>
          <w:lang w:eastAsia="id-ID"/>
        </w:rPr>
        <w:t xml:space="preserve">erlainan agama, </w:t>
      </w:r>
      <w:r w:rsidR="0034260D" w:rsidRPr="00237A9C">
        <w:rPr>
          <w:rFonts w:ascii="Times New Roman" w:eastAsia="Times New Roman" w:hAnsi="Times New Roman" w:cs="Times New Roman"/>
          <w:color w:val="000000"/>
          <w:sz w:val="24"/>
          <w:szCs w:val="24"/>
          <w:lang w:eastAsia="id-ID"/>
        </w:rPr>
        <w:t>p</w:t>
      </w:r>
      <w:r w:rsidR="00237A9C" w:rsidRPr="00237A9C">
        <w:rPr>
          <w:rFonts w:ascii="Times New Roman" w:eastAsia="Times New Roman" w:hAnsi="Times New Roman" w:cs="Times New Roman"/>
          <w:color w:val="000000"/>
          <w:sz w:val="24"/>
          <w:szCs w:val="24"/>
          <w:lang w:eastAsia="id-ID"/>
        </w:rPr>
        <w:t>erbudakan</w:t>
      </w:r>
      <w:r w:rsidR="00FB064F" w:rsidRPr="00237A9C">
        <w:rPr>
          <w:rFonts w:ascii="Times New Roman" w:eastAsia="Times New Roman" w:hAnsi="Times New Roman" w:cs="Times New Roman"/>
          <w:color w:val="000000"/>
          <w:sz w:val="24"/>
          <w:szCs w:val="24"/>
          <w:lang w:eastAsia="id-ID"/>
        </w:rPr>
        <w:t xml:space="preserve"> dan yang tidak disepakati</w:t>
      </w:r>
      <w:r w:rsidR="00B328D1" w:rsidRPr="00237A9C">
        <w:rPr>
          <w:rFonts w:ascii="Times New Roman" w:eastAsia="Times New Roman" w:hAnsi="Times New Roman" w:cs="Times New Roman"/>
          <w:color w:val="000000"/>
          <w:sz w:val="24"/>
          <w:szCs w:val="24"/>
          <w:lang w:eastAsia="id-ID"/>
        </w:rPr>
        <w:t xml:space="preserve"> ulama adalah </w:t>
      </w:r>
      <w:r w:rsidR="0034260D" w:rsidRPr="00237A9C">
        <w:rPr>
          <w:rFonts w:ascii="Times New Roman" w:eastAsia="Times New Roman" w:hAnsi="Times New Roman" w:cs="Times New Roman"/>
          <w:color w:val="000000"/>
          <w:sz w:val="24"/>
          <w:szCs w:val="24"/>
          <w:lang w:eastAsia="id-ID"/>
        </w:rPr>
        <w:t>b</w:t>
      </w:r>
      <w:r w:rsidR="00B328D1" w:rsidRPr="00237A9C">
        <w:rPr>
          <w:rFonts w:ascii="Times New Roman" w:eastAsia="Times New Roman" w:hAnsi="Times New Roman" w:cs="Times New Roman"/>
          <w:color w:val="000000"/>
          <w:sz w:val="24"/>
          <w:szCs w:val="24"/>
          <w:lang w:eastAsia="id-ID"/>
        </w:rPr>
        <w:t>erlainan negara.</w:t>
      </w:r>
      <w:r w:rsidR="0034260D" w:rsidRPr="00237A9C">
        <w:rPr>
          <w:rStyle w:val="FootnoteReference"/>
          <w:rFonts w:ascii="Times New Roman" w:eastAsia="Times New Roman" w:hAnsi="Times New Roman" w:cs="Times New Roman"/>
          <w:color w:val="000000"/>
          <w:sz w:val="24"/>
          <w:szCs w:val="24"/>
          <w:lang w:eastAsia="id-ID"/>
        </w:rPr>
        <w:footnoteReference w:id="2"/>
      </w:r>
    </w:p>
    <w:p w:rsidR="006C27DC" w:rsidRPr="00237A9C" w:rsidRDefault="006D61C2" w:rsidP="006C26C5">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Ketentuan fikih mengenai </w:t>
      </w:r>
      <w:proofErr w:type="spellStart"/>
      <w:r w:rsidR="00306934" w:rsidRPr="00237A9C">
        <w:rPr>
          <w:rFonts w:ascii="Times New Roman" w:eastAsia="Times New Roman" w:hAnsi="Times New Roman" w:cs="Times New Roman"/>
          <w:i/>
          <w:iCs/>
          <w:color w:val="000000"/>
          <w:sz w:val="24"/>
          <w:szCs w:val="24"/>
          <w:lang w:eastAsia="id-ID"/>
        </w:rPr>
        <w:t>mawani</w:t>
      </w:r>
      <w:proofErr w:type="spellEnd"/>
      <w:r w:rsidR="00306934" w:rsidRPr="00237A9C">
        <w:rPr>
          <w:rFonts w:ascii="Times New Roman" w:eastAsia="Times New Roman" w:hAnsi="Times New Roman" w:cs="Times New Roman"/>
          <w:i/>
          <w:iCs/>
          <w:color w:val="000000"/>
          <w:sz w:val="24"/>
          <w:szCs w:val="24"/>
          <w:lang w:eastAsia="id-ID"/>
        </w:rPr>
        <w:t xml:space="preserve">’ </w:t>
      </w:r>
      <w:proofErr w:type="spellStart"/>
      <w:r w:rsidR="003E0310" w:rsidRPr="00237A9C">
        <w:rPr>
          <w:rFonts w:ascii="Times New Roman" w:eastAsia="Times New Roman" w:hAnsi="Times New Roman" w:cs="Times New Roman"/>
          <w:i/>
          <w:iCs/>
          <w:color w:val="000000"/>
          <w:sz w:val="24"/>
          <w:szCs w:val="24"/>
          <w:lang w:eastAsia="id-ID"/>
        </w:rPr>
        <w:t>al-irts</w:t>
      </w:r>
      <w:proofErr w:type="spellEnd"/>
      <w:r w:rsidRPr="00237A9C">
        <w:rPr>
          <w:rFonts w:ascii="Times New Roman" w:eastAsia="Times New Roman" w:hAnsi="Times New Roman" w:cs="Times New Roman"/>
          <w:color w:val="000000"/>
          <w:sz w:val="24"/>
          <w:szCs w:val="24"/>
          <w:lang w:eastAsia="id-ID"/>
        </w:rPr>
        <w:t xml:space="preserve"> ternyata memberikan pengaruh</w:t>
      </w:r>
      <w:r w:rsidR="00AE1323" w:rsidRPr="00237A9C">
        <w:rPr>
          <w:rFonts w:ascii="Times New Roman" w:eastAsia="Times New Roman" w:hAnsi="Times New Roman" w:cs="Times New Roman"/>
          <w:color w:val="000000"/>
          <w:sz w:val="24"/>
          <w:szCs w:val="24"/>
          <w:lang w:eastAsia="id-ID"/>
        </w:rPr>
        <w:t xml:space="preserve"> terhadap produk hukum di Indonesia dalam bidang warisan. Kompilasi Hukum Islam (selanjutnya disebut KHI)</w:t>
      </w:r>
      <w:r w:rsidR="00241267" w:rsidRPr="00237A9C">
        <w:rPr>
          <w:rFonts w:ascii="Times New Roman" w:eastAsia="Times New Roman" w:hAnsi="Times New Roman" w:cs="Times New Roman"/>
          <w:color w:val="000000"/>
          <w:sz w:val="24"/>
          <w:szCs w:val="24"/>
          <w:lang w:eastAsia="id-ID"/>
        </w:rPr>
        <w:t>,</w:t>
      </w:r>
      <w:r w:rsidR="00C57C0F" w:rsidRPr="00237A9C">
        <w:rPr>
          <w:rStyle w:val="FootnoteReference"/>
          <w:rFonts w:ascii="Times New Roman" w:hAnsi="Times New Roman" w:cs="Times New Roman"/>
          <w:color w:val="000000"/>
          <w:sz w:val="24"/>
          <w:szCs w:val="24"/>
        </w:rPr>
        <w:footnoteReference w:id="3"/>
      </w:r>
      <w:r w:rsidR="00AE1323" w:rsidRPr="00237A9C">
        <w:rPr>
          <w:rFonts w:ascii="Times New Roman" w:eastAsia="Times New Roman" w:hAnsi="Times New Roman" w:cs="Times New Roman"/>
          <w:color w:val="000000"/>
          <w:sz w:val="24"/>
          <w:szCs w:val="24"/>
          <w:lang w:eastAsia="id-ID"/>
        </w:rPr>
        <w:t xml:space="preserve"> sebagai satu-satunya </w:t>
      </w:r>
      <w:r w:rsidR="00C57C0F" w:rsidRPr="00237A9C">
        <w:rPr>
          <w:rFonts w:ascii="Times New Roman" w:eastAsia="Times New Roman" w:hAnsi="Times New Roman" w:cs="Times New Roman"/>
          <w:color w:val="000000"/>
          <w:sz w:val="24"/>
          <w:szCs w:val="24"/>
          <w:lang w:eastAsia="id-ID"/>
        </w:rPr>
        <w:t xml:space="preserve">“hukum positif” di Indonesia yang mengatur masalah waris, jelas-jelas mengadopsi ketentuan fikih tentang </w:t>
      </w:r>
      <w:proofErr w:type="spellStart"/>
      <w:r w:rsidR="003E0310" w:rsidRPr="00237A9C">
        <w:rPr>
          <w:rFonts w:ascii="Times New Roman" w:eastAsia="Times New Roman" w:hAnsi="Times New Roman" w:cs="Times New Roman"/>
          <w:i/>
          <w:iCs/>
          <w:color w:val="000000"/>
          <w:sz w:val="24"/>
          <w:szCs w:val="24"/>
          <w:lang w:eastAsia="id-ID"/>
        </w:rPr>
        <w:t>mawani</w:t>
      </w:r>
      <w:proofErr w:type="spellEnd"/>
      <w:r w:rsidR="003E0310" w:rsidRPr="00237A9C">
        <w:rPr>
          <w:rFonts w:ascii="Times New Roman" w:eastAsia="Times New Roman" w:hAnsi="Times New Roman" w:cs="Times New Roman"/>
          <w:i/>
          <w:iCs/>
          <w:color w:val="000000"/>
          <w:sz w:val="24"/>
          <w:szCs w:val="24"/>
          <w:lang w:eastAsia="id-ID"/>
        </w:rPr>
        <w:t xml:space="preserve">’ </w:t>
      </w:r>
      <w:proofErr w:type="spellStart"/>
      <w:r w:rsidR="003E0310" w:rsidRPr="00237A9C">
        <w:rPr>
          <w:rFonts w:ascii="Times New Roman" w:eastAsia="Times New Roman" w:hAnsi="Times New Roman" w:cs="Times New Roman"/>
          <w:i/>
          <w:iCs/>
          <w:color w:val="000000"/>
          <w:sz w:val="24"/>
          <w:szCs w:val="24"/>
          <w:lang w:eastAsia="id-ID"/>
        </w:rPr>
        <w:t>al-irts</w:t>
      </w:r>
      <w:proofErr w:type="spellEnd"/>
      <w:r w:rsidR="003E0310" w:rsidRPr="00237A9C">
        <w:rPr>
          <w:rFonts w:ascii="Times New Roman" w:eastAsia="Times New Roman" w:hAnsi="Times New Roman" w:cs="Times New Roman"/>
          <w:i/>
          <w:iCs/>
          <w:color w:val="000000"/>
          <w:sz w:val="24"/>
          <w:szCs w:val="24"/>
          <w:lang w:eastAsia="id-ID"/>
        </w:rPr>
        <w:t xml:space="preserve">. </w:t>
      </w:r>
      <w:r w:rsidR="003E0310" w:rsidRPr="00237A9C">
        <w:rPr>
          <w:rFonts w:ascii="Times New Roman" w:eastAsia="Times New Roman" w:hAnsi="Times New Roman" w:cs="Times New Roman"/>
          <w:color w:val="000000"/>
          <w:sz w:val="24"/>
          <w:szCs w:val="24"/>
          <w:lang w:eastAsia="id-ID"/>
        </w:rPr>
        <w:t>Meskipun Pasal 173 KHI tidak menyebutkan perbedaan agama sebagai penghalang untuk dapat mewarisi</w:t>
      </w:r>
      <w:r w:rsidR="004272B7" w:rsidRPr="00237A9C">
        <w:rPr>
          <w:rFonts w:ascii="Times New Roman" w:eastAsia="Times New Roman" w:hAnsi="Times New Roman" w:cs="Times New Roman"/>
          <w:color w:val="000000"/>
          <w:sz w:val="24"/>
          <w:szCs w:val="24"/>
          <w:lang w:eastAsia="id-ID"/>
        </w:rPr>
        <w:t>, namun Pasal 171 huruf b dan c KHI menyatakan bahwa pewaris dan ahli waris harus</w:t>
      </w:r>
      <w:r w:rsidR="00E74FC1">
        <w:rPr>
          <w:rFonts w:ascii="Times New Roman" w:eastAsia="Times New Roman" w:hAnsi="Times New Roman" w:cs="Times New Roman"/>
          <w:color w:val="000000"/>
          <w:sz w:val="24"/>
          <w:szCs w:val="24"/>
          <w:lang w:eastAsia="id-ID"/>
        </w:rPr>
        <w:t xml:space="preserve"> dalam keadaan beragama Islam. H</w:t>
      </w:r>
      <w:r w:rsidR="004272B7" w:rsidRPr="00237A9C">
        <w:rPr>
          <w:rFonts w:ascii="Times New Roman" w:eastAsia="Times New Roman" w:hAnsi="Times New Roman" w:cs="Times New Roman"/>
          <w:color w:val="000000"/>
          <w:sz w:val="24"/>
          <w:szCs w:val="24"/>
          <w:lang w:eastAsia="id-ID"/>
        </w:rPr>
        <w:t>al ini menunjukkan bahwa apabila salah satunya tidak beragama Islam maka di antara keduanya tidak dapat saling mewarisi.</w:t>
      </w:r>
      <w:r w:rsidR="003009A7" w:rsidRPr="00237A9C">
        <w:rPr>
          <w:rStyle w:val="FootnoteReference"/>
          <w:rFonts w:ascii="Times New Roman" w:eastAsia="Times New Roman" w:hAnsi="Times New Roman" w:cs="Times New Roman"/>
          <w:color w:val="000000"/>
          <w:sz w:val="24"/>
          <w:szCs w:val="24"/>
          <w:lang w:eastAsia="id-ID"/>
        </w:rPr>
        <w:footnoteReference w:id="4"/>
      </w:r>
    </w:p>
    <w:p w:rsidR="006C27DC" w:rsidRPr="00237A9C" w:rsidRDefault="00943FF2" w:rsidP="006C26C5">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lastRenderedPageBreak/>
        <w:t xml:space="preserve">Peradilan Agama (Mahkamah </w:t>
      </w:r>
      <w:proofErr w:type="spellStart"/>
      <w:r w:rsidRPr="00237A9C">
        <w:rPr>
          <w:rFonts w:ascii="Times New Roman" w:eastAsia="Times New Roman" w:hAnsi="Times New Roman" w:cs="Times New Roman"/>
          <w:color w:val="000000"/>
          <w:sz w:val="24"/>
          <w:szCs w:val="24"/>
          <w:lang w:eastAsia="id-ID"/>
        </w:rPr>
        <w:t>Syar’iyah</w:t>
      </w:r>
      <w:proofErr w:type="spellEnd"/>
      <w:r w:rsidRPr="00237A9C">
        <w:rPr>
          <w:rFonts w:ascii="Times New Roman" w:eastAsia="Times New Roman" w:hAnsi="Times New Roman" w:cs="Times New Roman"/>
          <w:color w:val="000000"/>
          <w:sz w:val="24"/>
          <w:szCs w:val="24"/>
          <w:lang w:eastAsia="id-ID"/>
        </w:rPr>
        <w:t xml:space="preserve"> di Aceh) </w:t>
      </w:r>
      <w:r w:rsidR="009C7C51" w:rsidRPr="00237A9C">
        <w:rPr>
          <w:rFonts w:ascii="Times New Roman" w:eastAsia="Times New Roman" w:hAnsi="Times New Roman" w:cs="Times New Roman"/>
          <w:color w:val="000000"/>
          <w:sz w:val="24"/>
          <w:szCs w:val="24"/>
          <w:lang w:eastAsia="id-ID"/>
        </w:rPr>
        <w:t>digolongkan ke dalam peradilan khusus karena mengadili perkara-perkara tertentu dan golongan rakyat tertentu</w:t>
      </w:r>
      <w:r w:rsidR="00A00B75" w:rsidRPr="00237A9C">
        <w:rPr>
          <w:rFonts w:ascii="Times New Roman" w:eastAsia="Times New Roman" w:hAnsi="Times New Roman" w:cs="Times New Roman"/>
          <w:color w:val="000000"/>
          <w:sz w:val="24"/>
          <w:szCs w:val="24"/>
          <w:lang w:eastAsia="id-ID"/>
        </w:rPr>
        <w:t>. Sedangkan masyarakat Indonesia sangat majemuk yang tidak dapat dihindari dari persoalan penekan hukum yang berkeadilan bagi semua warga negara Indonesia terlepas dari agama</w:t>
      </w:r>
      <w:r w:rsidR="0009152B" w:rsidRPr="00237A9C">
        <w:rPr>
          <w:rFonts w:ascii="Times New Roman" w:eastAsia="Times New Roman" w:hAnsi="Times New Roman" w:cs="Times New Roman"/>
          <w:color w:val="000000"/>
          <w:sz w:val="24"/>
          <w:szCs w:val="24"/>
          <w:lang w:eastAsia="id-ID"/>
        </w:rPr>
        <w:t>, suku, dan budaya, sehingga tidak tertutup kemungkinan hubungan hukum yang terjadi antara para pihak yang berbeda agama. Perbedaan agama tersebut</w:t>
      </w:r>
      <w:r w:rsidR="00B62095" w:rsidRPr="00237A9C">
        <w:rPr>
          <w:rFonts w:ascii="Times New Roman" w:eastAsia="Times New Roman" w:hAnsi="Times New Roman" w:cs="Times New Roman"/>
          <w:color w:val="000000"/>
          <w:sz w:val="24"/>
          <w:szCs w:val="24"/>
          <w:lang w:eastAsia="id-ID"/>
        </w:rPr>
        <w:t xml:space="preserve"> dapat terjadi </w:t>
      </w:r>
      <w:r w:rsidR="00360A58" w:rsidRPr="00237A9C">
        <w:rPr>
          <w:rFonts w:ascii="Times New Roman" w:eastAsia="Times New Roman" w:hAnsi="Times New Roman" w:cs="Times New Roman"/>
          <w:color w:val="000000"/>
          <w:sz w:val="24"/>
          <w:szCs w:val="24"/>
          <w:lang w:eastAsia="id-ID"/>
        </w:rPr>
        <w:t xml:space="preserve">ketika </w:t>
      </w:r>
      <w:r w:rsidR="00B62095" w:rsidRPr="00237A9C">
        <w:rPr>
          <w:rFonts w:ascii="Times New Roman" w:eastAsia="Times New Roman" w:hAnsi="Times New Roman" w:cs="Times New Roman"/>
          <w:color w:val="000000"/>
          <w:sz w:val="24"/>
          <w:szCs w:val="24"/>
          <w:lang w:eastAsia="id-ID"/>
        </w:rPr>
        <w:t>pewaris meninggal dalam keadaan beragama Islam</w:t>
      </w:r>
      <w:r w:rsidR="00471FFF" w:rsidRPr="00237A9C">
        <w:rPr>
          <w:rFonts w:ascii="Times New Roman" w:eastAsia="Times New Roman" w:hAnsi="Times New Roman" w:cs="Times New Roman"/>
          <w:color w:val="000000"/>
          <w:sz w:val="24"/>
          <w:szCs w:val="24"/>
          <w:lang w:eastAsia="id-ID"/>
        </w:rPr>
        <w:t xml:space="preserve"> (muslim)</w:t>
      </w:r>
      <w:r w:rsidR="00B62095" w:rsidRPr="00237A9C">
        <w:rPr>
          <w:rFonts w:ascii="Times New Roman" w:eastAsia="Times New Roman" w:hAnsi="Times New Roman" w:cs="Times New Roman"/>
          <w:color w:val="000000"/>
          <w:sz w:val="24"/>
          <w:szCs w:val="24"/>
          <w:lang w:eastAsia="id-ID"/>
        </w:rPr>
        <w:t xml:space="preserve">, sementara para ahli waris ada yang beragama Islam </w:t>
      </w:r>
      <w:r w:rsidR="00471FFF" w:rsidRPr="00237A9C">
        <w:rPr>
          <w:rFonts w:ascii="Times New Roman" w:eastAsia="Times New Roman" w:hAnsi="Times New Roman" w:cs="Times New Roman"/>
          <w:color w:val="000000"/>
          <w:sz w:val="24"/>
          <w:szCs w:val="24"/>
          <w:lang w:eastAsia="id-ID"/>
        </w:rPr>
        <w:t xml:space="preserve">(muslim) </w:t>
      </w:r>
      <w:r w:rsidR="00B62095" w:rsidRPr="00237A9C">
        <w:rPr>
          <w:rFonts w:ascii="Times New Roman" w:eastAsia="Times New Roman" w:hAnsi="Times New Roman" w:cs="Times New Roman"/>
          <w:color w:val="000000"/>
          <w:sz w:val="24"/>
          <w:szCs w:val="24"/>
          <w:lang w:eastAsia="id-ID"/>
        </w:rPr>
        <w:t>dan ada juga yang beragama non</w:t>
      </w:r>
      <w:r w:rsidR="004C5202" w:rsidRPr="00237A9C">
        <w:rPr>
          <w:rFonts w:ascii="Times New Roman" w:eastAsia="Times New Roman" w:hAnsi="Times New Roman" w:cs="Times New Roman"/>
          <w:color w:val="000000"/>
          <w:sz w:val="24"/>
          <w:szCs w:val="24"/>
          <w:lang w:eastAsia="id-ID"/>
        </w:rPr>
        <w:t>-Islam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471FFF" w:rsidRPr="00237A9C">
        <w:rPr>
          <w:rFonts w:ascii="Times New Roman" w:eastAsia="Times New Roman" w:hAnsi="Times New Roman" w:cs="Times New Roman"/>
          <w:color w:val="000000"/>
          <w:sz w:val="24"/>
          <w:szCs w:val="24"/>
          <w:lang w:eastAsia="id-ID"/>
        </w:rPr>
        <w:t>muslim), atau</w:t>
      </w:r>
      <w:r w:rsidR="00E74FC1">
        <w:rPr>
          <w:rFonts w:ascii="Times New Roman" w:eastAsia="Times New Roman" w:hAnsi="Times New Roman" w:cs="Times New Roman"/>
          <w:color w:val="000000"/>
          <w:sz w:val="24"/>
          <w:szCs w:val="24"/>
          <w:lang w:eastAsia="id-ID"/>
        </w:rPr>
        <w:t xml:space="preserve"> sebaliknya</w:t>
      </w:r>
      <w:r w:rsidR="004C5202" w:rsidRPr="00237A9C">
        <w:rPr>
          <w:rFonts w:ascii="Times New Roman" w:eastAsia="Times New Roman" w:hAnsi="Times New Roman" w:cs="Times New Roman"/>
          <w:color w:val="000000"/>
          <w:sz w:val="24"/>
          <w:szCs w:val="24"/>
          <w:lang w:eastAsia="id-ID"/>
        </w:rPr>
        <w:t xml:space="preserve"> ketika pewaris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471FFF" w:rsidRPr="00237A9C">
        <w:rPr>
          <w:rFonts w:ascii="Times New Roman" w:eastAsia="Times New Roman" w:hAnsi="Times New Roman" w:cs="Times New Roman"/>
          <w:color w:val="000000"/>
          <w:sz w:val="24"/>
          <w:szCs w:val="24"/>
          <w:lang w:eastAsia="id-ID"/>
        </w:rPr>
        <w:t>muslim, sementara para ahli waris a</w:t>
      </w:r>
      <w:r w:rsidR="004C5202" w:rsidRPr="00237A9C">
        <w:rPr>
          <w:rFonts w:ascii="Times New Roman" w:eastAsia="Times New Roman" w:hAnsi="Times New Roman" w:cs="Times New Roman"/>
          <w:color w:val="000000"/>
          <w:sz w:val="24"/>
          <w:szCs w:val="24"/>
          <w:lang w:eastAsia="id-ID"/>
        </w:rPr>
        <w:t xml:space="preserve">da yang muslim dan ada yang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471FFF" w:rsidRPr="00237A9C">
        <w:rPr>
          <w:rFonts w:ascii="Times New Roman" w:eastAsia="Times New Roman" w:hAnsi="Times New Roman" w:cs="Times New Roman"/>
          <w:color w:val="000000"/>
          <w:sz w:val="24"/>
          <w:szCs w:val="24"/>
          <w:lang w:eastAsia="id-ID"/>
        </w:rPr>
        <w:t>muslim.</w:t>
      </w:r>
      <w:r w:rsidR="00C36701" w:rsidRPr="00237A9C">
        <w:rPr>
          <w:rStyle w:val="FootnoteReference"/>
          <w:rFonts w:ascii="Times New Roman" w:eastAsia="Times New Roman" w:hAnsi="Times New Roman" w:cs="Times New Roman"/>
          <w:color w:val="000000"/>
          <w:sz w:val="24"/>
          <w:szCs w:val="24"/>
          <w:lang w:eastAsia="id-ID"/>
        </w:rPr>
        <w:footnoteReference w:id="5"/>
      </w:r>
    </w:p>
    <w:p w:rsidR="00BC16AA" w:rsidRPr="00237A9C" w:rsidRDefault="00360A58" w:rsidP="00237A9C">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Salah satu perkara yang seperti itu adalah Putusan Mahkamah Agung Nomor 16 K/AG/2010, tanggal </w:t>
      </w:r>
      <w:r w:rsidR="009236E6" w:rsidRPr="00237A9C">
        <w:rPr>
          <w:rFonts w:ascii="Times New Roman" w:eastAsia="Times New Roman" w:hAnsi="Times New Roman" w:cs="Times New Roman"/>
          <w:color w:val="000000"/>
          <w:sz w:val="24"/>
          <w:szCs w:val="24"/>
          <w:lang w:eastAsia="id-ID"/>
        </w:rPr>
        <w:t xml:space="preserve">30 April 2010, </w:t>
      </w:r>
      <w:proofErr w:type="spellStart"/>
      <w:r w:rsidR="00BC16AA" w:rsidRPr="00237A9C">
        <w:rPr>
          <w:rFonts w:ascii="Times New Roman" w:eastAsia="Times New Roman" w:hAnsi="Times New Roman" w:cs="Times New Roman"/>
          <w:color w:val="000000"/>
          <w:sz w:val="24"/>
          <w:szCs w:val="24"/>
          <w:lang w:eastAsia="id-ID"/>
        </w:rPr>
        <w:t>dimana</w:t>
      </w:r>
      <w:proofErr w:type="spellEnd"/>
      <w:r w:rsidR="00BC16AA" w:rsidRPr="00237A9C">
        <w:rPr>
          <w:rFonts w:ascii="Times New Roman" w:eastAsia="Times New Roman" w:hAnsi="Times New Roman" w:cs="Times New Roman"/>
          <w:color w:val="000000"/>
          <w:sz w:val="24"/>
          <w:szCs w:val="24"/>
          <w:lang w:eastAsia="id-ID"/>
        </w:rPr>
        <w:t xml:space="preserve"> kasus posisinya adalah:</w:t>
      </w:r>
      <w:r w:rsidR="00C77E38" w:rsidRPr="00237A9C">
        <w:rPr>
          <w:rFonts w:ascii="Times New Roman" w:eastAsia="Times New Roman" w:hAnsi="Times New Roman" w:cs="Times New Roman"/>
          <w:color w:val="000000"/>
          <w:sz w:val="24"/>
          <w:szCs w:val="24"/>
          <w:lang w:eastAsia="id-ID"/>
        </w:rPr>
        <w:t xml:space="preserve"> </w:t>
      </w:r>
      <w:r w:rsidR="00BC16AA" w:rsidRPr="00237A9C">
        <w:rPr>
          <w:rFonts w:ascii="Times New Roman" w:eastAsia="Times New Roman" w:hAnsi="Times New Roman" w:cs="Times New Roman"/>
          <w:color w:val="000000"/>
          <w:sz w:val="24"/>
          <w:szCs w:val="24"/>
          <w:lang w:eastAsia="id-ID"/>
        </w:rPr>
        <w:t xml:space="preserve">Pewaris bernama Muhammad Armaya bin </w:t>
      </w:r>
      <w:proofErr w:type="spellStart"/>
      <w:r w:rsidR="00BC16AA" w:rsidRPr="00237A9C">
        <w:rPr>
          <w:rFonts w:ascii="Times New Roman" w:eastAsia="Times New Roman" w:hAnsi="Times New Roman" w:cs="Times New Roman"/>
          <w:color w:val="000000"/>
          <w:sz w:val="24"/>
          <w:szCs w:val="24"/>
          <w:lang w:eastAsia="id-ID"/>
        </w:rPr>
        <w:t>Renreng</w:t>
      </w:r>
      <w:proofErr w:type="spellEnd"/>
      <w:r w:rsidR="00BC16AA" w:rsidRPr="00237A9C">
        <w:rPr>
          <w:rFonts w:ascii="Times New Roman" w:eastAsia="Times New Roman" w:hAnsi="Times New Roman" w:cs="Times New Roman"/>
          <w:color w:val="000000"/>
          <w:sz w:val="24"/>
          <w:szCs w:val="24"/>
          <w:lang w:eastAsia="id-ID"/>
        </w:rPr>
        <w:t xml:space="preserve">, alias Armaya </w:t>
      </w:r>
      <w:proofErr w:type="spellStart"/>
      <w:r w:rsidR="00BC16AA" w:rsidRPr="00237A9C">
        <w:rPr>
          <w:rFonts w:ascii="Times New Roman" w:eastAsia="Times New Roman" w:hAnsi="Times New Roman" w:cs="Times New Roman"/>
          <w:color w:val="000000"/>
          <w:sz w:val="24"/>
          <w:szCs w:val="24"/>
          <w:lang w:eastAsia="id-ID"/>
        </w:rPr>
        <w:t>Renreng</w:t>
      </w:r>
      <w:proofErr w:type="spellEnd"/>
      <w:r w:rsidR="00BC16AA" w:rsidRPr="00237A9C">
        <w:rPr>
          <w:rFonts w:ascii="Times New Roman" w:eastAsia="Times New Roman" w:hAnsi="Times New Roman" w:cs="Times New Roman"/>
          <w:color w:val="000000"/>
          <w:sz w:val="24"/>
          <w:szCs w:val="24"/>
          <w:lang w:eastAsia="id-ID"/>
        </w:rPr>
        <w:t xml:space="preserve">, beragama Islam yang meninggal pada tanggal 22 Mei 2008. Pewaris meninggalkan seorang Istri yang bernama Evie Lany </w:t>
      </w:r>
      <w:proofErr w:type="spellStart"/>
      <w:r w:rsidR="00BC16AA" w:rsidRPr="00237A9C">
        <w:rPr>
          <w:rFonts w:ascii="Times New Roman" w:eastAsia="Times New Roman" w:hAnsi="Times New Roman" w:cs="Times New Roman"/>
          <w:color w:val="000000"/>
          <w:sz w:val="24"/>
          <w:szCs w:val="24"/>
          <w:lang w:eastAsia="id-ID"/>
        </w:rPr>
        <w:t>Mosinta</w:t>
      </w:r>
      <w:proofErr w:type="spellEnd"/>
      <w:r w:rsidR="00BC16AA" w:rsidRPr="00237A9C">
        <w:rPr>
          <w:rFonts w:ascii="Times New Roman" w:eastAsia="Times New Roman" w:hAnsi="Times New Roman" w:cs="Times New Roman"/>
          <w:color w:val="000000"/>
          <w:sz w:val="24"/>
          <w:szCs w:val="24"/>
          <w:lang w:eastAsia="id-ID"/>
        </w:rPr>
        <w:t xml:space="preserve"> (Tergugat), beragama Kristen. Mereka menikah pada tanggal 1 November 1990, berdasarkan Kutipan</w:t>
      </w:r>
      <w:r w:rsidR="00C77E38" w:rsidRPr="00237A9C">
        <w:rPr>
          <w:rFonts w:ascii="Times New Roman" w:eastAsia="Times New Roman" w:hAnsi="Times New Roman" w:cs="Times New Roman"/>
          <w:color w:val="000000"/>
          <w:sz w:val="24"/>
          <w:szCs w:val="24"/>
          <w:lang w:eastAsia="id-ID"/>
        </w:rPr>
        <w:t xml:space="preserve"> Akta Perkawinan No. 57/K.PS/XI</w:t>
      </w:r>
      <w:r w:rsidR="00BC16AA" w:rsidRPr="00237A9C">
        <w:rPr>
          <w:rFonts w:ascii="Times New Roman" w:eastAsia="Times New Roman" w:hAnsi="Times New Roman" w:cs="Times New Roman"/>
          <w:color w:val="000000"/>
          <w:sz w:val="24"/>
          <w:szCs w:val="24"/>
          <w:lang w:eastAsia="id-ID"/>
        </w:rPr>
        <w:t xml:space="preserve">/1990. Dalam perkawinan Armaya </w:t>
      </w:r>
      <w:proofErr w:type="spellStart"/>
      <w:r w:rsidR="00BC16AA" w:rsidRPr="00237A9C">
        <w:rPr>
          <w:rFonts w:ascii="Times New Roman" w:eastAsia="Times New Roman" w:hAnsi="Times New Roman" w:cs="Times New Roman"/>
          <w:color w:val="000000"/>
          <w:sz w:val="24"/>
          <w:szCs w:val="24"/>
          <w:lang w:eastAsia="id-ID"/>
        </w:rPr>
        <w:t>Renreng</w:t>
      </w:r>
      <w:proofErr w:type="spellEnd"/>
      <w:r w:rsidR="00BC16AA" w:rsidRPr="00237A9C">
        <w:rPr>
          <w:rFonts w:ascii="Times New Roman" w:eastAsia="Times New Roman" w:hAnsi="Times New Roman" w:cs="Times New Roman"/>
          <w:color w:val="000000"/>
          <w:sz w:val="24"/>
          <w:szCs w:val="24"/>
          <w:lang w:eastAsia="id-ID"/>
        </w:rPr>
        <w:t xml:space="preserve"> </w:t>
      </w:r>
      <w:r w:rsidR="00805837" w:rsidRPr="00237A9C">
        <w:rPr>
          <w:rFonts w:ascii="Times New Roman" w:eastAsia="Times New Roman" w:hAnsi="Times New Roman" w:cs="Times New Roman"/>
          <w:color w:val="000000"/>
          <w:sz w:val="24"/>
          <w:szCs w:val="24"/>
          <w:lang w:eastAsia="id-ID"/>
        </w:rPr>
        <w:t xml:space="preserve">(AR) </w:t>
      </w:r>
      <w:r w:rsidR="00BC16AA" w:rsidRPr="00237A9C">
        <w:rPr>
          <w:rFonts w:ascii="Times New Roman" w:eastAsia="Times New Roman" w:hAnsi="Times New Roman" w:cs="Times New Roman"/>
          <w:color w:val="000000"/>
          <w:sz w:val="24"/>
          <w:szCs w:val="24"/>
          <w:lang w:eastAsia="id-ID"/>
        </w:rPr>
        <w:t xml:space="preserve">dengan Evie Lany </w:t>
      </w:r>
      <w:proofErr w:type="spellStart"/>
      <w:r w:rsidR="00BC16AA" w:rsidRPr="00237A9C">
        <w:rPr>
          <w:rFonts w:ascii="Times New Roman" w:eastAsia="Times New Roman" w:hAnsi="Times New Roman" w:cs="Times New Roman"/>
          <w:color w:val="000000"/>
          <w:sz w:val="24"/>
          <w:szCs w:val="24"/>
          <w:lang w:eastAsia="id-ID"/>
        </w:rPr>
        <w:t>Mosinta</w:t>
      </w:r>
      <w:proofErr w:type="spellEnd"/>
      <w:r w:rsidR="00805837" w:rsidRPr="00237A9C">
        <w:rPr>
          <w:rFonts w:ascii="Times New Roman" w:eastAsia="Times New Roman" w:hAnsi="Times New Roman" w:cs="Times New Roman"/>
          <w:color w:val="000000"/>
          <w:sz w:val="24"/>
          <w:szCs w:val="24"/>
          <w:lang w:eastAsia="id-ID"/>
        </w:rPr>
        <w:t xml:space="preserve"> (ELM)</w:t>
      </w:r>
      <w:r w:rsidR="00BC16AA" w:rsidRPr="00237A9C">
        <w:rPr>
          <w:rFonts w:ascii="Times New Roman" w:eastAsia="Times New Roman" w:hAnsi="Times New Roman" w:cs="Times New Roman"/>
          <w:color w:val="000000"/>
          <w:sz w:val="24"/>
          <w:szCs w:val="24"/>
          <w:lang w:eastAsia="id-ID"/>
        </w:rPr>
        <w:t>, tidak dikarunia</w:t>
      </w:r>
      <w:r w:rsidR="00AC5ACA" w:rsidRPr="00237A9C">
        <w:rPr>
          <w:rFonts w:ascii="Times New Roman" w:eastAsia="Times New Roman" w:hAnsi="Times New Roman" w:cs="Times New Roman"/>
          <w:color w:val="000000"/>
          <w:sz w:val="24"/>
          <w:szCs w:val="24"/>
          <w:lang w:eastAsia="id-ID"/>
        </w:rPr>
        <w:t>i</w:t>
      </w:r>
      <w:r w:rsidR="00BC16AA" w:rsidRPr="00237A9C">
        <w:rPr>
          <w:rFonts w:ascii="Times New Roman" w:eastAsia="Times New Roman" w:hAnsi="Times New Roman" w:cs="Times New Roman"/>
          <w:color w:val="000000"/>
          <w:sz w:val="24"/>
          <w:szCs w:val="24"/>
          <w:lang w:eastAsia="id-ID"/>
        </w:rPr>
        <w:t xml:space="preserve"> </w:t>
      </w:r>
      <w:r w:rsidR="00805837" w:rsidRPr="00237A9C">
        <w:rPr>
          <w:rFonts w:ascii="Times New Roman" w:eastAsia="Times New Roman" w:hAnsi="Times New Roman" w:cs="Times New Roman"/>
          <w:color w:val="000000"/>
          <w:sz w:val="24"/>
          <w:szCs w:val="24"/>
          <w:lang w:eastAsia="id-ID"/>
        </w:rPr>
        <w:t>keturunan</w:t>
      </w:r>
      <w:r w:rsidR="00BC16AA" w:rsidRPr="00237A9C">
        <w:rPr>
          <w:rFonts w:ascii="Times New Roman" w:eastAsia="Times New Roman" w:hAnsi="Times New Roman" w:cs="Times New Roman"/>
          <w:color w:val="000000"/>
          <w:sz w:val="24"/>
          <w:szCs w:val="24"/>
          <w:lang w:eastAsia="id-ID"/>
        </w:rPr>
        <w:t>.</w:t>
      </w:r>
      <w:r w:rsidR="00231C65" w:rsidRPr="00237A9C">
        <w:rPr>
          <w:rFonts w:ascii="Times New Roman" w:eastAsia="Times New Roman" w:hAnsi="Times New Roman" w:cs="Times New Roman"/>
          <w:color w:val="000000"/>
          <w:sz w:val="24"/>
          <w:szCs w:val="24"/>
          <w:lang w:eastAsia="id-ID"/>
        </w:rPr>
        <w:t xml:space="preserve"> </w:t>
      </w:r>
      <w:r w:rsidR="00BC16AA" w:rsidRPr="00237A9C">
        <w:rPr>
          <w:rFonts w:ascii="Times New Roman" w:eastAsia="Times New Roman" w:hAnsi="Times New Roman" w:cs="Times New Roman"/>
          <w:color w:val="000000"/>
          <w:sz w:val="24"/>
          <w:szCs w:val="24"/>
          <w:lang w:eastAsia="id-ID"/>
        </w:rPr>
        <w:t>Dikarenakan E</w:t>
      </w:r>
      <w:r w:rsidR="00AC5ACA" w:rsidRPr="00237A9C">
        <w:rPr>
          <w:rFonts w:ascii="Times New Roman" w:eastAsia="Times New Roman" w:hAnsi="Times New Roman" w:cs="Times New Roman"/>
          <w:color w:val="000000"/>
          <w:sz w:val="24"/>
          <w:szCs w:val="24"/>
          <w:lang w:eastAsia="id-ID"/>
        </w:rPr>
        <w:t>LM</w:t>
      </w:r>
      <w:r w:rsidR="00BC16AA" w:rsidRPr="00237A9C">
        <w:rPr>
          <w:rFonts w:ascii="Times New Roman" w:eastAsia="Times New Roman" w:hAnsi="Times New Roman" w:cs="Times New Roman"/>
          <w:color w:val="000000"/>
          <w:sz w:val="24"/>
          <w:szCs w:val="24"/>
          <w:lang w:eastAsia="id-ID"/>
        </w:rPr>
        <w:t xml:space="preserve"> beragama Kristen, maka menurut Hukum Islam ia tidak termasuk ke dalam ahli waris A</w:t>
      </w:r>
      <w:r w:rsidR="00AC5ACA" w:rsidRPr="00237A9C">
        <w:rPr>
          <w:rFonts w:ascii="Times New Roman" w:eastAsia="Times New Roman" w:hAnsi="Times New Roman" w:cs="Times New Roman"/>
          <w:color w:val="000000"/>
          <w:sz w:val="24"/>
          <w:szCs w:val="24"/>
          <w:lang w:eastAsia="id-ID"/>
        </w:rPr>
        <w:t>R</w:t>
      </w:r>
      <w:r w:rsidR="00BC16AA" w:rsidRPr="00237A9C">
        <w:rPr>
          <w:rFonts w:ascii="Times New Roman" w:eastAsia="Times New Roman" w:hAnsi="Times New Roman" w:cs="Times New Roman"/>
          <w:color w:val="000000"/>
          <w:sz w:val="24"/>
          <w:szCs w:val="24"/>
          <w:lang w:eastAsia="id-ID"/>
        </w:rPr>
        <w:t xml:space="preserve">. Jadi para ahli waris </w:t>
      </w:r>
      <w:r w:rsidR="00AC5ACA" w:rsidRPr="00237A9C">
        <w:rPr>
          <w:rFonts w:ascii="Times New Roman" w:eastAsia="Times New Roman" w:hAnsi="Times New Roman" w:cs="Times New Roman"/>
          <w:color w:val="000000"/>
          <w:sz w:val="24"/>
          <w:szCs w:val="24"/>
          <w:lang w:eastAsia="id-ID"/>
        </w:rPr>
        <w:t>AR</w:t>
      </w:r>
      <w:r w:rsidR="00BC16AA" w:rsidRPr="00237A9C">
        <w:rPr>
          <w:rFonts w:ascii="Times New Roman" w:eastAsia="Times New Roman" w:hAnsi="Times New Roman" w:cs="Times New Roman"/>
          <w:color w:val="000000"/>
          <w:sz w:val="24"/>
          <w:szCs w:val="24"/>
          <w:lang w:eastAsia="id-ID"/>
        </w:rPr>
        <w:t xml:space="preserve"> </w:t>
      </w:r>
      <w:r w:rsidR="00805837" w:rsidRPr="00237A9C">
        <w:rPr>
          <w:rFonts w:ascii="Times New Roman" w:eastAsia="Times New Roman" w:hAnsi="Times New Roman" w:cs="Times New Roman"/>
          <w:color w:val="000000"/>
          <w:sz w:val="24"/>
          <w:szCs w:val="24"/>
          <w:lang w:eastAsia="id-ID"/>
        </w:rPr>
        <w:t>adalah</w:t>
      </w:r>
      <w:r w:rsidR="00BC16AA" w:rsidRPr="00237A9C">
        <w:rPr>
          <w:rFonts w:ascii="Times New Roman" w:eastAsia="Times New Roman" w:hAnsi="Times New Roman" w:cs="Times New Roman"/>
          <w:color w:val="000000"/>
          <w:sz w:val="24"/>
          <w:szCs w:val="24"/>
          <w:lang w:eastAsia="id-ID"/>
        </w:rPr>
        <w:t>:</w:t>
      </w:r>
      <w:r w:rsidR="00E463E2" w:rsidRPr="00237A9C">
        <w:rPr>
          <w:rFonts w:ascii="Times New Roman" w:eastAsia="Times New Roman" w:hAnsi="Times New Roman" w:cs="Times New Roman"/>
          <w:color w:val="000000"/>
          <w:sz w:val="24"/>
          <w:szCs w:val="24"/>
          <w:lang w:eastAsia="id-ID"/>
        </w:rPr>
        <w:t xml:space="preserve"> (1) </w:t>
      </w:r>
      <w:r w:rsidR="00BC16AA" w:rsidRPr="00237A9C">
        <w:rPr>
          <w:rFonts w:ascii="Times New Roman" w:eastAsia="Times New Roman" w:hAnsi="Times New Roman" w:cs="Times New Roman"/>
          <w:color w:val="000000"/>
          <w:sz w:val="24"/>
          <w:szCs w:val="24"/>
          <w:lang w:eastAsia="id-ID"/>
        </w:rPr>
        <w:t>Halimah Daeng Baji (Ibu Kandung);</w:t>
      </w:r>
      <w:r w:rsidR="00E463E2" w:rsidRPr="00237A9C">
        <w:rPr>
          <w:rFonts w:ascii="Times New Roman" w:eastAsia="Times New Roman" w:hAnsi="Times New Roman" w:cs="Times New Roman"/>
          <w:color w:val="000000"/>
          <w:sz w:val="24"/>
          <w:szCs w:val="24"/>
          <w:lang w:eastAsia="id-ID"/>
        </w:rPr>
        <w:t xml:space="preserve"> (2) </w:t>
      </w:r>
      <w:r w:rsidR="00BC16AA" w:rsidRPr="00237A9C">
        <w:rPr>
          <w:rFonts w:ascii="Times New Roman" w:eastAsia="Times New Roman" w:hAnsi="Times New Roman" w:cs="Times New Roman"/>
          <w:color w:val="000000"/>
          <w:sz w:val="24"/>
          <w:szCs w:val="24"/>
          <w:lang w:eastAsia="id-ID"/>
        </w:rPr>
        <w:t xml:space="preserve">Dra. Hj. </w:t>
      </w:r>
      <w:proofErr w:type="spellStart"/>
      <w:r w:rsidR="00BC16AA" w:rsidRPr="00237A9C">
        <w:rPr>
          <w:rFonts w:ascii="Times New Roman" w:eastAsia="Times New Roman" w:hAnsi="Times New Roman" w:cs="Times New Roman"/>
          <w:color w:val="000000"/>
          <w:sz w:val="24"/>
          <w:szCs w:val="24"/>
          <w:lang w:eastAsia="id-ID"/>
        </w:rPr>
        <w:t>Murnihat</w:t>
      </w:r>
      <w:proofErr w:type="spellEnd"/>
      <w:r w:rsidR="00BC16AA" w:rsidRPr="00237A9C">
        <w:rPr>
          <w:rFonts w:ascii="Times New Roman" w:eastAsia="Times New Roman" w:hAnsi="Times New Roman" w:cs="Times New Roman"/>
          <w:color w:val="000000"/>
          <w:sz w:val="24"/>
          <w:szCs w:val="24"/>
          <w:lang w:eastAsia="id-ID"/>
        </w:rPr>
        <w:t xml:space="preserve"> I binti </w:t>
      </w:r>
      <w:proofErr w:type="spellStart"/>
      <w:r w:rsidR="00BC16AA" w:rsidRPr="00237A9C">
        <w:rPr>
          <w:rFonts w:ascii="Times New Roman" w:eastAsia="Times New Roman" w:hAnsi="Times New Roman" w:cs="Times New Roman"/>
          <w:color w:val="000000"/>
          <w:sz w:val="24"/>
          <w:szCs w:val="24"/>
          <w:lang w:eastAsia="id-ID"/>
        </w:rPr>
        <w:t>Renreng</w:t>
      </w:r>
      <w:proofErr w:type="spellEnd"/>
      <w:r w:rsidR="00BC16AA" w:rsidRPr="00237A9C">
        <w:rPr>
          <w:rFonts w:ascii="Times New Roman" w:eastAsia="Times New Roman" w:hAnsi="Times New Roman" w:cs="Times New Roman"/>
          <w:color w:val="000000"/>
          <w:sz w:val="24"/>
          <w:szCs w:val="24"/>
          <w:lang w:eastAsia="id-ID"/>
        </w:rPr>
        <w:t>, M.Kes. (Saudara Kandung);</w:t>
      </w:r>
      <w:r w:rsidR="00E463E2" w:rsidRPr="00237A9C">
        <w:rPr>
          <w:rFonts w:ascii="Times New Roman" w:eastAsia="Times New Roman" w:hAnsi="Times New Roman" w:cs="Times New Roman"/>
          <w:color w:val="000000"/>
          <w:sz w:val="24"/>
          <w:szCs w:val="24"/>
          <w:lang w:eastAsia="id-ID"/>
        </w:rPr>
        <w:t xml:space="preserve"> (3) </w:t>
      </w:r>
      <w:r w:rsidR="00BC16AA" w:rsidRPr="00237A9C">
        <w:rPr>
          <w:rFonts w:ascii="Times New Roman" w:eastAsia="Times New Roman" w:hAnsi="Times New Roman" w:cs="Times New Roman"/>
          <w:color w:val="000000"/>
          <w:sz w:val="24"/>
          <w:szCs w:val="24"/>
          <w:lang w:eastAsia="id-ID"/>
        </w:rPr>
        <w:t xml:space="preserve">Dra. Hj. </w:t>
      </w:r>
      <w:proofErr w:type="spellStart"/>
      <w:r w:rsidR="00BC16AA" w:rsidRPr="00237A9C">
        <w:rPr>
          <w:rFonts w:ascii="Times New Roman" w:eastAsia="Times New Roman" w:hAnsi="Times New Roman" w:cs="Times New Roman"/>
          <w:color w:val="000000"/>
          <w:sz w:val="24"/>
          <w:szCs w:val="24"/>
          <w:lang w:eastAsia="id-ID"/>
        </w:rPr>
        <w:t>Muliyahati</w:t>
      </w:r>
      <w:proofErr w:type="spellEnd"/>
      <w:r w:rsidR="00BC16AA" w:rsidRPr="00237A9C">
        <w:rPr>
          <w:rFonts w:ascii="Times New Roman" w:eastAsia="Times New Roman" w:hAnsi="Times New Roman" w:cs="Times New Roman"/>
          <w:color w:val="000000"/>
          <w:sz w:val="24"/>
          <w:szCs w:val="24"/>
          <w:lang w:eastAsia="id-ID"/>
        </w:rPr>
        <w:t xml:space="preserve"> binti </w:t>
      </w:r>
      <w:proofErr w:type="spellStart"/>
      <w:r w:rsidR="00BC16AA" w:rsidRPr="00237A9C">
        <w:rPr>
          <w:rFonts w:ascii="Times New Roman" w:eastAsia="Times New Roman" w:hAnsi="Times New Roman" w:cs="Times New Roman"/>
          <w:color w:val="000000"/>
          <w:sz w:val="24"/>
          <w:szCs w:val="24"/>
          <w:lang w:eastAsia="id-ID"/>
        </w:rPr>
        <w:t>Renreng</w:t>
      </w:r>
      <w:proofErr w:type="spellEnd"/>
      <w:r w:rsidR="00BC16AA" w:rsidRPr="00237A9C">
        <w:rPr>
          <w:rFonts w:ascii="Times New Roman" w:eastAsia="Times New Roman" w:hAnsi="Times New Roman" w:cs="Times New Roman"/>
          <w:color w:val="000000"/>
          <w:sz w:val="24"/>
          <w:szCs w:val="24"/>
          <w:lang w:eastAsia="id-ID"/>
        </w:rPr>
        <w:t>, M.Si. (Saudara Kandung);</w:t>
      </w:r>
      <w:r w:rsidR="00E463E2" w:rsidRPr="00237A9C">
        <w:rPr>
          <w:rFonts w:ascii="Times New Roman" w:eastAsia="Times New Roman" w:hAnsi="Times New Roman" w:cs="Times New Roman"/>
          <w:color w:val="000000"/>
          <w:sz w:val="24"/>
          <w:szCs w:val="24"/>
          <w:lang w:eastAsia="id-ID"/>
        </w:rPr>
        <w:t xml:space="preserve"> (4) </w:t>
      </w:r>
      <w:proofErr w:type="spellStart"/>
      <w:r w:rsidR="00BC16AA" w:rsidRPr="00237A9C">
        <w:rPr>
          <w:rFonts w:ascii="Times New Roman" w:eastAsia="Times New Roman" w:hAnsi="Times New Roman" w:cs="Times New Roman"/>
          <w:color w:val="000000"/>
          <w:sz w:val="24"/>
          <w:szCs w:val="24"/>
          <w:lang w:eastAsia="id-ID"/>
        </w:rPr>
        <w:t>Djelitahati</w:t>
      </w:r>
      <w:proofErr w:type="spellEnd"/>
      <w:r w:rsidR="00BC16AA" w:rsidRPr="00237A9C">
        <w:rPr>
          <w:rFonts w:ascii="Times New Roman" w:eastAsia="Times New Roman" w:hAnsi="Times New Roman" w:cs="Times New Roman"/>
          <w:color w:val="000000"/>
          <w:sz w:val="24"/>
          <w:szCs w:val="24"/>
          <w:lang w:eastAsia="id-ID"/>
        </w:rPr>
        <w:t xml:space="preserve"> binti </w:t>
      </w:r>
      <w:proofErr w:type="spellStart"/>
      <w:r w:rsidR="00BC16AA" w:rsidRPr="00237A9C">
        <w:rPr>
          <w:rFonts w:ascii="Times New Roman" w:eastAsia="Times New Roman" w:hAnsi="Times New Roman" w:cs="Times New Roman"/>
          <w:color w:val="000000"/>
          <w:sz w:val="24"/>
          <w:szCs w:val="24"/>
          <w:lang w:eastAsia="id-ID"/>
        </w:rPr>
        <w:t>Renreng</w:t>
      </w:r>
      <w:proofErr w:type="spellEnd"/>
      <w:r w:rsidR="00BC16AA" w:rsidRPr="00237A9C">
        <w:rPr>
          <w:rFonts w:ascii="Times New Roman" w:eastAsia="Times New Roman" w:hAnsi="Times New Roman" w:cs="Times New Roman"/>
          <w:color w:val="000000"/>
          <w:sz w:val="24"/>
          <w:szCs w:val="24"/>
          <w:lang w:eastAsia="id-ID"/>
        </w:rPr>
        <w:t>, SST. (Saudara Kandung);</w:t>
      </w:r>
      <w:r w:rsidR="00E463E2" w:rsidRPr="00237A9C">
        <w:rPr>
          <w:rFonts w:ascii="Times New Roman" w:eastAsia="Times New Roman" w:hAnsi="Times New Roman" w:cs="Times New Roman"/>
          <w:color w:val="000000"/>
          <w:sz w:val="24"/>
          <w:szCs w:val="24"/>
          <w:lang w:eastAsia="id-ID"/>
        </w:rPr>
        <w:t xml:space="preserve"> dan (5) </w:t>
      </w:r>
      <w:r w:rsidR="00BC16AA" w:rsidRPr="00237A9C">
        <w:rPr>
          <w:rFonts w:ascii="Times New Roman" w:eastAsia="Times New Roman" w:hAnsi="Times New Roman" w:cs="Times New Roman"/>
          <w:color w:val="000000"/>
          <w:sz w:val="24"/>
          <w:szCs w:val="24"/>
          <w:lang w:eastAsia="id-ID"/>
        </w:rPr>
        <w:t xml:space="preserve">Ir. Arsal bin </w:t>
      </w:r>
      <w:proofErr w:type="spellStart"/>
      <w:r w:rsidR="00BC16AA" w:rsidRPr="00237A9C">
        <w:rPr>
          <w:rFonts w:ascii="Times New Roman" w:eastAsia="Times New Roman" w:hAnsi="Times New Roman" w:cs="Times New Roman"/>
          <w:color w:val="000000"/>
          <w:sz w:val="24"/>
          <w:szCs w:val="24"/>
          <w:lang w:eastAsia="id-ID"/>
        </w:rPr>
        <w:t>Renreng</w:t>
      </w:r>
      <w:proofErr w:type="spellEnd"/>
      <w:r w:rsidR="00BC16AA" w:rsidRPr="00237A9C">
        <w:rPr>
          <w:rFonts w:ascii="Times New Roman" w:eastAsia="Times New Roman" w:hAnsi="Times New Roman" w:cs="Times New Roman"/>
          <w:color w:val="000000"/>
          <w:sz w:val="24"/>
          <w:szCs w:val="24"/>
          <w:lang w:eastAsia="id-ID"/>
        </w:rPr>
        <w:t xml:space="preserve"> (Saudara Kandung)</w:t>
      </w:r>
      <w:r w:rsidR="00306934" w:rsidRPr="00237A9C">
        <w:rPr>
          <w:rFonts w:ascii="Times New Roman" w:eastAsia="Times New Roman" w:hAnsi="Times New Roman" w:cs="Times New Roman"/>
          <w:color w:val="000000"/>
          <w:sz w:val="24"/>
          <w:szCs w:val="24"/>
          <w:lang w:eastAsia="id-ID"/>
        </w:rPr>
        <w:t>.</w:t>
      </w:r>
    </w:p>
    <w:p w:rsidR="00D22283" w:rsidRPr="00237A9C" w:rsidRDefault="0095718D" w:rsidP="00237A9C">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Selain meninggalkan ahli waris, </w:t>
      </w:r>
      <w:r w:rsidR="00BC16AA" w:rsidRPr="00237A9C">
        <w:rPr>
          <w:rFonts w:ascii="Times New Roman" w:eastAsia="Times New Roman" w:hAnsi="Times New Roman" w:cs="Times New Roman"/>
          <w:color w:val="000000"/>
          <w:sz w:val="24"/>
          <w:szCs w:val="24"/>
          <w:lang w:eastAsia="id-ID"/>
        </w:rPr>
        <w:t>A</w:t>
      </w:r>
      <w:r w:rsidR="00AC5ACA" w:rsidRPr="00237A9C">
        <w:rPr>
          <w:rFonts w:ascii="Times New Roman" w:eastAsia="Times New Roman" w:hAnsi="Times New Roman" w:cs="Times New Roman"/>
          <w:color w:val="000000"/>
          <w:sz w:val="24"/>
          <w:szCs w:val="24"/>
          <w:lang w:eastAsia="id-ID"/>
        </w:rPr>
        <w:t>R</w:t>
      </w:r>
      <w:r w:rsidRPr="00237A9C">
        <w:rPr>
          <w:rFonts w:ascii="Times New Roman" w:eastAsia="Times New Roman" w:hAnsi="Times New Roman" w:cs="Times New Roman"/>
          <w:color w:val="000000"/>
          <w:sz w:val="24"/>
          <w:szCs w:val="24"/>
          <w:lang w:eastAsia="id-ID"/>
        </w:rPr>
        <w:t xml:space="preserve"> juga </w:t>
      </w:r>
      <w:r w:rsidR="00BC16AA" w:rsidRPr="00237A9C">
        <w:rPr>
          <w:rFonts w:ascii="Times New Roman" w:eastAsia="Times New Roman" w:hAnsi="Times New Roman" w:cs="Times New Roman"/>
          <w:color w:val="000000"/>
          <w:sz w:val="24"/>
          <w:szCs w:val="24"/>
          <w:lang w:eastAsia="id-ID"/>
        </w:rPr>
        <w:t xml:space="preserve">meninggalkan beberapa harta benda </w:t>
      </w:r>
      <w:r w:rsidR="00AC5ACA" w:rsidRPr="00237A9C">
        <w:rPr>
          <w:rFonts w:ascii="Times New Roman" w:eastAsia="Times New Roman" w:hAnsi="Times New Roman" w:cs="Times New Roman"/>
          <w:color w:val="000000"/>
          <w:sz w:val="24"/>
          <w:szCs w:val="24"/>
          <w:lang w:eastAsia="id-ID"/>
        </w:rPr>
        <w:t xml:space="preserve">baik harta tidak bergerak maupun harta bergerak, </w:t>
      </w:r>
      <w:r w:rsidR="00BC16AA" w:rsidRPr="00237A9C">
        <w:rPr>
          <w:rFonts w:ascii="Times New Roman" w:eastAsia="Times New Roman" w:hAnsi="Times New Roman" w:cs="Times New Roman"/>
          <w:color w:val="000000"/>
          <w:sz w:val="24"/>
          <w:szCs w:val="24"/>
          <w:lang w:eastAsia="id-ID"/>
        </w:rPr>
        <w:t xml:space="preserve">yang diperoleh </w:t>
      </w:r>
      <w:r w:rsidR="00AC5ACA" w:rsidRPr="00237A9C">
        <w:rPr>
          <w:rFonts w:ascii="Times New Roman" w:eastAsia="Times New Roman" w:hAnsi="Times New Roman" w:cs="Times New Roman"/>
          <w:color w:val="000000"/>
          <w:sz w:val="24"/>
          <w:szCs w:val="24"/>
          <w:lang w:eastAsia="id-ID"/>
        </w:rPr>
        <w:t>selama masa</w:t>
      </w:r>
      <w:r w:rsidR="00BC16AA" w:rsidRPr="00237A9C">
        <w:rPr>
          <w:rFonts w:ascii="Times New Roman" w:eastAsia="Times New Roman" w:hAnsi="Times New Roman" w:cs="Times New Roman"/>
          <w:color w:val="000000"/>
          <w:sz w:val="24"/>
          <w:szCs w:val="24"/>
          <w:lang w:eastAsia="id-ID"/>
        </w:rPr>
        <w:t xml:space="preserve"> perkawinannya dengan </w:t>
      </w:r>
      <w:r w:rsidR="00AC5ACA" w:rsidRPr="00237A9C">
        <w:rPr>
          <w:rFonts w:ascii="Times New Roman" w:eastAsia="Times New Roman" w:hAnsi="Times New Roman" w:cs="Times New Roman"/>
          <w:color w:val="000000"/>
          <w:sz w:val="24"/>
          <w:szCs w:val="24"/>
          <w:lang w:eastAsia="id-ID"/>
        </w:rPr>
        <w:t>ELM</w:t>
      </w:r>
      <w:r w:rsidR="00805837" w:rsidRPr="00237A9C">
        <w:rPr>
          <w:rFonts w:ascii="Times New Roman" w:eastAsia="Times New Roman" w:hAnsi="Times New Roman" w:cs="Times New Roman"/>
          <w:color w:val="000000"/>
          <w:sz w:val="24"/>
          <w:szCs w:val="24"/>
          <w:lang w:eastAsia="id-ID"/>
        </w:rPr>
        <w:t>.</w:t>
      </w:r>
      <w:r w:rsidRPr="00237A9C">
        <w:rPr>
          <w:rFonts w:ascii="Times New Roman" w:eastAsia="Times New Roman" w:hAnsi="Times New Roman" w:cs="Times New Roman"/>
          <w:color w:val="000000"/>
          <w:sz w:val="24"/>
          <w:szCs w:val="24"/>
          <w:lang w:eastAsia="id-ID"/>
        </w:rPr>
        <w:t xml:space="preserve"> Dan </w:t>
      </w:r>
      <w:r w:rsidR="00BC16AA" w:rsidRPr="00237A9C">
        <w:rPr>
          <w:rFonts w:ascii="Times New Roman" w:eastAsia="Times New Roman" w:hAnsi="Times New Roman" w:cs="Times New Roman"/>
          <w:color w:val="000000"/>
          <w:sz w:val="24"/>
          <w:szCs w:val="24"/>
          <w:lang w:eastAsia="id-ID"/>
        </w:rPr>
        <w:t xml:space="preserve">menurut hukum </w:t>
      </w:r>
      <w:r w:rsidR="00E463E2" w:rsidRPr="00237A9C">
        <w:rPr>
          <w:rFonts w:ascii="Times New Roman" w:eastAsia="Times New Roman" w:hAnsi="Times New Roman" w:cs="Times New Roman"/>
          <w:color w:val="000000"/>
          <w:sz w:val="24"/>
          <w:szCs w:val="24"/>
          <w:lang w:eastAsia="id-ID"/>
        </w:rPr>
        <w:t xml:space="preserve">harta benda tersebut </w:t>
      </w:r>
      <w:r w:rsidR="00BC16AA" w:rsidRPr="00237A9C">
        <w:rPr>
          <w:rFonts w:ascii="Times New Roman" w:eastAsia="Times New Roman" w:hAnsi="Times New Roman" w:cs="Times New Roman"/>
          <w:color w:val="000000"/>
          <w:sz w:val="24"/>
          <w:szCs w:val="24"/>
          <w:lang w:eastAsia="id-ID"/>
        </w:rPr>
        <w:t xml:space="preserve">menjadi harta bersama antara </w:t>
      </w:r>
      <w:r w:rsidRPr="00237A9C">
        <w:rPr>
          <w:rFonts w:ascii="Times New Roman" w:eastAsia="Times New Roman" w:hAnsi="Times New Roman" w:cs="Times New Roman"/>
          <w:color w:val="000000"/>
          <w:sz w:val="24"/>
          <w:szCs w:val="24"/>
          <w:lang w:eastAsia="id-ID"/>
        </w:rPr>
        <w:t>A</w:t>
      </w:r>
      <w:r w:rsidR="00AC5ACA" w:rsidRPr="00237A9C">
        <w:rPr>
          <w:rFonts w:ascii="Times New Roman" w:eastAsia="Times New Roman" w:hAnsi="Times New Roman" w:cs="Times New Roman"/>
          <w:color w:val="000000"/>
          <w:sz w:val="24"/>
          <w:szCs w:val="24"/>
          <w:lang w:eastAsia="id-ID"/>
        </w:rPr>
        <w:t>R</w:t>
      </w:r>
      <w:r w:rsidR="00BC16AA" w:rsidRPr="00237A9C">
        <w:rPr>
          <w:rFonts w:ascii="Times New Roman" w:eastAsia="Times New Roman" w:hAnsi="Times New Roman" w:cs="Times New Roman"/>
          <w:color w:val="000000"/>
          <w:sz w:val="24"/>
          <w:szCs w:val="24"/>
          <w:lang w:eastAsia="id-ID"/>
        </w:rPr>
        <w:t xml:space="preserve"> dengan </w:t>
      </w:r>
      <w:r w:rsidR="00AC5ACA" w:rsidRPr="00237A9C">
        <w:rPr>
          <w:rFonts w:ascii="Times New Roman" w:eastAsia="Times New Roman" w:hAnsi="Times New Roman" w:cs="Times New Roman"/>
          <w:color w:val="000000"/>
          <w:sz w:val="24"/>
          <w:szCs w:val="24"/>
          <w:lang w:eastAsia="id-ID"/>
        </w:rPr>
        <w:t xml:space="preserve">ELM, </w:t>
      </w:r>
      <w:r w:rsidR="00224052" w:rsidRPr="00237A9C">
        <w:rPr>
          <w:rFonts w:ascii="Times New Roman" w:eastAsia="Times New Roman" w:hAnsi="Times New Roman" w:cs="Times New Roman"/>
          <w:color w:val="000000"/>
          <w:sz w:val="24"/>
          <w:szCs w:val="24"/>
          <w:lang w:eastAsia="id-ID"/>
        </w:rPr>
        <w:t>se</w:t>
      </w:r>
      <w:r w:rsidR="00BC16AA" w:rsidRPr="00237A9C">
        <w:rPr>
          <w:rFonts w:ascii="Times New Roman" w:eastAsia="Times New Roman" w:hAnsi="Times New Roman" w:cs="Times New Roman"/>
          <w:color w:val="000000"/>
          <w:sz w:val="24"/>
          <w:szCs w:val="24"/>
          <w:lang w:eastAsia="id-ID"/>
        </w:rPr>
        <w:t>hingga seluruh</w:t>
      </w:r>
      <w:r w:rsidR="00224052" w:rsidRPr="00237A9C">
        <w:rPr>
          <w:rFonts w:ascii="Times New Roman" w:eastAsia="Times New Roman" w:hAnsi="Times New Roman" w:cs="Times New Roman"/>
          <w:color w:val="000000"/>
          <w:sz w:val="24"/>
          <w:szCs w:val="24"/>
          <w:lang w:eastAsia="id-ID"/>
        </w:rPr>
        <w:t xml:space="preserve"> harta tetap </w:t>
      </w:r>
      <w:proofErr w:type="spellStart"/>
      <w:r w:rsidR="00224052" w:rsidRPr="00237A9C">
        <w:rPr>
          <w:rFonts w:ascii="Times New Roman" w:eastAsia="Times New Roman" w:hAnsi="Times New Roman" w:cs="Times New Roman"/>
          <w:color w:val="000000"/>
          <w:sz w:val="24"/>
          <w:szCs w:val="24"/>
          <w:lang w:eastAsia="id-ID"/>
        </w:rPr>
        <w:t>dikuasi</w:t>
      </w:r>
      <w:proofErr w:type="spellEnd"/>
      <w:r w:rsidR="00224052" w:rsidRPr="00237A9C">
        <w:rPr>
          <w:rFonts w:ascii="Times New Roman" w:eastAsia="Times New Roman" w:hAnsi="Times New Roman" w:cs="Times New Roman"/>
          <w:color w:val="000000"/>
          <w:sz w:val="24"/>
          <w:szCs w:val="24"/>
          <w:lang w:eastAsia="id-ID"/>
        </w:rPr>
        <w:t xml:space="preserve"> oleh ELM</w:t>
      </w:r>
      <w:r w:rsidR="00BC16AA" w:rsidRPr="00237A9C">
        <w:rPr>
          <w:rFonts w:ascii="Times New Roman" w:eastAsia="Times New Roman" w:hAnsi="Times New Roman" w:cs="Times New Roman"/>
          <w:color w:val="000000"/>
          <w:sz w:val="24"/>
          <w:szCs w:val="24"/>
          <w:lang w:eastAsia="id-ID"/>
        </w:rPr>
        <w:t>.</w:t>
      </w:r>
      <w:r w:rsidR="004C5202" w:rsidRPr="00237A9C">
        <w:rPr>
          <w:rFonts w:ascii="Times New Roman" w:eastAsia="Times New Roman" w:hAnsi="Times New Roman" w:cs="Times New Roman"/>
          <w:color w:val="000000"/>
          <w:sz w:val="24"/>
          <w:szCs w:val="24"/>
          <w:lang w:eastAsia="id-ID"/>
        </w:rPr>
        <w:t xml:space="preserve"> </w:t>
      </w:r>
      <w:r w:rsidR="00224052" w:rsidRPr="00237A9C">
        <w:rPr>
          <w:rFonts w:ascii="Times New Roman" w:eastAsia="Times New Roman" w:hAnsi="Times New Roman" w:cs="Times New Roman"/>
          <w:color w:val="000000"/>
          <w:sz w:val="24"/>
          <w:szCs w:val="24"/>
          <w:lang w:eastAsia="id-ID"/>
        </w:rPr>
        <w:t>Setelah b</w:t>
      </w:r>
      <w:r w:rsidR="00BC16AA" w:rsidRPr="00237A9C">
        <w:rPr>
          <w:rFonts w:ascii="Times New Roman" w:eastAsia="Times New Roman" w:hAnsi="Times New Roman" w:cs="Times New Roman"/>
          <w:color w:val="000000"/>
          <w:sz w:val="24"/>
          <w:szCs w:val="24"/>
          <w:lang w:eastAsia="id-ID"/>
        </w:rPr>
        <w:t xml:space="preserve">erbagai upaya </w:t>
      </w:r>
      <w:r w:rsidR="00224052" w:rsidRPr="00237A9C">
        <w:rPr>
          <w:rFonts w:ascii="Times New Roman" w:eastAsia="Times New Roman" w:hAnsi="Times New Roman" w:cs="Times New Roman"/>
          <w:color w:val="000000"/>
          <w:sz w:val="24"/>
          <w:szCs w:val="24"/>
          <w:lang w:eastAsia="id-ID"/>
        </w:rPr>
        <w:t xml:space="preserve">agar </w:t>
      </w:r>
      <w:r w:rsidR="00BC16AA" w:rsidRPr="00237A9C">
        <w:rPr>
          <w:rFonts w:ascii="Times New Roman" w:eastAsia="Times New Roman" w:hAnsi="Times New Roman" w:cs="Times New Roman"/>
          <w:color w:val="000000"/>
          <w:sz w:val="24"/>
          <w:szCs w:val="24"/>
          <w:lang w:eastAsia="id-ID"/>
        </w:rPr>
        <w:t>dibagi secara kekeluargaan namun tetap tidak berhasil, sehingga para ahli waris mengajukan gugatan ke Pengadilan Agama Makassar untuk mengadakan pembagian atas harta bersama tersebut menurut hukum Islam.</w:t>
      </w:r>
      <w:r w:rsidR="00231C65" w:rsidRPr="00237A9C">
        <w:rPr>
          <w:rFonts w:ascii="Times New Roman" w:eastAsia="Times New Roman" w:hAnsi="Times New Roman" w:cs="Times New Roman"/>
          <w:color w:val="000000"/>
          <w:sz w:val="24"/>
          <w:szCs w:val="24"/>
          <w:lang w:eastAsia="id-ID"/>
        </w:rPr>
        <w:t xml:space="preserve"> </w:t>
      </w:r>
      <w:r w:rsidR="005C1761" w:rsidRPr="00237A9C">
        <w:rPr>
          <w:rFonts w:ascii="Times New Roman" w:eastAsia="Times New Roman" w:hAnsi="Times New Roman" w:cs="Times New Roman"/>
          <w:color w:val="000000"/>
          <w:sz w:val="24"/>
          <w:szCs w:val="24"/>
          <w:lang w:eastAsia="id-ID"/>
        </w:rPr>
        <w:t>P</w:t>
      </w:r>
      <w:r w:rsidR="00D22283" w:rsidRPr="00237A9C">
        <w:rPr>
          <w:rFonts w:ascii="Times New Roman" w:eastAsia="Times New Roman" w:hAnsi="Times New Roman" w:cs="Times New Roman"/>
          <w:color w:val="000000"/>
          <w:sz w:val="24"/>
          <w:szCs w:val="24"/>
          <w:lang w:eastAsia="id-ID"/>
        </w:rPr>
        <w:t xml:space="preserve">ada tanggal </w:t>
      </w:r>
      <w:r w:rsidR="005C1761" w:rsidRPr="00237A9C">
        <w:rPr>
          <w:rFonts w:ascii="Times New Roman" w:eastAsia="Times New Roman" w:hAnsi="Times New Roman" w:cs="Times New Roman"/>
          <w:color w:val="000000"/>
          <w:sz w:val="24"/>
          <w:szCs w:val="24"/>
          <w:lang w:eastAsia="id-ID"/>
        </w:rPr>
        <w:t>0</w:t>
      </w:r>
      <w:r w:rsidR="00D22283" w:rsidRPr="00237A9C">
        <w:rPr>
          <w:rFonts w:ascii="Times New Roman" w:eastAsia="Times New Roman" w:hAnsi="Times New Roman" w:cs="Times New Roman"/>
          <w:color w:val="000000"/>
          <w:sz w:val="24"/>
          <w:szCs w:val="24"/>
          <w:lang w:eastAsia="id-ID"/>
        </w:rPr>
        <w:t xml:space="preserve">2 Maret 2009 Pengadilan </w:t>
      </w:r>
      <w:r w:rsidR="00D22283" w:rsidRPr="00237A9C">
        <w:rPr>
          <w:rFonts w:ascii="Times New Roman" w:eastAsia="Times New Roman" w:hAnsi="Times New Roman" w:cs="Times New Roman"/>
          <w:color w:val="000000"/>
          <w:sz w:val="24"/>
          <w:szCs w:val="24"/>
          <w:lang w:eastAsia="id-ID"/>
        </w:rPr>
        <w:lastRenderedPageBreak/>
        <w:t xml:space="preserve">Agama </w:t>
      </w:r>
      <w:r w:rsidR="009D41E5" w:rsidRPr="00237A9C">
        <w:rPr>
          <w:rFonts w:ascii="Times New Roman" w:eastAsia="Times New Roman" w:hAnsi="Times New Roman" w:cs="Times New Roman"/>
          <w:color w:val="000000"/>
          <w:sz w:val="24"/>
          <w:szCs w:val="24"/>
          <w:lang w:eastAsia="id-ID"/>
        </w:rPr>
        <w:t xml:space="preserve">(PA) </w:t>
      </w:r>
      <w:r w:rsidR="00D22283" w:rsidRPr="00237A9C">
        <w:rPr>
          <w:rFonts w:ascii="Times New Roman" w:eastAsia="Times New Roman" w:hAnsi="Times New Roman" w:cs="Times New Roman"/>
          <w:color w:val="000000"/>
          <w:sz w:val="24"/>
          <w:szCs w:val="24"/>
          <w:lang w:eastAsia="id-ID"/>
        </w:rPr>
        <w:t>Makassar men</w:t>
      </w:r>
      <w:r w:rsidR="005C1761" w:rsidRPr="00237A9C">
        <w:rPr>
          <w:rFonts w:ascii="Times New Roman" w:eastAsia="Times New Roman" w:hAnsi="Times New Roman" w:cs="Times New Roman"/>
          <w:color w:val="000000"/>
          <w:sz w:val="24"/>
          <w:szCs w:val="24"/>
          <w:lang w:eastAsia="id-ID"/>
        </w:rPr>
        <w:t>jatuhkan putusan Nomor</w:t>
      </w:r>
      <w:r w:rsidR="00D22283" w:rsidRPr="00237A9C">
        <w:rPr>
          <w:rFonts w:ascii="Times New Roman" w:eastAsia="Times New Roman" w:hAnsi="Times New Roman" w:cs="Times New Roman"/>
          <w:color w:val="000000"/>
          <w:sz w:val="24"/>
          <w:szCs w:val="24"/>
          <w:lang w:eastAsia="id-ID"/>
        </w:rPr>
        <w:t xml:space="preserve"> 732/</w:t>
      </w:r>
      <w:proofErr w:type="spellStart"/>
      <w:r w:rsidR="00D22283" w:rsidRPr="00237A9C">
        <w:rPr>
          <w:rFonts w:ascii="Times New Roman" w:eastAsia="Times New Roman" w:hAnsi="Times New Roman" w:cs="Times New Roman"/>
          <w:color w:val="000000"/>
          <w:sz w:val="24"/>
          <w:szCs w:val="24"/>
          <w:lang w:eastAsia="id-ID"/>
        </w:rPr>
        <w:t>Pdt.G</w:t>
      </w:r>
      <w:proofErr w:type="spellEnd"/>
      <w:r w:rsidR="00D22283" w:rsidRPr="00237A9C">
        <w:rPr>
          <w:rFonts w:ascii="Times New Roman" w:eastAsia="Times New Roman" w:hAnsi="Times New Roman" w:cs="Times New Roman"/>
          <w:color w:val="000000"/>
          <w:sz w:val="24"/>
          <w:szCs w:val="24"/>
          <w:lang w:eastAsia="id-ID"/>
        </w:rPr>
        <w:t>/2008/</w:t>
      </w:r>
      <w:proofErr w:type="spellStart"/>
      <w:r w:rsidR="00D22283" w:rsidRPr="00237A9C">
        <w:rPr>
          <w:rFonts w:ascii="Times New Roman" w:eastAsia="Times New Roman" w:hAnsi="Times New Roman" w:cs="Times New Roman"/>
          <w:color w:val="000000"/>
          <w:sz w:val="24"/>
          <w:szCs w:val="24"/>
          <w:lang w:eastAsia="id-ID"/>
        </w:rPr>
        <w:t>PA.Mks</w:t>
      </w:r>
      <w:proofErr w:type="spellEnd"/>
      <w:r w:rsidR="005C1761" w:rsidRPr="00237A9C">
        <w:rPr>
          <w:rFonts w:ascii="Times New Roman" w:eastAsia="Times New Roman" w:hAnsi="Times New Roman" w:cs="Times New Roman"/>
          <w:color w:val="000000"/>
          <w:sz w:val="24"/>
          <w:szCs w:val="24"/>
          <w:lang w:eastAsia="id-ID"/>
        </w:rPr>
        <w:t>,</w:t>
      </w:r>
      <w:r w:rsidR="00D22283" w:rsidRPr="00237A9C">
        <w:rPr>
          <w:rFonts w:ascii="Times New Roman" w:eastAsia="Times New Roman" w:hAnsi="Times New Roman" w:cs="Times New Roman"/>
          <w:color w:val="000000"/>
          <w:sz w:val="24"/>
          <w:szCs w:val="24"/>
          <w:lang w:eastAsia="id-ID"/>
        </w:rPr>
        <w:t xml:space="preserve"> yang </w:t>
      </w:r>
      <w:r w:rsidR="00A41648" w:rsidRPr="00237A9C">
        <w:rPr>
          <w:rFonts w:ascii="Times New Roman" w:eastAsia="Times New Roman" w:hAnsi="Times New Roman" w:cs="Times New Roman"/>
          <w:color w:val="000000"/>
          <w:sz w:val="24"/>
          <w:szCs w:val="24"/>
          <w:lang w:eastAsia="id-ID"/>
        </w:rPr>
        <w:t>pada pokoknya ELM hanya mendapat ½ bagian dari harta bersama dan tidak berhak menerima harta wari</w:t>
      </w:r>
      <w:r w:rsidR="00237A9C" w:rsidRPr="00237A9C">
        <w:rPr>
          <w:rFonts w:ascii="Times New Roman" w:eastAsia="Times New Roman" w:hAnsi="Times New Roman" w:cs="Times New Roman"/>
          <w:color w:val="000000"/>
          <w:sz w:val="24"/>
          <w:szCs w:val="24"/>
          <w:lang w:eastAsia="id-ID"/>
        </w:rPr>
        <w:t>s karena beragama K</w:t>
      </w:r>
      <w:r w:rsidR="00A41648" w:rsidRPr="00237A9C">
        <w:rPr>
          <w:rFonts w:ascii="Times New Roman" w:eastAsia="Times New Roman" w:hAnsi="Times New Roman" w:cs="Times New Roman"/>
          <w:color w:val="000000"/>
          <w:sz w:val="24"/>
          <w:szCs w:val="24"/>
          <w:lang w:eastAsia="id-ID"/>
        </w:rPr>
        <w:t xml:space="preserve">risten. </w:t>
      </w:r>
      <w:r w:rsidR="00C973AA" w:rsidRPr="00237A9C">
        <w:rPr>
          <w:rFonts w:ascii="Times New Roman" w:eastAsia="Times New Roman" w:hAnsi="Times New Roman" w:cs="Times New Roman"/>
          <w:color w:val="000000"/>
          <w:sz w:val="24"/>
          <w:szCs w:val="24"/>
          <w:lang w:eastAsia="id-ID"/>
        </w:rPr>
        <w:t xml:space="preserve">Putusan tersebut diajukan banding ke Pengadilan Tinggi Agama (PTA) Makassar, dan pada </w:t>
      </w:r>
      <w:r w:rsidR="00CE191C" w:rsidRPr="00237A9C">
        <w:rPr>
          <w:rFonts w:ascii="Times New Roman" w:eastAsia="Times New Roman" w:hAnsi="Times New Roman" w:cs="Times New Roman"/>
          <w:color w:val="000000"/>
          <w:sz w:val="24"/>
          <w:szCs w:val="24"/>
          <w:lang w:eastAsia="id-ID"/>
        </w:rPr>
        <w:t xml:space="preserve">tanggal </w:t>
      </w:r>
      <w:r w:rsidR="00C973AA" w:rsidRPr="00237A9C">
        <w:rPr>
          <w:rFonts w:ascii="Times New Roman" w:eastAsia="Times New Roman" w:hAnsi="Times New Roman" w:cs="Times New Roman"/>
          <w:color w:val="000000"/>
          <w:sz w:val="24"/>
          <w:szCs w:val="24"/>
          <w:lang w:eastAsia="id-ID"/>
        </w:rPr>
        <w:t xml:space="preserve">15 Juli 2009 PTA </w:t>
      </w:r>
      <w:r w:rsidR="00D22283" w:rsidRPr="00237A9C">
        <w:rPr>
          <w:rFonts w:ascii="Times New Roman" w:eastAsia="Times New Roman" w:hAnsi="Times New Roman" w:cs="Times New Roman"/>
          <w:color w:val="000000"/>
          <w:sz w:val="24"/>
          <w:szCs w:val="24"/>
          <w:lang w:eastAsia="id-ID"/>
        </w:rPr>
        <w:t xml:space="preserve">Makassar </w:t>
      </w:r>
      <w:r w:rsidR="00C973AA" w:rsidRPr="00237A9C">
        <w:rPr>
          <w:rFonts w:ascii="Times New Roman" w:eastAsia="Times New Roman" w:hAnsi="Times New Roman" w:cs="Times New Roman"/>
          <w:color w:val="000000"/>
          <w:sz w:val="24"/>
          <w:szCs w:val="24"/>
          <w:lang w:eastAsia="id-ID"/>
        </w:rPr>
        <w:t xml:space="preserve">menjatuhkan putusannya Nomor </w:t>
      </w:r>
      <w:r w:rsidR="00D22283" w:rsidRPr="00237A9C">
        <w:rPr>
          <w:rFonts w:ascii="Times New Roman" w:eastAsia="Times New Roman" w:hAnsi="Times New Roman" w:cs="Times New Roman"/>
          <w:color w:val="000000"/>
          <w:sz w:val="24"/>
          <w:szCs w:val="24"/>
          <w:lang w:eastAsia="id-ID"/>
        </w:rPr>
        <w:t>59/</w:t>
      </w:r>
      <w:proofErr w:type="spellStart"/>
      <w:r w:rsidR="00D22283" w:rsidRPr="00237A9C">
        <w:rPr>
          <w:rFonts w:ascii="Times New Roman" w:eastAsia="Times New Roman" w:hAnsi="Times New Roman" w:cs="Times New Roman"/>
          <w:color w:val="000000"/>
          <w:sz w:val="24"/>
          <w:szCs w:val="24"/>
          <w:lang w:eastAsia="id-ID"/>
        </w:rPr>
        <w:t>Pdt.G</w:t>
      </w:r>
      <w:proofErr w:type="spellEnd"/>
      <w:r w:rsidR="00D22283" w:rsidRPr="00237A9C">
        <w:rPr>
          <w:rFonts w:ascii="Times New Roman" w:eastAsia="Times New Roman" w:hAnsi="Times New Roman" w:cs="Times New Roman"/>
          <w:color w:val="000000"/>
          <w:sz w:val="24"/>
          <w:szCs w:val="24"/>
          <w:lang w:eastAsia="id-ID"/>
        </w:rPr>
        <w:t>/2009/</w:t>
      </w:r>
      <w:proofErr w:type="spellStart"/>
      <w:r w:rsidR="00D22283" w:rsidRPr="00237A9C">
        <w:rPr>
          <w:rFonts w:ascii="Times New Roman" w:eastAsia="Times New Roman" w:hAnsi="Times New Roman" w:cs="Times New Roman"/>
          <w:color w:val="000000"/>
          <w:sz w:val="24"/>
          <w:szCs w:val="24"/>
          <w:lang w:eastAsia="id-ID"/>
        </w:rPr>
        <w:t>PTA.Mks</w:t>
      </w:r>
      <w:proofErr w:type="spellEnd"/>
      <w:r w:rsidR="00D22283" w:rsidRPr="00237A9C">
        <w:rPr>
          <w:rFonts w:ascii="Times New Roman" w:eastAsia="Times New Roman" w:hAnsi="Times New Roman" w:cs="Times New Roman"/>
          <w:color w:val="000000"/>
          <w:sz w:val="24"/>
          <w:szCs w:val="24"/>
          <w:lang w:eastAsia="id-ID"/>
        </w:rPr>
        <w:t xml:space="preserve">, </w:t>
      </w:r>
      <w:r w:rsidR="00C973AA" w:rsidRPr="00237A9C">
        <w:rPr>
          <w:rFonts w:ascii="Times New Roman" w:eastAsia="Times New Roman" w:hAnsi="Times New Roman" w:cs="Times New Roman"/>
          <w:color w:val="000000"/>
          <w:sz w:val="24"/>
          <w:szCs w:val="24"/>
          <w:lang w:eastAsia="id-ID"/>
        </w:rPr>
        <w:t>yang pada pokoknya hanya memperkuat putusan PA Makassar</w:t>
      </w:r>
      <w:r w:rsidR="00D22283" w:rsidRPr="00237A9C">
        <w:rPr>
          <w:rFonts w:ascii="Times New Roman" w:eastAsia="Times New Roman" w:hAnsi="Times New Roman" w:cs="Times New Roman"/>
          <w:color w:val="000000"/>
          <w:sz w:val="24"/>
          <w:szCs w:val="24"/>
          <w:lang w:eastAsia="id-ID"/>
        </w:rPr>
        <w:t>.</w:t>
      </w:r>
    </w:p>
    <w:p w:rsidR="00FB4661" w:rsidRPr="00237A9C" w:rsidRDefault="00867850" w:rsidP="00237A9C">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Terhadap putusan tersebut diajukan kasasi ke Mahkamah Agung (MA), dan MA </w:t>
      </w:r>
      <w:r w:rsidR="009D41E5" w:rsidRPr="00237A9C">
        <w:rPr>
          <w:rFonts w:ascii="Times New Roman" w:eastAsia="Times New Roman" w:hAnsi="Times New Roman" w:cs="Times New Roman"/>
          <w:color w:val="000000"/>
          <w:sz w:val="24"/>
          <w:szCs w:val="24"/>
          <w:lang w:eastAsia="id-ID"/>
        </w:rPr>
        <w:t xml:space="preserve">telah menjatuhkan putusannya </w:t>
      </w:r>
      <w:r w:rsidR="00E463E2" w:rsidRPr="00237A9C">
        <w:rPr>
          <w:rFonts w:ascii="Times New Roman" w:eastAsia="Times New Roman" w:hAnsi="Times New Roman" w:cs="Times New Roman"/>
          <w:color w:val="000000"/>
          <w:sz w:val="24"/>
          <w:szCs w:val="24"/>
          <w:lang w:eastAsia="id-ID"/>
        </w:rPr>
        <w:t xml:space="preserve">dengan register </w:t>
      </w:r>
      <w:r w:rsidR="00FB4661" w:rsidRPr="00237A9C">
        <w:rPr>
          <w:rFonts w:ascii="Times New Roman" w:eastAsia="Times New Roman" w:hAnsi="Times New Roman" w:cs="Times New Roman"/>
          <w:color w:val="000000"/>
          <w:sz w:val="24"/>
          <w:szCs w:val="24"/>
          <w:lang w:eastAsia="id-ID"/>
        </w:rPr>
        <w:t>Nomor 16 K/AG/2010, tanggal 30 April 2010, dengan pertimbangan</w:t>
      </w:r>
      <w:r w:rsidR="009A4CF2" w:rsidRPr="00237A9C">
        <w:rPr>
          <w:rFonts w:ascii="Times New Roman" w:eastAsia="Times New Roman" w:hAnsi="Times New Roman" w:cs="Times New Roman"/>
          <w:color w:val="000000"/>
          <w:sz w:val="24"/>
          <w:szCs w:val="24"/>
          <w:lang w:eastAsia="id-ID"/>
        </w:rPr>
        <w:t xml:space="preserve"> </w:t>
      </w:r>
      <w:proofErr w:type="spellStart"/>
      <w:r w:rsidR="009A4CF2" w:rsidRPr="00237A9C">
        <w:rPr>
          <w:rFonts w:ascii="Times New Roman" w:eastAsia="Times New Roman" w:hAnsi="Times New Roman" w:cs="Times New Roman"/>
          <w:i/>
          <w:color w:val="000000"/>
          <w:sz w:val="24"/>
          <w:szCs w:val="24"/>
          <w:lang w:eastAsia="id-ID"/>
        </w:rPr>
        <w:t>j</w:t>
      </w:r>
      <w:r w:rsidR="009D41E5" w:rsidRPr="00237A9C">
        <w:rPr>
          <w:rFonts w:ascii="Times New Roman" w:eastAsia="Times New Roman" w:hAnsi="Times New Roman" w:cs="Times New Roman"/>
          <w:i/>
          <w:color w:val="000000"/>
          <w:sz w:val="24"/>
          <w:szCs w:val="24"/>
          <w:lang w:eastAsia="id-ID"/>
        </w:rPr>
        <w:t>udex</w:t>
      </w:r>
      <w:proofErr w:type="spellEnd"/>
      <w:r w:rsidR="009D41E5" w:rsidRPr="00237A9C">
        <w:rPr>
          <w:rFonts w:ascii="Times New Roman" w:eastAsia="Times New Roman" w:hAnsi="Times New Roman" w:cs="Times New Roman"/>
          <w:i/>
          <w:color w:val="000000"/>
          <w:sz w:val="24"/>
          <w:szCs w:val="24"/>
          <w:lang w:eastAsia="id-ID"/>
        </w:rPr>
        <w:t xml:space="preserve"> </w:t>
      </w:r>
      <w:proofErr w:type="spellStart"/>
      <w:r w:rsidR="009D41E5" w:rsidRPr="00237A9C">
        <w:rPr>
          <w:rFonts w:ascii="Times New Roman" w:eastAsia="Times New Roman" w:hAnsi="Times New Roman" w:cs="Times New Roman"/>
          <w:i/>
          <w:color w:val="000000"/>
          <w:sz w:val="24"/>
          <w:szCs w:val="24"/>
          <w:lang w:eastAsia="id-ID"/>
        </w:rPr>
        <w:t>facti</w:t>
      </w:r>
      <w:proofErr w:type="spellEnd"/>
      <w:r w:rsidR="009D41E5" w:rsidRPr="00237A9C">
        <w:rPr>
          <w:rFonts w:ascii="Times New Roman" w:eastAsia="Times New Roman" w:hAnsi="Times New Roman" w:cs="Times New Roman"/>
          <w:color w:val="000000"/>
          <w:sz w:val="24"/>
          <w:szCs w:val="24"/>
          <w:lang w:eastAsia="id-ID"/>
        </w:rPr>
        <w:t xml:space="preserve"> salah menerapkan hukum denga</w:t>
      </w:r>
      <w:r w:rsidR="00FB4661" w:rsidRPr="00237A9C">
        <w:rPr>
          <w:rFonts w:ascii="Times New Roman" w:eastAsia="Times New Roman" w:hAnsi="Times New Roman" w:cs="Times New Roman"/>
          <w:color w:val="000000"/>
          <w:sz w:val="24"/>
          <w:szCs w:val="24"/>
          <w:lang w:eastAsia="id-ID"/>
        </w:rPr>
        <w:t>n pertimbangan sebagai berikut:</w:t>
      </w:r>
    </w:p>
    <w:p w:rsidR="009A4CF2" w:rsidRPr="00237A9C" w:rsidRDefault="009D41E5" w:rsidP="00FB17AF">
      <w:pPr>
        <w:numPr>
          <w:ilvl w:val="0"/>
          <w:numId w:val="21"/>
        </w:numPr>
        <w:ind w:left="1134" w:hanging="425"/>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Bahwa perkawinan pewaris dengan Pemohon Kasasi sudah cukup lama yaitu 18 tahun, berarti cukup lama pula Pemohon Kasasi mengabdikan diri pada pewaris, karena itu walaupun Pemohon Kasasi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Pr="00237A9C">
        <w:rPr>
          <w:rFonts w:ascii="Times New Roman" w:eastAsia="Times New Roman" w:hAnsi="Times New Roman" w:cs="Times New Roman"/>
          <w:color w:val="000000"/>
          <w:sz w:val="24"/>
          <w:szCs w:val="24"/>
          <w:lang w:eastAsia="id-ID"/>
        </w:rPr>
        <w:t xml:space="preserve">muslim layak dan adil untuk memperoleh hak-haknya selaku istri untuk mendapat bagian dari harta peninggalan berupa wasiat </w:t>
      </w:r>
      <w:proofErr w:type="spellStart"/>
      <w:r w:rsidRPr="00237A9C">
        <w:rPr>
          <w:rFonts w:ascii="Times New Roman" w:eastAsia="Times New Roman" w:hAnsi="Times New Roman" w:cs="Times New Roman"/>
          <w:color w:val="000000"/>
          <w:sz w:val="24"/>
          <w:szCs w:val="24"/>
          <w:lang w:eastAsia="id-ID"/>
        </w:rPr>
        <w:t>wajibah</w:t>
      </w:r>
      <w:proofErr w:type="spellEnd"/>
      <w:r w:rsidRPr="00237A9C">
        <w:rPr>
          <w:rFonts w:ascii="Times New Roman" w:eastAsia="Times New Roman" w:hAnsi="Times New Roman" w:cs="Times New Roman"/>
          <w:color w:val="000000"/>
          <w:sz w:val="24"/>
          <w:szCs w:val="24"/>
          <w:lang w:eastAsia="id-ID"/>
        </w:rPr>
        <w:t xml:space="preserve"> serta bagian harta bersama sebagaimana yurisprudensi Mahkamah Agung dan sesuai rasa keadilan.</w:t>
      </w:r>
    </w:p>
    <w:p w:rsidR="009A4CF2" w:rsidRPr="00237A9C" w:rsidRDefault="00237A9C" w:rsidP="00FB17AF">
      <w:pPr>
        <w:numPr>
          <w:ilvl w:val="0"/>
          <w:numId w:val="21"/>
        </w:numPr>
        <w:ind w:left="1134" w:hanging="425"/>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O</w:t>
      </w:r>
      <w:r w:rsidR="009D41E5" w:rsidRPr="00237A9C">
        <w:rPr>
          <w:rFonts w:ascii="Times New Roman" w:eastAsia="Times New Roman" w:hAnsi="Times New Roman" w:cs="Times New Roman"/>
          <w:color w:val="000000"/>
          <w:sz w:val="24"/>
          <w:szCs w:val="24"/>
          <w:lang w:eastAsia="id-ID"/>
        </w:rPr>
        <w:t>leh karena itu putusan Pengadilan Tinggi Agama Makassar harus dibatalkan dan Mahkamah Agung akan mengadili sendiri denga</w:t>
      </w:r>
      <w:r w:rsidR="009A4CF2" w:rsidRPr="00237A9C">
        <w:rPr>
          <w:rFonts w:ascii="Times New Roman" w:eastAsia="Times New Roman" w:hAnsi="Times New Roman" w:cs="Times New Roman"/>
          <w:color w:val="000000"/>
          <w:sz w:val="24"/>
          <w:szCs w:val="24"/>
          <w:lang w:eastAsia="id-ID"/>
        </w:rPr>
        <w:t>n pertimbangan sebagai berikut:</w:t>
      </w:r>
    </w:p>
    <w:p w:rsidR="009A4CF2" w:rsidRPr="00237A9C" w:rsidRDefault="009D41E5" w:rsidP="00FB17AF">
      <w:pPr>
        <w:numPr>
          <w:ilvl w:val="0"/>
          <w:numId w:val="21"/>
        </w:numPr>
        <w:ind w:left="1134" w:hanging="425"/>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Bahwa persoalan kedudukan a</w:t>
      </w:r>
      <w:r w:rsidR="004C5202" w:rsidRPr="00237A9C">
        <w:rPr>
          <w:rFonts w:ascii="Times New Roman" w:eastAsia="Times New Roman" w:hAnsi="Times New Roman" w:cs="Times New Roman"/>
          <w:color w:val="000000"/>
          <w:sz w:val="24"/>
          <w:szCs w:val="24"/>
          <w:lang w:eastAsia="id-ID"/>
        </w:rPr>
        <w:t xml:space="preserve">hli waris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Pr="00237A9C">
        <w:rPr>
          <w:rFonts w:ascii="Times New Roman" w:eastAsia="Times New Roman" w:hAnsi="Times New Roman" w:cs="Times New Roman"/>
          <w:color w:val="000000"/>
          <w:sz w:val="24"/>
          <w:szCs w:val="24"/>
          <w:lang w:eastAsia="id-ID"/>
        </w:rPr>
        <w:t>muslim sudah banyak dikaji oleh kalangan u</w:t>
      </w:r>
      <w:r w:rsidR="00E463E2" w:rsidRPr="00237A9C">
        <w:rPr>
          <w:rFonts w:ascii="Times New Roman" w:eastAsia="Times New Roman" w:hAnsi="Times New Roman" w:cs="Times New Roman"/>
          <w:color w:val="000000"/>
          <w:sz w:val="24"/>
          <w:szCs w:val="24"/>
          <w:lang w:eastAsia="id-ID"/>
        </w:rPr>
        <w:t xml:space="preserve">lama </w:t>
      </w:r>
      <w:proofErr w:type="spellStart"/>
      <w:r w:rsidR="00E463E2" w:rsidRPr="00237A9C">
        <w:rPr>
          <w:rFonts w:ascii="Times New Roman" w:eastAsia="Times New Roman" w:hAnsi="Times New Roman" w:cs="Times New Roman"/>
          <w:color w:val="000000"/>
          <w:sz w:val="24"/>
          <w:szCs w:val="24"/>
          <w:lang w:eastAsia="id-ID"/>
        </w:rPr>
        <w:t>diantaranya</w:t>
      </w:r>
      <w:proofErr w:type="spellEnd"/>
      <w:r w:rsidR="00E463E2" w:rsidRPr="00237A9C">
        <w:rPr>
          <w:rFonts w:ascii="Times New Roman" w:eastAsia="Times New Roman" w:hAnsi="Times New Roman" w:cs="Times New Roman"/>
          <w:color w:val="000000"/>
          <w:sz w:val="24"/>
          <w:szCs w:val="24"/>
          <w:lang w:eastAsia="id-ID"/>
        </w:rPr>
        <w:t xml:space="preserve"> ulama Yusuf Al-</w:t>
      </w:r>
      <w:r w:rsidRPr="00237A9C">
        <w:rPr>
          <w:rFonts w:ascii="Times New Roman" w:eastAsia="Times New Roman" w:hAnsi="Times New Roman" w:cs="Times New Roman"/>
          <w:color w:val="000000"/>
          <w:sz w:val="24"/>
          <w:szCs w:val="24"/>
          <w:lang w:eastAsia="id-ID"/>
        </w:rPr>
        <w:t>Qardhawi, me</w:t>
      </w:r>
      <w:r w:rsidR="004C5202" w:rsidRPr="00237A9C">
        <w:rPr>
          <w:rFonts w:ascii="Times New Roman" w:eastAsia="Times New Roman" w:hAnsi="Times New Roman" w:cs="Times New Roman"/>
          <w:color w:val="000000"/>
          <w:sz w:val="24"/>
          <w:szCs w:val="24"/>
          <w:lang w:eastAsia="id-ID"/>
        </w:rPr>
        <w:t>nafsirkan bahwa orang-orang non-</w:t>
      </w:r>
      <w:r w:rsidRPr="00237A9C">
        <w:rPr>
          <w:rFonts w:ascii="Times New Roman" w:eastAsia="Times New Roman" w:hAnsi="Times New Roman" w:cs="Times New Roman"/>
          <w:color w:val="000000"/>
          <w:sz w:val="24"/>
          <w:szCs w:val="24"/>
          <w:lang w:eastAsia="id-ID"/>
        </w:rPr>
        <w:t>Islam yang hidup berdampingan dengan damai tidak dapat dikategorika</w:t>
      </w:r>
      <w:r w:rsidR="004C5202" w:rsidRPr="00237A9C">
        <w:rPr>
          <w:rFonts w:ascii="Times New Roman" w:eastAsia="Times New Roman" w:hAnsi="Times New Roman" w:cs="Times New Roman"/>
          <w:color w:val="000000"/>
          <w:sz w:val="24"/>
          <w:szCs w:val="24"/>
          <w:lang w:eastAsia="id-ID"/>
        </w:rPr>
        <w:t>n kafir harbi, demikian halnya pemohon k</w:t>
      </w:r>
      <w:r w:rsidRPr="00237A9C">
        <w:rPr>
          <w:rFonts w:ascii="Times New Roman" w:eastAsia="Times New Roman" w:hAnsi="Times New Roman" w:cs="Times New Roman"/>
          <w:color w:val="000000"/>
          <w:sz w:val="24"/>
          <w:szCs w:val="24"/>
          <w:lang w:eastAsia="id-ID"/>
        </w:rPr>
        <w:t xml:space="preserve">asasi bersama pewaris semasa hidup bergaul secara rukun damai meskipun berbeda keyakinan, karena itu patut dan layak Pemohon Kasasi memperoleh bagian dari harta peninggalan pewaris berupa wasiat </w:t>
      </w:r>
      <w:proofErr w:type="spellStart"/>
      <w:r w:rsidRPr="00237A9C">
        <w:rPr>
          <w:rFonts w:ascii="Times New Roman" w:eastAsia="Times New Roman" w:hAnsi="Times New Roman" w:cs="Times New Roman"/>
          <w:color w:val="000000"/>
          <w:sz w:val="24"/>
          <w:szCs w:val="24"/>
          <w:lang w:eastAsia="id-ID"/>
        </w:rPr>
        <w:t>wajibah</w:t>
      </w:r>
      <w:proofErr w:type="spellEnd"/>
      <w:r w:rsidRPr="00237A9C">
        <w:rPr>
          <w:rFonts w:ascii="Times New Roman" w:eastAsia="Times New Roman" w:hAnsi="Times New Roman" w:cs="Times New Roman"/>
          <w:color w:val="000000"/>
          <w:sz w:val="24"/>
          <w:szCs w:val="24"/>
          <w:lang w:eastAsia="id-ID"/>
        </w:rPr>
        <w:t>.</w:t>
      </w:r>
    </w:p>
    <w:p w:rsidR="00EB011D" w:rsidRPr="00FB17AF" w:rsidRDefault="00237A9C" w:rsidP="00FB17AF">
      <w:pPr>
        <w:numPr>
          <w:ilvl w:val="0"/>
          <w:numId w:val="21"/>
        </w:numPr>
        <w:ind w:left="1134" w:hanging="425"/>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B</w:t>
      </w:r>
      <w:r w:rsidR="009D41E5" w:rsidRPr="00237A9C">
        <w:rPr>
          <w:rFonts w:ascii="Times New Roman" w:eastAsia="Times New Roman" w:hAnsi="Times New Roman" w:cs="Times New Roman"/>
          <w:color w:val="000000"/>
          <w:sz w:val="24"/>
          <w:szCs w:val="24"/>
          <w:lang w:eastAsia="id-ID"/>
        </w:rPr>
        <w:t>erdasarkan pertimbangan di atas, menurut pendapat Mahkamah Agung terdapat cukup alasan untuk mengabulkan permohonan kasasi dari Pemohon Kasasi: E</w:t>
      </w:r>
      <w:r w:rsidR="009A4CF2" w:rsidRPr="00237A9C">
        <w:rPr>
          <w:rFonts w:ascii="Times New Roman" w:eastAsia="Times New Roman" w:hAnsi="Times New Roman" w:cs="Times New Roman"/>
          <w:color w:val="000000"/>
          <w:sz w:val="24"/>
          <w:szCs w:val="24"/>
          <w:lang w:eastAsia="id-ID"/>
        </w:rPr>
        <w:t>LM</w:t>
      </w:r>
      <w:r w:rsidR="009D41E5" w:rsidRPr="00237A9C">
        <w:rPr>
          <w:rFonts w:ascii="Times New Roman" w:eastAsia="Times New Roman" w:hAnsi="Times New Roman" w:cs="Times New Roman"/>
          <w:color w:val="000000"/>
          <w:sz w:val="24"/>
          <w:szCs w:val="24"/>
          <w:lang w:eastAsia="id-ID"/>
        </w:rPr>
        <w:t xml:space="preserve"> dan membatalkan putusan Pengadilan Tinggi Agama Mak</w:t>
      </w:r>
      <w:r w:rsidR="009A4CF2" w:rsidRPr="00237A9C">
        <w:rPr>
          <w:rFonts w:ascii="Times New Roman" w:eastAsia="Times New Roman" w:hAnsi="Times New Roman" w:cs="Times New Roman"/>
          <w:color w:val="000000"/>
          <w:sz w:val="24"/>
          <w:szCs w:val="24"/>
          <w:lang w:eastAsia="id-ID"/>
        </w:rPr>
        <w:t>assar Nomor 59/</w:t>
      </w:r>
      <w:proofErr w:type="spellStart"/>
      <w:r w:rsidR="009A4CF2" w:rsidRPr="00237A9C">
        <w:rPr>
          <w:rFonts w:ascii="Times New Roman" w:eastAsia="Times New Roman" w:hAnsi="Times New Roman" w:cs="Times New Roman"/>
          <w:color w:val="000000"/>
          <w:sz w:val="24"/>
          <w:szCs w:val="24"/>
          <w:lang w:eastAsia="id-ID"/>
        </w:rPr>
        <w:t>Pdt.G</w:t>
      </w:r>
      <w:proofErr w:type="spellEnd"/>
      <w:r w:rsidR="009A4CF2" w:rsidRPr="00237A9C">
        <w:rPr>
          <w:rFonts w:ascii="Times New Roman" w:eastAsia="Times New Roman" w:hAnsi="Times New Roman" w:cs="Times New Roman"/>
          <w:color w:val="000000"/>
          <w:sz w:val="24"/>
          <w:szCs w:val="24"/>
          <w:lang w:eastAsia="id-ID"/>
        </w:rPr>
        <w:t xml:space="preserve">/2009/ </w:t>
      </w:r>
      <w:proofErr w:type="spellStart"/>
      <w:r w:rsidR="009A4CF2" w:rsidRPr="00237A9C">
        <w:rPr>
          <w:rFonts w:ascii="Times New Roman" w:eastAsia="Times New Roman" w:hAnsi="Times New Roman" w:cs="Times New Roman"/>
          <w:color w:val="000000"/>
          <w:sz w:val="24"/>
          <w:szCs w:val="24"/>
          <w:lang w:eastAsia="id-ID"/>
        </w:rPr>
        <w:t>PTA.</w:t>
      </w:r>
      <w:r w:rsidR="009D41E5" w:rsidRPr="00237A9C">
        <w:rPr>
          <w:rFonts w:ascii="Times New Roman" w:eastAsia="Times New Roman" w:hAnsi="Times New Roman" w:cs="Times New Roman"/>
          <w:color w:val="000000"/>
          <w:sz w:val="24"/>
          <w:szCs w:val="24"/>
          <w:lang w:eastAsia="id-ID"/>
        </w:rPr>
        <w:t>Mks</w:t>
      </w:r>
      <w:proofErr w:type="spellEnd"/>
      <w:r w:rsidR="009D41E5" w:rsidRPr="00237A9C">
        <w:rPr>
          <w:rFonts w:ascii="Times New Roman" w:eastAsia="Times New Roman" w:hAnsi="Times New Roman" w:cs="Times New Roman"/>
          <w:color w:val="000000"/>
          <w:sz w:val="24"/>
          <w:szCs w:val="24"/>
          <w:lang w:eastAsia="id-ID"/>
        </w:rPr>
        <w:t>, yang menguatkan putusan Pengadila</w:t>
      </w:r>
      <w:r w:rsidR="009A4CF2" w:rsidRPr="00237A9C">
        <w:rPr>
          <w:rFonts w:ascii="Times New Roman" w:eastAsia="Times New Roman" w:hAnsi="Times New Roman" w:cs="Times New Roman"/>
          <w:color w:val="000000"/>
          <w:sz w:val="24"/>
          <w:szCs w:val="24"/>
          <w:lang w:eastAsia="id-ID"/>
        </w:rPr>
        <w:t xml:space="preserve">n Agama Makassar Nomor: </w:t>
      </w:r>
      <w:r w:rsidR="009D41E5" w:rsidRPr="00237A9C">
        <w:rPr>
          <w:rFonts w:ascii="Times New Roman" w:eastAsia="Times New Roman" w:hAnsi="Times New Roman" w:cs="Times New Roman"/>
          <w:color w:val="000000"/>
          <w:sz w:val="24"/>
          <w:szCs w:val="24"/>
          <w:lang w:eastAsia="id-ID"/>
        </w:rPr>
        <w:t>732/</w:t>
      </w:r>
      <w:proofErr w:type="spellStart"/>
      <w:r w:rsidR="009D41E5" w:rsidRPr="00237A9C">
        <w:rPr>
          <w:rFonts w:ascii="Times New Roman" w:eastAsia="Times New Roman" w:hAnsi="Times New Roman" w:cs="Times New Roman"/>
          <w:color w:val="000000"/>
          <w:sz w:val="24"/>
          <w:szCs w:val="24"/>
          <w:lang w:eastAsia="id-ID"/>
        </w:rPr>
        <w:t>Pdt.G</w:t>
      </w:r>
      <w:proofErr w:type="spellEnd"/>
      <w:r w:rsidR="009D41E5" w:rsidRPr="00237A9C">
        <w:rPr>
          <w:rFonts w:ascii="Times New Roman" w:eastAsia="Times New Roman" w:hAnsi="Times New Roman" w:cs="Times New Roman"/>
          <w:color w:val="000000"/>
          <w:sz w:val="24"/>
          <w:szCs w:val="24"/>
          <w:lang w:eastAsia="id-ID"/>
        </w:rPr>
        <w:t>/2008</w:t>
      </w:r>
      <w:r w:rsidR="0091592D" w:rsidRPr="00237A9C">
        <w:rPr>
          <w:rFonts w:ascii="Times New Roman" w:eastAsia="Times New Roman" w:hAnsi="Times New Roman" w:cs="Times New Roman"/>
          <w:color w:val="000000"/>
          <w:sz w:val="24"/>
          <w:szCs w:val="24"/>
          <w:lang w:eastAsia="id-ID"/>
        </w:rPr>
        <w:t>/</w:t>
      </w:r>
      <w:proofErr w:type="spellStart"/>
      <w:r w:rsidR="0091592D" w:rsidRPr="00237A9C">
        <w:rPr>
          <w:rFonts w:ascii="Times New Roman" w:eastAsia="Times New Roman" w:hAnsi="Times New Roman" w:cs="Times New Roman"/>
          <w:color w:val="000000"/>
          <w:sz w:val="24"/>
          <w:szCs w:val="24"/>
          <w:lang w:eastAsia="id-ID"/>
        </w:rPr>
        <w:t>PA.Mks</w:t>
      </w:r>
      <w:proofErr w:type="spellEnd"/>
      <w:r w:rsidR="0091592D" w:rsidRPr="00237A9C">
        <w:rPr>
          <w:rFonts w:ascii="Times New Roman" w:eastAsia="Times New Roman" w:hAnsi="Times New Roman" w:cs="Times New Roman"/>
          <w:color w:val="000000"/>
          <w:sz w:val="24"/>
          <w:szCs w:val="24"/>
          <w:lang w:eastAsia="id-ID"/>
        </w:rPr>
        <w:t>, tanggal 2 Maret 2009 M</w:t>
      </w:r>
      <w:r w:rsidR="00FB17AF">
        <w:rPr>
          <w:rFonts w:ascii="Times New Roman" w:eastAsia="Times New Roman" w:hAnsi="Times New Roman" w:cs="Times New Roman"/>
          <w:color w:val="000000"/>
          <w:sz w:val="24"/>
          <w:szCs w:val="24"/>
          <w:lang w:val="en-US" w:eastAsia="id-ID"/>
        </w:rPr>
        <w:t>.</w:t>
      </w:r>
    </w:p>
    <w:p w:rsidR="00FB17AF" w:rsidRPr="00237A9C" w:rsidRDefault="00FB17AF" w:rsidP="00FB17AF">
      <w:pPr>
        <w:ind w:left="425"/>
        <w:jc w:val="both"/>
        <w:rPr>
          <w:rFonts w:ascii="Times New Roman" w:eastAsia="Times New Roman" w:hAnsi="Times New Roman" w:cs="Times New Roman"/>
          <w:color w:val="000000"/>
          <w:sz w:val="24"/>
          <w:szCs w:val="24"/>
          <w:lang w:eastAsia="id-ID"/>
        </w:rPr>
      </w:pPr>
    </w:p>
    <w:p w:rsidR="009E10A9" w:rsidRDefault="00DC379E" w:rsidP="00D87ADD">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Putusan MA tersebut yang telah membatalkan semua putusan </w:t>
      </w:r>
      <w:proofErr w:type="spellStart"/>
      <w:r w:rsidRPr="00237A9C">
        <w:rPr>
          <w:rFonts w:ascii="Times New Roman" w:eastAsia="Times New Roman" w:hAnsi="Times New Roman" w:cs="Times New Roman"/>
          <w:i/>
          <w:color w:val="000000"/>
          <w:sz w:val="24"/>
          <w:szCs w:val="24"/>
          <w:lang w:eastAsia="id-ID"/>
        </w:rPr>
        <w:t>judex</w:t>
      </w:r>
      <w:proofErr w:type="spellEnd"/>
      <w:r w:rsidRPr="00237A9C">
        <w:rPr>
          <w:rFonts w:ascii="Times New Roman" w:eastAsia="Times New Roman" w:hAnsi="Times New Roman" w:cs="Times New Roman"/>
          <w:i/>
          <w:color w:val="000000"/>
          <w:sz w:val="24"/>
          <w:szCs w:val="24"/>
          <w:lang w:eastAsia="id-ID"/>
        </w:rPr>
        <w:t xml:space="preserve"> </w:t>
      </w:r>
      <w:proofErr w:type="spellStart"/>
      <w:r w:rsidRPr="00237A9C">
        <w:rPr>
          <w:rFonts w:ascii="Times New Roman" w:eastAsia="Times New Roman" w:hAnsi="Times New Roman" w:cs="Times New Roman"/>
          <w:i/>
          <w:color w:val="000000"/>
          <w:sz w:val="24"/>
          <w:szCs w:val="24"/>
          <w:lang w:eastAsia="id-ID"/>
        </w:rPr>
        <w:t>facti</w:t>
      </w:r>
      <w:proofErr w:type="spellEnd"/>
      <w:r w:rsidRPr="00237A9C">
        <w:rPr>
          <w:rFonts w:ascii="Times New Roman" w:eastAsia="Times New Roman" w:hAnsi="Times New Roman" w:cs="Times New Roman"/>
          <w:color w:val="000000"/>
          <w:sz w:val="24"/>
          <w:szCs w:val="24"/>
          <w:lang w:eastAsia="id-ID"/>
        </w:rPr>
        <w:t xml:space="preserve"> dengan memberikan hak waris kepada ELM melalui wasiat </w:t>
      </w:r>
      <w:proofErr w:type="spellStart"/>
      <w:r w:rsidRPr="00237A9C">
        <w:rPr>
          <w:rFonts w:ascii="Times New Roman" w:eastAsia="Times New Roman" w:hAnsi="Times New Roman" w:cs="Times New Roman"/>
          <w:color w:val="000000"/>
          <w:sz w:val="24"/>
          <w:szCs w:val="24"/>
          <w:lang w:eastAsia="id-ID"/>
        </w:rPr>
        <w:t>wajibah</w:t>
      </w:r>
      <w:proofErr w:type="spellEnd"/>
      <w:r w:rsidRPr="00237A9C">
        <w:rPr>
          <w:rFonts w:ascii="Times New Roman" w:eastAsia="Times New Roman" w:hAnsi="Times New Roman" w:cs="Times New Roman"/>
          <w:color w:val="000000"/>
          <w:sz w:val="24"/>
          <w:szCs w:val="24"/>
          <w:lang w:eastAsia="id-ID"/>
        </w:rPr>
        <w:t xml:space="preserve">. </w:t>
      </w:r>
      <w:r w:rsidR="00EB011D" w:rsidRPr="00237A9C">
        <w:rPr>
          <w:rFonts w:ascii="Times New Roman" w:hAnsi="Times New Roman" w:cs="Times New Roman"/>
          <w:color w:val="000000"/>
          <w:sz w:val="24"/>
          <w:szCs w:val="24"/>
          <w:lang w:eastAsia="id-ID"/>
        </w:rPr>
        <w:t>B</w:t>
      </w:r>
      <w:r w:rsidR="00237A9C" w:rsidRPr="00237A9C">
        <w:rPr>
          <w:rFonts w:ascii="Times New Roman" w:hAnsi="Times New Roman" w:cs="Times New Roman"/>
          <w:color w:val="000000"/>
          <w:sz w:val="24"/>
          <w:szCs w:val="24"/>
          <w:lang w:eastAsia="id-ID"/>
        </w:rPr>
        <w:t>erdasarkan pemaparan tersebut, p</w:t>
      </w:r>
      <w:r w:rsidR="00EB011D" w:rsidRPr="00237A9C">
        <w:rPr>
          <w:rFonts w:ascii="Times New Roman" w:hAnsi="Times New Roman" w:cs="Times New Roman"/>
          <w:color w:val="000000"/>
          <w:sz w:val="24"/>
          <w:szCs w:val="24"/>
          <w:lang w:eastAsia="id-ID"/>
        </w:rPr>
        <w:t xml:space="preserve">enulis akan mencoba untuk mengulas persoalan </w:t>
      </w:r>
      <w:r w:rsidR="00471FD3" w:rsidRPr="00237A9C">
        <w:rPr>
          <w:rFonts w:ascii="Times New Roman" w:hAnsi="Times New Roman" w:cs="Times New Roman"/>
          <w:color w:val="000000"/>
          <w:sz w:val="24"/>
          <w:szCs w:val="24"/>
          <w:lang w:eastAsia="id-ID"/>
        </w:rPr>
        <w:t xml:space="preserve">wasiat </w:t>
      </w:r>
      <w:proofErr w:type="spellStart"/>
      <w:r w:rsidR="00471FD3" w:rsidRPr="00237A9C">
        <w:rPr>
          <w:rFonts w:ascii="Times New Roman" w:hAnsi="Times New Roman" w:cs="Times New Roman"/>
          <w:color w:val="000000"/>
          <w:sz w:val="24"/>
          <w:szCs w:val="24"/>
          <w:lang w:eastAsia="id-ID"/>
        </w:rPr>
        <w:t>wajibah</w:t>
      </w:r>
      <w:proofErr w:type="spellEnd"/>
      <w:r w:rsidR="00471FD3" w:rsidRPr="00237A9C">
        <w:rPr>
          <w:rFonts w:ascii="Times New Roman" w:hAnsi="Times New Roman" w:cs="Times New Roman"/>
          <w:color w:val="000000"/>
          <w:sz w:val="24"/>
          <w:szCs w:val="24"/>
          <w:lang w:eastAsia="id-ID"/>
        </w:rPr>
        <w:t xml:space="preserve"> sebagai penemuan hukum oleh hakim dalam perkara beda agama (studi kasus Putusan Mahkamah Agung Nomor 16 K/AG/2010) dan argumentasi </w:t>
      </w:r>
      <w:r w:rsidR="00471FD3" w:rsidRPr="00237A9C">
        <w:rPr>
          <w:rFonts w:ascii="Times New Roman" w:eastAsia="Times New Roman" w:hAnsi="Times New Roman" w:cs="Times New Roman"/>
          <w:color w:val="000000"/>
          <w:sz w:val="24"/>
          <w:szCs w:val="24"/>
          <w:lang w:eastAsia="id-ID"/>
        </w:rPr>
        <w:t xml:space="preserve">pemberian hak waris bagi keluarga yang non muslim </w:t>
      </w:r>
      <w:proofErr w:type="spellStart"/>
      <w:r w:rsidR="00471FD3" w:rsidRPr="00237A9C">
        <w:rPr>
          <w:rFonts w:ascii="Times New Roman" w:eastAsia="Times New Roman" w:hAnsi="Times New Roman" w:cs="Times New Roman"/>
          <w:color w:val="000000"/>
          <w:sz w:val="24"/>
          <w:szCs w:val="24"/>
          <w:lang w:eastAsia="id-ID"/>
        </w:rPr>
        <w:t>melaui</w:t>
      </w:r>
      <w:proofErr w:type="spellEnd"/>
      <w:r w:rsidR="00471FD3" w:rsidRPr="00237A9C">
        <w:rPr>
          <w:rFonts w:ascii="Times New Roman" w:eastAsia="Times New Roman" w:hAnsi="Times New Roman" w:cs="Times New Roman"/>
          <w:color w:val="000000"/>
          <w:sz w:val="24"/>
          <w:szCs w:val="24"/>
          <w:lang w:eastAsia="id-ID"/>
        </w:rPr>
        <w:t xml:space="preserve"> wasiat </w:t>
      </w:r>
      <w:proofErr w:type="spellStart"/>
      <w:r w:rsidR="00471FD3" w:rsidRPr="00237A9C">
        <w:rPr>
          <w:rFonts w:ascii="Times New Roman" w:eastAsia="Times New Roman" w:hAnsi="Times New Roman" w:cs="Times New Roman"/>
          <w:color w:val="000000"/>
          <w:sz w:val="24"/>
          <w:szCs w:val="24"/>
          <w:lang w:eastAsia="id-ID"/>
        </w:rPr>
        <w:t>wajibah</w:t>
      </w:r>
      <w:proofErr w:type="spellEnd"/>
      <w:r w:rsidR="00471FD3" w:rsidRPr="00237A9C">
        <w:rPr>
          <w:rFonts w:ascii="Times New Roman" w:eastAsia="Times New Roman" w:hAnsi="Times New Roman" w:cs="Times New Roman"/>
          <w:color w:val="000000"/>
          <w:sz w:val="24"/>
          <w:szCs w:val="24"/>
          <w:lang w:eastAsia="id-ID"/>
        </w:rPr>
        <w:t>.</w:t>
      </w:r>
    </w:p>
    <w:p w:rsidR="00FB17AF" w:rsidRPr="00D87ADD" w:rsidRDefault="00FB17AF" w:rsidP="00D87ADD">
      <w:pPr>
        <w:spacing w:line="360" w:lineRule="auto"/>
        <w:ind w:firstLine="709"/>
        <w:jc w:val="both"/>
        <w:rPr>
          <w:rFonts w:ascii="Times New Roman" w:hAnsi="Times New Roman" w:cs="Times New Roman"/>
          <w:color w:val="000000"/>
          <w:sz w:val="24"/>
          <w:szCs w:val="24"/>
          <w:lang w:eastAsia="id-ID"/>
        </w:rPr>
      </w:pPr>
    </w:p>
    <w:p w:rsidR="005D201C" w:rsidRPr="00237A9C" w:rsidRDefault="005D201C" w:rsidP="00237A9C">
      <w:pPr>
        <w:numPr>
          <w:ilvl w:val="0"/>
          <w:numId w:val="31"/>
        </w:numPr>
        <w:spacing w:line="360" w:lineRule="auto"/>
        <w:ind w:left="709" w:hanging="426"/>
        <w:jc w:val="both"/>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lastRenderedPageBreak/>
        <w:t>Rumusan Masalah</w:t>
      </w:r>
    </w:p>
    <w:p w:rsidR="00773F38" w:rsidRPr="00237A9C" w:rsidRDefault="00FA2BFC" w:rsidP="00237A9C">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Berdasarkan </w:t>
      </w:r>
      <w:r w:rsidR="00AB7B92" w:rsidRPr="00237A9C">
        <w:rPr>
          <w:rFonts w:ascii="Times New Roman" w:eastAsia="Times New Roman" w:hAnsi="Times New Roman" w:cs="Times New Roman"/>
          <w:color w:val="000000"/>
          <w:sz w:val="24"/>
          <w:szCs w:val="24"/>
          <w:lang w:eastAsia="id-ID"/>
        </w:rPr>
        <w:t>latar belakang</w:t>
      </w:r>
      <w:r w:rsidRPr="00237A9C">
        <w:rPr>
          <w:rFonts w:ascii="Times New Roman" w:eastAsia="Times New Roman" w:hAnsi="Times New Roman" w:cs="Times New Roman"/>
          <w:color w:val="000000"/>
          <w:sz w:val="24"/>
          <w:szCs w:val="24"/>
          <w:lang w:eastAsia="id-ID"/>
        </w:rPr>
        <w:t xml:space="preserve"> </w:t>
      </w:r>
      <w:r w:rsidR="00183AD6" w:rsidRPr="00237A9C">
        <w:rPr>
          <w:rFonts w:ascii="Times New Roman" w:eastAsia="Times New Roman" w:hAnsi="Times New Roman" w:cs="Times New Roman"/>
          <w:color w:val="000000"/>
          <w:sz w:val="24"/>
          <w:szCs w:val="24"/>
          <w:lang w:eastAsia="id-ID"/>
        </w:rPr>
        <w:t>di atas</w:t>
      </w:r>
      <w:r w:rsidRPr="00237A9C">
        <w:rPr>
          <w:rFonts w:ascii="Times New Roman" w:eastAsia="Times New Roman" w:hAnsi="Times New Roman" w:cs="Times New Roman"/>
          <w:color w:val="000000"/>
          <w:sz w:val="24"/>
          <w:szCs w:val="24"/>
          <w:lang w:eastAsia="id-ID"/>
        </w:rPr>
        <w:t xml:space="preserve">, </w:t>
      </w:r>
      <w:r w:rsidR="004C5202" w:rsidRPr="00237A9C">
        <w:rPr>
          <w:rFonts w:ascii="Times New Roman" w:eastAsia="Times New Roman" w:hAnsi="Times New Roman" w:cs="Times New Roman"/>
          <w:color w:val="000000"/>
          <w:sz w:val="24"/>
          <w:szCs w:val="24"/>
          <w:lang w:eastAsia="id-ID"/>
        </w:rPr>
        <w:t>p</w:t>
      </w:r>
      <w:r w:rsidR="00773F38" w:rsidRPr="00237A9C">
        <w:rPr>
          <w:rFonts w:ascii="Times New Roman" w:eastAsia="Times New Roman" w:hAnsi="Times New Roman" w:cs="Times New Roman"/>
          <w:color w:val="000000"/>
          <w:sz w:val="24"/>
          <w:szCs w:val="24"/>
          <w:lang w:eastAsia="id-ID"/>
        </w:rPr>
        <w:t>enulis merumuskan permasalahan sebagai berikut:</w:t>
      </w:r>
    </w:p>
    <w:p w:rsidR="009D41E5" w:rsidRPr="00237A9C" w:rsidRDefault="00773F38" w:rsidP="00FB17AF">
      <w:pPr>
        <w:numPr>
          <w:ilvl w:val="0"/>
          <w:numId w:val="22"/>
        </w:numPr>
        <w:spacing w:line="360" w:lineRule="auto"/>
        <w:ind w:left="709" w:hanging="425"/>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A</w:t>
      </w:r>
      <w:r w:rsidR="00FA2BFC" w:rsidRPr="00237A9C">
        <w:rPr>
          <w:rFonts w:ascii="Times New Roman" w:eastAsia="Times New Roman" w:hAnsi="Times New Roman" w:cs="Times New Roman"/>
          <w:color w:val="000000"/>
          <w:sz w:val="24"/>
          <w:szCs w:val="24"/>
          <w:lang w:eastAsia="id-ID"/>
        </w:rPr>
        <w:t xml:space="preserve">pakah putusan MA </w:t>
      </w:r>
      <w:r w:rsidR="00DC379E" w:rsidRPr="00237A9C">
        <w:rPr>
          <w:rFonts w:ascii="Times New Roman" w:eastAsia="Times New Roman" w:hAnsi="Times New Roman" w:cs="Times New Roman"/>
          <w:color w:val="000000"/>
          <w:sz w:val="24"/>
          <w:szCs w:val="24"/>
          <w:lang w:eastAsia="id-ID"/>
        </w:rPr>
        <w:t xml:space="preserve">tersebut </w:t>
      </w:r>
      <w:r w:rsidR="00FA2BFC" w:rsidRPr="00237A9C">
        <w:rPr>
          <w:rFonts w:ascii="Times New Roman" w:eastAsia="Times New Roman" w:hAnsi="Times New Roman" w:cs="Times New Roman"/>
          <w:color w:val="000000"/>
          <w:sz w:val="24"/>
          <w:szCs w:val="24"/>
          <w:lang w:eastAsia="id-ID"/>
        </w:rPr>
        <w:t>merupakan sebuah terobosan hukum</w:t>
      </w:r>
      <w:r w:rsidRPr="00237A9C">
        <w:rPr>
          <w:rFonts w:ascii="Times New Roman" w:eastAsia="Times New Roman" w:hAnsi="Times New Roman" w:cs="Times New Roman"/>
          <w:color w:val="000000"/>
          <w:sz w:val="24"/>
          <w:szCs w:val="24"/>
          <w:lang w:eastAsia="id-ID"/>
        </w:rPr>
        <w:t xml:space="preserve"> </w:t>
      </w:r>
      <w:r w:rsidR="007A6CF2" w:rsidRPr="00237A9C">
        <w:rPr>
          <w:rFonts w:ascii="Times New Roman" w:eastAsia="Times New Roman" w:hAnsi="Times New Roman" w:cs="Times New Roman"/>
          <w:color w:val="000000"/>
          <w:sz w:val="24"/>
          <w:szCs w:val="24"/>
          <w:lang w:eastAsia="id-ID"/>
        </w:rPr>
        <w:t xml:space="preserve">atau </w:t>
      </w:r>
      <w:r w:rsidR="00446115" w:rsidRPr="00237A9C">
        <w:rPr>
          <w:rFonts w:ascii="Times New Roman" w:eastAsia="Times New Roman" w:hAnsi="Times New Roman" w:cs="Times New Roman"/>
          <w:color w:val="000000"/>
          <w:sz w:val="24"/>
          <w:szCs w:val="24"/>
          <w:lang w:eastAsia="id-ID"/>
        </w:rPr>
        <w:t>penemuan hukum?</w:t>
      </w:r>
    </w:p>
    <w:p w:rsidR="00F7088E" w:rsidRPr="00D87ADD" w:rsidRDefault="00295D17" w:rsidP="00FB17AF">
      <w:pPr>
        <w:numPr>
          <w:ilvl w:val="0"/>
          <w:numId w:val="22"/>
        </w:numPr>
        <w:spacing w:line="360" w:lineRule="auto"/>
        <w:ind w:left="709" w:hanging="425"/>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Bagaimana</w:t>
      </w:r>
      <w:r w:rsidR="00773F38" w:rsidRPr="00237A9C">
        <w:rPr>
          <w:rFonts w:ascii="Times New Roman" w:eastAsia="Times New Roman" w:hAnsi="Times New Roman" w:cs="Times New Roman"/>
          <w:color w:val="000000"/>
          <w:sz w:val="24"/>
          <w:szCs w:val="24"/>
          <w:lang w:eastAsia="id-ID"/>
        </w:rPr>
        <w:t xml:space="preserve"> </w:t>
      </w:r>
      <w:r w:rsidRPr="00237A9C">
        <w:rPr>
          <w:rFonts w:ascii="Times New Roman" w:eastAsia="Times New Roman" w:hAnsi="Times New Roman" w:cs="Times New Roman"/>
          <w:color w:val="000000"/>
          <w:sz w:val="24"/>
          <w:szCs w:val="24"/>
          <w:lang w:eastAsia="id-ID"/>
        </w:rPr>
        <w:t>instrumen</w:t>
      </w:r>
      <w:r w:rsidR="007A6CF2" w:rsidRPr="00237A9C">
        <w:rPr>
          <w:rFonts w:ascii="Times New Roman" w:eastAsia="Times New Roman" w:hAnsi="Times New Roman" w:cs="Times New Roman"/>
          <w:color w:val="000000"/>
          <w:sz w:val="24"/>
          <w:szCs w:val="24"/>
          <w:lang w:eastAsia="id-ID"/>
        </w:rPr>
        <w:t xml:space="preserve"> </w:t>
      </w:r>
      <w:r w:rsidR="00C72427" w:rsidRPr="00237A9C">
        <w:rPr>
          <w:rFonts w:ascii="Times New Roman" w:eastAsia="Times New Roman" w:hAnsi="Times New Roman" w:cs="Times New Roman"/>
          <w:color w:val="000000"/>
          <w:sz w:val="24"/>
          <w:szCs w:val="24"/>
          <w:lang w:eastAsia="id-ID"/>
        </w:rPr>
        <w:t xml:space="preserve">hukum </w:t>
      </w:r>
      <w:r w:rsidR="007A6CF2" w:rsidRPr="00237A9C">
        <w:rPr>
          <w:rFonts w:ascii="Times New Roman" w:eastAsia="Times New Roman" w:hAnsi="Times New Roman" w:cs="Times New Roman"/>
          <w:color w:val="000000"/>
          <w:sz w:val="24"/>
          <w:szCs w:val="24"/>
          <w:lang w:eastAsia="id-ID"/>
        </w:rPr>
        <w:t xml:space="preserve">pemberian </w:t>
      </w:r>
      <w:r w:rsidR="00464AD6" w:rsidRPr="00237A9C">
        <w:rPr>
          <w:rFonts w:ascii="Times New Roman" w:eastAsia="Times New Roman" w:hAnsi="Times New Roman" w:cs="Times New Roman"/>
          <w:color w:val="000000"/>
          <w:sz w:val="24"/>
          <w:szCs w:val="24"/>
          <w:lang w:eastAsia="id-ID"/>
        </w:rPr>
        <w:t>h</w:t>
      </w:r>
      <w:r w:rsidR="007A6CF2" w:rsidRPr="00237A9C">
        <w:rPr>
          <w:rFonts w:ascii="Times New Roman" w:eastAsia="Times New Roman" w:hAnsi="Times New Roman" w:cs="Times New Roman"/>
          <w:color w:val="000000"/>
          <w:sz w:val="24"/>
          <w:szCs w:val="24"/>
          <w:lang w:eastAsia="id-ID"/>
        </w:rPr>
        <w:t xml:space="preserve">ak waris bagi </w:t>
      </w:r>
      <w:r w:rsidRPr="00237A9C">
        <w:rPr>
          <w:rFonts w:ascii="Times New Roman" w:eastAsia="Times New Roman" w:hAnsi="Times New Roman" w:cs="Times New Roman"/>
          <w:color w:val="000000"/>
          <w:sz w:val="24"/>
          <w:szCs w:val="24"/>
          <w:lang w:eastAsia="id-ID"/>
        </w:rPr>
        <w:t>ahli waris</w:t>
      </w:r>
      <w:r w:rsidR="004C5202" w:rsidRPr="00237A9C">
        <w:rPr>
          <w:rFonts w:ascii="Times New Roman" w:eastAsia="Times New Roman" w:hAnsi="Times New Roman" w:cs="Times New Roman"/>
          <w:color w:val="000000"/>
          <w:sz w:val="24"/>
          <w:szCs w:val="24"/>
          <w:lang w:eastAsia="id-ID"/>
        </w:rPr>
        <w:t xml:space="preserve"> yang </w:t>
      </w:r>
      <w:proofErr w:type="spellStart"/>
      <w:r w:rsidR="004C5202" w:rsidRPr="00237A9C">
        <w:rPr>
          <w:rFonts w:ascii="Times New Roman" w:eastAsia="Times New Roman" w:hAnsi="Times New Roman" w:cs="Times New Roman"/>
          <w:color w:val="000000"/>
          <w:sz w:val="24"/>
          <w:szCs w:val="24"/>
          <w:lang w:eastAsia="id-ID"/>
        </w:rPr>
        <w:t>non</w:t>
      </w:r>
      <w:r w:rsidR="007A6CF2" w:rsidRPr="00237A9C">
        <w:rPr>
          <w:rFonts w:ascii="Times New Roman" w:eastAsia="Times New Roman" w:hAnsi="Times New Roman" w:cs="Times New Roman"/>
          <w:color w:val="000000"/>
          <w:sz w:val="24"/>
          <w:szCs w:val="24"/>
          <w:lang w:eastAsia="id-ID"/>
        </w:rPr>
        <w:t>muslim</w:t>
      </w:r>
      <w:proofErr w:type="spellEnd"/>
      <w:r w:rsidR="007A6CF2" w:rsidRPr="00237A9C">
        <w:rPr>
          <w:rFonts w:ascii="Times New Roman" w:eastAsia="Times New Roman" w:hAnsi="Times New Roman" w:cs="Times New Roman"/>
          <w:color w:val="000000"/>
          <w:sz w:val="24"/>
          <w:szCs w:val="24"/>
          <w:lang w:eastAsia="id-ID"/>
        </w:rPr>
        <w:t>?</w:t>
      </w:r>
    </w:p>
    <w:p w:rsidR="00AB7B92" w:rsidRPr="00237A9C" w:rsidRDefault="00AB7B92" w:rsidP="00237A9C">
      <w:pPr>
        <w:numPr>
          <w:ilvl w:val="0"/>
          <w:numId w:val="31"/>
        </w:numPr>
        <w:spacing w:line="360" w:lineRule="auto"/>
        <w:ind w:left="709" w:hanging="426"/>
        <w:jc w:val="both"/>
        <w:rPr>
          <w:rFonts w:ascii="Times New Roman" w:hAnsi="Times New Roman" w:cs="Times New Roman"/>
          <w:b/>
          <w:bCs/>
          <w:color w:val="000000"/>
          <w:sz w:val="24"/>
          <w:szCs w:val="24"/>
        </w:rPr>
      </w:pPr>
      <w:r w:rsidRPr="00237A9C">
        <w:rPr>
          <w:rFonts w:ascii="Times New Roman" w:hAnsi="Times New Roman" w:cs="Times New Roman"/>
          <w:b/>
          <w:bCs/>
          <w:color w:val="000000"/>
          <w:sz w:val="24"/>
          <w:szCs w:val="24"/>
        </w:rPr>
        <w:t>Metode Penelitian</w:t>
      </w:r>
    </w:p>
    <w:p w:rsidR="00237A9C" w:rsidRPr="00237A9C" w:rsidRDefault="00AB7B92" w:rsidP="00D87ADD">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hAnsi="Times New Roman" w:cs="Times New Roman"/>
          <w:color w:val="000000"/>
          <w:sz w:val="24"/>
          <w:szCs w:val="24"/>
        </w:rPr>
        <w:t xml:space="preserve">Penelitian ini adalah bersifat </w:t>
      </w:r>
      <w:r w:rsidRPr="00237A9C">
        <w:rPr>
          <w:rFonts w:ascii="Times New Roman" w:hAnsi="Times New Roman" w:cs="Times New Roman"/>
          <w:i/>
          <w:iCs/>
          <w:color w:val="000000"/>
          <w:sz w:val="24"/>
          <w:szCs w:val="24"/>
        </w:rPr>
        <w:t>deskriptif analitis.</w:t>
      </w:r>
      <w:r w:rsidRPr="00237A9C">
        <w:rPr>
          <w:rFonts w:ascii="Times New Roman" w:hAnsi="Times New Roman" w:cs="Times New Roman"/>
          <w:color w:val="000000"/>
          <w:sz w:val="24"/>
          <w:szCs w:val="24"/>
        </w:rPr>
        <w:t xml:space="preserve"> Jenis penelitian ini adalah penelitian hukum normatif, yaitu penelitian dilakukan dengan cara menganalisis hukum yang tertulis dari bahan pustaka atau data sekunder belaka yang lebih dikenal dengan nama bahan hukum sekunder dan bahan acuan dalam bidang hukum atau bahan rujukan bidang hukum. Data yang dikumpulkan melalui studi dokumen terhadap bahan kepustakaan antara lain meliputi bahan hukum primer seperti peraturan perundang-undangan dan putusan pengadilan, bahan hukum sekunder yaitu bahan-bahan yang bersumber dari pendapat ilmiah para sarjana dan buku-buku </w:t>
      </w:r>
      <w:proofErr w:type="spellStart"/>
      <w:r w:rsidRPr="00237A9C">
        <w:rPr>
          <w:rFonts w:ascii="Times New Roman" w:hAnsi="Times New Roman" w:cs="Times New Roman"/>
          <w:color w:val="000000"/>
          <w:sz w:val="24"/>
          <w:szCs w:val="24"/>
        </w:rPr>
        <w:t>literatur</w:t>
      </w:r>
      <w:proofErr w:type="spellEnd"/>
      <w:r w:rsidRPr="00237A9C">
        <w:rPr>
          <w:rFonts w:ascii="Times New Roman" w:hAnsi="Times New Roman" w:cs="Times New Roman"/>
          <w:color w:val="000000"/>
          <w:sz w:val="24"/>
          <w:szCs w:val="24"/>
        </w:rPr>
        <w:t xml:space="preserve"> yang ada kaitannya dengan fokus dengan penelitian ini, dan bahan hukum tersier seperti kamus hukum, ensiklopedia,</w:t>
      </w:r>
      <w:r w:rsidR="00E74FC1">
        <w:rPr>
          <w:rFonts w:ascii="Times New Roman" w:hAnsi="Times New Roman" w:cs="Times New Roman"/>
          <w:color w:val="000000"/>
          <w:sz w:val="24"/>
          <w:szCs w:val="24"/>
        </w:rPr>
        <w:t xml:space="preserve"> majalah, surat kabar, internet</w:t>
      </w:r>
      <w:r w:rsidRPr="00237A9C">
        <w:rPr>
          <w:rFonts w:ascii="Times New Roman" w:hAnsi="Times New Roman" w:cs="Times New Roman"/>
          <w:color w:val="000000"/>
          <w:sz w:val="24"/>
          <w:szCs w:val="24"/>
        </w:rPr>
        <w:t xml:space="preserve"> </w:t>
      </w:r>
      <w:r w:rsidR="004C5202" w:rsidRPr="00237A9C">
        <w:rPr>
          <w:rFonts w:ascii="Times New Roman" w:hAnsi="Times New Roman" w:cs="Times New Roman"/>
          <w:color w:val="000000"/>
          <w:sz w:val="24"/>
          <w:szCs w:val="24"/>
        </w:rPr>
        <w:t>dan jurnal</w:t>
      </w:r>
      <w:r w:rsidRPr="00237A9C">
        <w:rPr>
          <w:rFonts w:ascii="Times New Roman" w:hAnsi="Times New Roman" w:cs="Times New Roman"/>
          <w:color w:val="000000"/>
          <w:sz w:val="24"/>
          <w:szCs w:val="24"/>
        </w:rPr>
        <w:t>. Untuk analisis data penulis menggunakan metode analisis kualitatif.</w:t>
      </w:r>
    </w:p>
    <w:p w:rsidR="00F7088E" w:rsidRPr="00237A9C" w:rsidRDefault="00FB064F" w:rsidP="00FB17AF">
      <w:pPr>
        <w:numPr>
          <w:ilvl w:val="0"/>
          <w:numId w:val="30"/>
        </w:numPr>
        <w:spacing w:line="276" w:lineRule="auto"/>
        <w:ind w:left="709" w:hanging="142"/>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b/>
          <w:bCs/>
          <w:color w:val="000000"/>
          <w:sz w:val="24"/>
          <w:szCs w:val="24"/>
          <w:lang w:eastAsia="id-ID"/>
        </w:rPr>
        <w:t>PEMBAHASAN</w:t>
      </w:r>
    </w:p>
    <w:p w:rsidR="00C74171" w:rsidRPr="00237A9C" w:rsidRDefault="00C74171" w:rsidP="00237A9C">
      <w:pPr>
        <w:pStyle w:val="ListParagraph"/>
        <w:numPr>
          <w:ilvl w:val="0"/>
          <w:numId w:val="32"/>
        </w:numPr>
        <w:spacing w:line="360" w:lineRule="auto"/>
        <w:ind w:left="709"/>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t xml:space="preserve">Teori </w:t>
      </w:r>
      <w:proofErr w:type="spellStart"/>
      <w:r w:rsidRPr="00237A9C">
        <w:rPr>
          <w:rFonts w:ascii="Times New Roman" w:eastAsia="Times New Roman" w:hAnsi="Times New Roman" w:cs="Times New Roman"/>
          <w:b/>
          <w:bCs/>
          <w:color w:val="000000"/>
          <w:sz w:val="24"/>
          <w:szCs w:val="24"/>
          <w:lang w:eastAsia="id-ID"/>
        </w:rPr>
        <w:t>Mashlahah</w:t>
      </w:r>
      <w:proofErr w:type="spellEnd"/>
    </w:p>
    <w:p w:rsidR="00C74171" w:rsidRPr="00237A9C" w:rsidRDefault="00C74171" w:rsidP="00231C65">
      <w:pPr>
        <w:pStyle w:val="ListParagraph"/>
        <w:spacing w:line="360" w:lineRule="auto"/>
        <w:ind w:left="0" w:firstLine="720"/>
        <w:jc w:val="both"/>
        <w:rPr>
          <w:rStyle w:val="st"/>
          <w:rFonts w:ascii="Times New Roman" w:eastAsia="Times New Roman" w:hAnsi="Times New Roman" w:cs="Times New Roman"/>
          <w:color w:val="000000"/>
          <w:sz w:val="24"/>
          <w:szCs w:val="24"/>
        </w:rPr>
      </w:pPr>
      <w:r w:rsidRPr="00237A9C">
        <w:rPr>
          <w:rFonts w:ascii="Times New Roman" w:hAnsi="Times New Roman" w:cs="Times New Roman"/>
          <w:color w:val="000000"/>
          <w:sz w:val="24"/>
          <w:szCs w:val="24"/>
        </w:rPr>
        <w:t xml:space="preserve">Guna menganalisis </w:t>
      </w:r>
      <w:proofErr w:type="spellStart"/>
      <w:r w:rsidRPr="00237A9C">
        <w:rPr>
          <w:rFonts w:ascii="Times New Roman" w:hAnsi="Times New Roman" w:cs="Times New Roman"/>
          <w:i/>
          <w:iCs/>
          <w:color w:val="000000"/>
          <w:sz w:val="24"/>
          <w:szCs w:val="24"/>
        </w:rPr>
        <w:t>ratio</w:t>
      </w:r>
      <w:proofErr w:type="spellEnd"/>
      <w:r w:rsidRPr="00237A9C">
        <w:rPr>
          <w:rFonts w:ascii="Times New Roman" w:hAnsi="Times New Roman" w:cs="Times New Roman"/>
          <w:i/>
          <w:iCs/>
          <w:color w:val="000000"/>
          <w:sz w:val="24"/>
          <w:szCs w:val="24"/>
        </w:rPr>
        <w:t xml:space="preserve"> </w:t>
      </w:r>
      <w:proofErr w:type="spellStart"/>
      <w:r w:rsidRPr="00237A9C">
        <w:rPr>
          <w:rFonts w:ascii="Times New Roman" w:hAnsi="Times New Roman" w:cs="Times New Roman"/>
          <w:i/>
          <w:iCs/>
          <w:color w:val="000000"/>
          <w:sz w:val="24"/>
          <w:szCs w:val="24"/>
        </w:rPr>
        <w:t>legis</w:t>
      </w:r>
      <w:proofErr w:type="spellEnd"/>
      <w:r w:rsidRPr="00237A9C">
        <w:rPr>
          <w:rFonts w:ascii="Times New Roman" w:hAnsi="Times New Roman" w:cs="Times New Roman"/>
          <w:color w:val="000000"/>
          <w:sz w:val="24"/>
          <w:szCs w:val="24"/>
        </w:rPr>
        <w:t xml:space="preserve"> Putusan </w:t>
      </w:r>
      <w:r w:rsidRPr="00237A9C">
        <w:rPr>
          <w:rStyle w:val="st"/>
          <w:rFonts w:ascii="Times New Roman" w:eastAsia="Times New Roman" w:hAnsi="Times New Roman" w:cs="Times New Roman"/>
          <w:color w:val="000000"/>
          <w:sz w:val="24"/>
          <w:szCs w:val="24"/>
        </w:rPr>
        <w:t xml:space="preserve">MA Nomor </w:t>
      </w:r>
      <w:r w:rsidRPr="00237A9C">
        <w:rPr>
          <w:rFonts w:ascii="Times New Roman" w:hAnsi="Times New Roman" w:cs="Times New Roman"/>
          <w:color w:val="000000"/>
          <w:sz w:val="24"/>
          <w:szCs w:val="24"/>
          <w:lang w:eastAsia="id-ID"/>
        </w:rPr>
        <w:t>16 K/AG/2010</w:t>
      </w:r>
      <w:r w:rsidRPr="00237A9C">
        <w:rPr>
          <w:rStyle w:val="st"/>
          <w:rFonts w:ascii="Times New Roman" w:eastAsia="Times New Roman" w:hAnsi="Times New Roman" w:cs="Times New Roman"/>
          <w:color w:val="000000"/>
          <w:sz w:val="24"/>
          <w:szCs w:val="24"/>
        </w:rPr>
        <w:t xml:space="preserve"> penulis memandang perlu mengemukakan teori </w:t>
      </w:r>
      <w:proofErr w:type="spellStart"/>
      <w:r w:rsidRPr="00237A9C">
        <w:rPr>
          <w:rStyle w:val="st"/>
          <w:rFonts w:ascii="Times New Roman" w:eastAsia="Times New Roman" w:hAnsi="Times New Roman" w:cs="Times New Roman"/>
          <w:i/>
          <w:iCs/>
          <w:color w:val="000000"/>
          <w:sz w:val="24"/>
          <w:szCs w:val="24"/>
        </w:rPr>
        <w:t>mashlahah</w:t>
      </w:r>
      <w:proofErr w:type="spellEnd"/>
      <w:r w:rsidRPr="00237A9C">
        <w:rPr>
          <w:rStyle w:val="st"/>
          <w:rFonts w:ascii="Times New Roman" w:eastAsia="Times New Roman" w:hAnsi="Times New Roman" w:cs="Times New Roman"/>
          <w:color w:val="000000"/>
          <w:sz w:val="24"/>
          <w:szCs w:val="24"/>
        </w:rPr>
        <w:t xml:space="preserve"> karena masalah </w:t>
      </w:r>
      <w:r w:rsidR="00CB6D85" w:rsidRPr="00237A9C">
        <w:rPr>
          <w:rStyle w:val="st"/>
          <w:rFonts w:ascii="Times New Roman" w:eastAsia="Times New Roman" w:hAnsi="Times New Roman" w:cs="Times New Roman"/>
          <w:color w:val="000000"/>
          <w:sz w:val="24"/>
          <w:szCs w:val="24"/>
        </w:rPr>
        <w:t>harta</w:t>
      </w:r>
      <w:r w:rsidRPr="00237A9C">
        <w:rPr>
          <w:rStyle w:val="st"/>
          <w:rFonts w:ascii="Times New Roman" w:eastAsia="Times New Roman" w:hAnsi="Times New Roman" w:cs="Times New Roman"/>
          <w:color w:val="000000"/>
          <w:sz w:val="24"/>
          <w:szCs w:val="24"/>
        </w:rPr>
        <w:t xml:space="preserve"> sangat erat hubungannya dengan lima prinsip tujuan </w:t>
      </w:r>
      <w:proofErr w:type="spellStart"/>
      <w:r w:rsidRPr="00237A9C">
        <w:rPr>
          <w:rStyle w:val="st"/>
          <w:rFonts w:ascii="Times New Roman" w:eastAsia="Times New Roman" w:hAnsi="Times New Roman" w:cs="Times New Roman"/>
          <w:color w:val="000000"/>
          <w:sz w:val="24"/>
          <w:szCs w:val="24"/>
        </w:rPr>
        <w:t>syari’at</w:t>
      </w:r>
      <w:proofErr w:type="spellEnd"/>
      <w:r w:rsidRPr="00237A9C">
        <w:rPr>
          <w:rStyle w:val="st"/>
          <w:rFonts w:ascii="Times New Roman" w:eastAsia="Times New Roman" w:hAnsi="Times New Roman" w:cs="Times New Roman"/>
          <w:color w:val="000000"/>
          <w:sz w:val="24"/>
          <w:szCs w:val="24"/>
        </w:rPr>
        <w:t xml:space="preserve"> </w:t>
      </w:r>
      <w:r w:rsidRPr="00237A9C">
        <w:rPr>
          <w:rStyle w:val="st"/>
          <w:rFonts w:ascii="Times New Roman" w:eastAsia="Times New Roman" w:hAnsi="Times New Roman" w:cs="Times New Roman"/>
          <w:i/>
          <w:iCs/>
          <w:color w:val="000000"/>
          <w:sz w:val="24"/>
          <w:szCs w:val="24"/>
        </w:rPr>
        <w:t>(</w:t>
      </w:r>
      <w:proofErr w:type="spellStart"/>
      <w:r w:rsidRPr="00237A9C">
        <w:rPr>
          <w:rStyle w:val="st"/>
          <w:rFonts w:ascii="Times New Roman" w:eastAsia="Times New Roman" w:hAnsi="Times New Roman" w:cs="Times New Roman"/>
          <w:i/>
          <w:iCs/>
          <w:color w:val="000000"/>
          <w:sz w:val="24"/>
          <w:szCs w:val="24"/>
        </w:rPr>
        <w:t>maqashid</w:t>
      </w:r>
      <w:proofErr w:type="spellEnd"/>
      <w:r w:rsidRPr="00237A9C">
        <w:rPr>
          <w:rStyle w:val="st"/>
          <w:rFonts w:ascii="Times New Roman" w:eastAsia="Times New Roman" w:hAnsi="Times New Roman" w:cs="Times New Roman"/>
          <w:i/>
          <w:iCs/>
          <w:color w:val="000000"/>
          <w:sz w:val="24"/>
          <w:szCs w:val="24"/>
        </w:rPr>
        <w:t xml:space="preserve"> </w:t>
      </w:r>
      <w:proofErr w:type="spellStart"/>
      <w:r w:rsidRPr="00237A9C">
        <w:rPr>
          <w:rStyle w:val="st"/>
          <w:rFonts w:ascii="Times New Roman" w:eastAsia="Times New Roman" w:hAnsi="Times New Roman" w:cs="Times New Roman"/>
          <w:i/>
          <w:iCs/>
          <w:color w:val="000000"/>
          <w:sz w:val="24"/>
          <w:szCs w:val="24"/>
        </w:rPr>
        <w:t>syari’ah</w:t>
      </w:r>
      <w:proofErr w:type="spellEnd"/>
      <w:r w:rsidRPr="00237A9C">
        <w:rPr>
          <w:rStyle w:val="st"/>
          <w:rFonts w:ascii="Times New Roman" w:eastAsia="Times New Roman" w:hAnsi="Times New Roman" w:cs="Times New Roman"/>
          <w:i/>
          <w:iCs/>
          <w:color w:val="000000"/>
          <w:sz w:val="24"/>
          <w:szCs w:val="24"/>
        </w:rPr>
        <w:t>)</w:t>
      </w:r>
      <w:r w:rsidRPr="00237A9C">
        <w:rPr>
          <w:rStyle w:val="st"/>
          <w:rFonts w:ascii="Times New Roman" w:eastAsia="Times New Roman" w:hAnsi="Times New Roman" w:cs="Times New Roman"/>
          <w:color w:val="000000"/>
          <w:sz w:val="24"/>
          <w:szCs w:val="24"/>
        </w:rPr>
        <w:t xml:space="preserve"> yang lazim disebut </w:t>
      </w:r>
      <w:proofErr w:type="spellStart"/>
      <w:r w:rsidRPr="00237A9C">
        <w:rPr>
          <w:rStyle w:val="st"/>
          <w:rFonts w:ascii="Times New Roman" w:eastAsia="Times New Roman" w:hAnsi="Times New Roman" w:cs="Times New Roman"/>
          <w:i/>
          <w:iCs/>
          <w:color w:val="000000"/>
          <w:sz w:val="24"/>
          <w:szCs w:val="24"/>
        </w:rPr>
        <w:t>mashlahah</w:t>
      </w:r>
      <w:proofErr w:type="spellEnd"/>
      <w:r w:rsidRPr="00237A9C">
        <w:rPr>
          <w:rStyle w:val="st"/>
          <w:rFonts w:ascii="Times New Roman" w:eastAsia="Times New Roman" w:hAnsi="Times New Roman" w:cs="Times New Roman"/>
          <w:color w:val="000000"/>
          <w:sz w:val="24"/>
          <w:szCs w:val="24"/>
        </w:rPr>
        <w:t xml:space="preserve">, </w:t>
      </w:r>
      <w:proofErr w:type="spellStart"/>
      <w:r w:rsidRPr="00237A9C">
        <w:rPr>
          <w:rStyle w:val="st"/>
          <w:rFonts w:ascii="Times New Roman" w:eastAsia="Times New Roman" w:hAnsi="Times New Roman" w:cs="Times New Roman"/>
          <w:color w:val="000000"/>
          <w:sz w:val="24"/>
          <w:szCs w:val="24"/>
        </w:rPr>
        <w:t>dimana</w:t>
      </w:r>
      <w:proofErr w:type="spellEnd"/>
      <w:r w:rsidRPr="00237A9C">
        <w:rPr>
          <w:rStyle w:val="st"/>
          <w:rFonts w:ascii="Times New Roman" w:eastAsia="Times New Roman" w:hAnsi="Times New Roman" w:cs="Times New Roman"/>
          <w:color w:val="000000"/>
          <w:sz w:val="24"/>
          <w:szCs w:val="24"/>
        </w:rPr>
        <w:t xml:space="preserve"> salah satu prinsip</w:t>
      </w:r>
      <w:r w:rsidR="006C30BD" w:rsidRPr="00237A9C">
        <w:rPr>
          <w:rStyle w:val="st"/>
          <w:rFonts w:ascii="Times New Roman" w:eastAsia="Times New Roman" w:hAnsi="Times New Roman" w:cs="Times New Roman"/>
          <w:color w:val="000000"/>
          <w:sz w:val="24"/>
          <w:szCs w:val="24"/>
        </w:rPr>
        <w:t>n</w:t>
      </w:r>
      <w:r w:rsidRPr="00237A9C">
        <w:rPr>
          <w:rStyle w:val="st"/>
          <w:rFonts w:ascii="Times New Roman" w:eastAsia="Times New Roman" w:hAnsi="Times New Roman" w:cs="Times New Roman"/>
          <w:color w:val="000000"/>
          <w:sz w:val="24"/>
          <w:szCs w:val="24"/>
        </w:rPr>
        <w:t xml:space="preserve">ya adalah untuk menjaga </w:t>
      </w:r>
      <w:r w:rsidR="00CB6D85" w:rsidRPr="00237A9C">
        <w:rPr>
          <w:rStyle w:val="st"/>
          <w:rFonts w:ascii="Times New Roman" w:eastAsia="Times New Roman" w:hAnsi="Times New Roman" w:cs="Times New Roman"/>
          <w:color w:val="000000"/>
          <w:sz w:val="24"/>
          <w:szCs w:val="24"/>
        </w:rPr>
        <w:t>harta</w:t>
      </w:r>
      <w:r w:rsidRPr="00237A9C">
        <w:rPr>
          <w:rStyle w:val="st"/>
          <w:rFonts w:ascii="Times New Roman" w:eastAsia="Times New Roman" w:hAnsi="Times New Roman" w:cs="Times New Roman"/>
          <w:color w:val="000000"/>
          <w:sz w:val="24"/>
          <w:szCs w:val="24"/>
        </w:rPr>
        <w:t xml:space="preserve"> </w:t>
      </w:r>
      <w:r w:rsidRPr="00237A9C">
        <w:rPr>
          <w:rStyle w:val="st"/>
          <w:rFonts w:ascii="Times New Roman" w:eastAsia="Times New Roman" w:hAnsi="Times New Roman" w:cs="Times New Roman"/>
          <w:i/>
          <w:iCs/>
          <w:color w:val="000000"/>
          <w:sz w:val="24"/>
          <w:szCs w:val="24"/>
        </w:rPr>
        <w:t>(</w:t>
      </w:r>
      <w:proofErr w:type="spellStart"/>
      <w:r w:rsidR="00CB6D85" w:rsidRPr="00237A9C">
        <w:rPr>
          <w:rStyle w:val="st"/>
          <w:rFonts w:ascii="Times New Roman" w:eastAsia="Times New Roman" w:hAnsi="Times New Roman" w:cs="Times New Roman"/>
          <w:i/>
          <w:iCs/>
          <w:color w:val="000000"/>
          <w:sz w:val="24"/>
          <w:szCs w:val="24"/>
        </w:rPr>
        <w:t>hifz</w:t>
      </w:r>
      <w:proofErr w:type="spellEnd"/>
      <w:r w:rsidR="00CB6D85" w:rsidRPr="00237A9C">
        <w:rPr>
          <w:rStyle w:val="st"/>
          <w:rFonts w:ascii="Times New Roman" w:eastAsia="Times New Roman" w:hAnsi="Times New Roman" w:cs="Times New Roman"/>
          <w:i/>
          <w:iCs/>
          <w:color w:val="000000"/>
          <w:sz w:val="24"/>
          <w:szCs w:val="24"/>
        </w:rPr>
        <w:t xml:space="preserve"> </w:t>
      </w:r>
      <w:proofErr w:type="spellStart"/>
      <w:r w:rsidR="00CB6D85" w:rsidRPr="00237A9C">
        <w:rPr>
          <w:rStyle w:val="st"/>
          <w:rFonts w:ascii="Times New Roman" w:eastAsia="Times New Roman" w:hAnsi="Times New Roman" w:cs="Times New Roman"/>
          <w:i/>
          <w:iCs/>
          <w:color w:val="000000"/>
          <w:sz w:val="24"/>
          <w:szCs w:val="24"/>
        </w:rPr>
        <w:t>al-maal</w:t>
      </w:r>
      <w:proofErr w:type="spellEnd"/>
      <w:r w:rsidRPr="00237A9C">
        <w:rPr>
          <w:rStyle w:val="st"/>
          <w:rFonts w:ascii="Times New Roman" w:eastAsia="Times New Roman" w:hAnsi="Times New Roman" w:cs="Times New Roman"/>
          <w:i/>
          <w:iCs/>
          <w:color w:val="000000"/>
          <w:sz w:val="24"/>
          <w:szCs w:val="24"/>
        </w:rPr>
        <w:t>)</w:t>
      </w:r>
      <w:r w:rsidRPr="00237A9C">
        <w:rPr>
          <w:rStyle w:val="st"/>
          <w:rFonts w:ascii="Times New Roman" w:eastAsia="Times New Roman" w:hAnsi="Times New Roman" w:cs="Times New Roman"/>
          <w:color w:val="000000"/>
          <w:sz w:val="24"/>
          <w:szCs w:val="24"/>
        </w:rPr>
        <w:t>.</w:t>
      </w:r>
    </w:p>
    <w:p w:rsidR="00CB6D85" w:rsidRPr="00237A9C" w:rsidRDefault="00C74171" w:rsidP="00237A9C">
      <w:pPr>
        <w:pStyle w:val="ListParagraph"/>
        <w:spacing w:line="360" w:lineRule="auto"/>
        <w:ind w:left="0" w:firstLine="709"/>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t xml:space="preserve">Sejarah mencatat bahwa dalam fikih terdapat banyak aliran. Adapun sebab utama munculnya aliran-aliran tersebut adalah adanya perbedaan pendapat dalam menyelesaikan dan memahami dalil hukum itu sendiri. Meskipun demikian, namun para ulama sepakat bahwa hukum Islam dibentuk dalam rangka mewujudkan dan memelihara kemaslahatan manusia, baik secara individu maupun secara kolektif. Maslahat yang ingin diwujudkan adalah keseluruhan aspek kepentingan manusia. Maslahat berakar pada kata </w:t>
      </w:r>
      <w:r w:rsidRPr="00237A9C">
        <w:rPr>
          <w:rFonts w:ascii="Times New Roman" w:hAnsi="Times New Roman" w:cs="Times New Roman"/>
          <w:i/>
          <w:iCs/>
          <w:color w:val="000000"/>
          <w:sz w:val="24"/>
          <w:szCs w:val="24"/>
        </w:rPr>
        <w:lastRenderedPageBreak/>
        <w:t>as-</w:t>
      </w:r>
      <w:proofErr w:type="spellStart"/>
      <w:r w:rsidRPr="00237A9C">
        <w:rPr>
          <w:rFonts w:ascii="Times New Roman" w:hAnsi="Times New Roman" w:cs="Times New Roman"/>
          <w:i/>
          <w:iCs/>
          <w:color w:val="000000"/>
          <w:sz w:val="24"/>
          <w:szCs w:val="24"/>
        </w:rPr>
        <w:t>sulh</w:t>
      </w:r>
      <w:proofErr w:type="spellEnd"/>
      <w:r w:rsidRPr="00237A9C">
        <w:rPr>
          <w:rFonts w:ascii="Times New Roman" w:hAnsi="Times New Roman" w:cs="Times New Roman"/>
          <w:color w:val="000000"/>
          <w:sz w:val="24"/>
          <w:szCs w:val="24"/>
        </w:rPr>
        <w:t xml:space="preserve"> atau </w:t>
      </w:r>
      <w:proofErr w:type="spellStart"/>
      <w:r w:rsidRPr="00237A9C">
        <w:rPr>
          <w:rFonts w:ascii="Times New Roman" w:hAnsi="Times New Roman" w:cs="Times New Roman"/>
          <w:i/>
          <w:iCs/>
          <w:color w:val="000000"/>
          <w:sz w:val="24"/>
          <w:szCs w:val="24"/>
        </w:rPr>
        <w:t>al-ishlah</w:t>
      </w:r>
      <w:proofErr w:type="spellEnd"/>
      <w:r w:rsidRPr="00237A9C">
        <w:rPr>
          <w:rFonts w:ascii="Times New Roman" w:hAnsi="Times New Roman" w:cs="Times New Roman"/>
          <w:color w:val="000000"/>
          <w:sz w:val="24"/>
          <w:szCs w:val="24"/>
        </w:rPr>
        <w:t xml:space="preserve"> yang berarti damai dan tenteram. Damai berorientasi pada fisik. Sedangkan tenteram berorientasi pada psikis.</w:t>
      </w:r>
      <w:r w:rsidRPr="00237A9C">
        <w:rPr>
          <w:rStyle w:val="FootnoteReference"/>
          <w:rFonts w:ascii="Times New Roman" w:hAnsi="Times New Roman" w:cs="Times New Roman"/>
          <w:color w:val="000000"/>
          <w:sz w:val="24"/>
          <w:szCs w:val="24"/>
        </w:rPr>
        <w:footnoteReference w:id="6"/>
      </w:r>
    </w:p>
    <w:p w:rsidR="00CB6D85" w:rsidRPr="00237A9C" w:rsidRDefault="00C74171" w:rsidP="00237A9C">
      <w:pPr>
        <w:pStyle w:val="ListParagraph"/>
        <w:spacing w:line="360" w:lineRule="auto"/>
        <w:ind w:left="0" w:firstLine="709"/>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t xml:space="preserve">Dalam bahasa Arab </w:t>
      </w:r>
      <w:proofErr w:type="spellStart"/>
      <w:r w:rsidRPr="00237A9C">
        <w:rPr>
          <w:rFonts w:ascii="Times New Roman" w:hAnsi="Times New Roman" w:cs="Times New Roman"/>
          <w:i/>
          <w:iCs/>
          <w:color w:val="000000"/>
          <w:sz w:val="24"/>
          <w:szCs w:val="24"/>
        </w:rPr>
        <w:t>mashlahah</w:t>
      </w:r>
      <w:proofErr w:type="spellEnd"/>
      <w:r w:rsidRPr="00237A9C">
        <w:rPr>
          <w:rFonts w:ascii="Times New Roman" w:hAnsi="Times New Roman" w:cs="Times New Roman"/>
          <w:color w:val="000000"/>
          <w:sz w:val="24"/>
          <w:szCs w:val="24"/>
        </w:rPr>
        <w:t xml:space="preserve"> (jamaknya </w:t>
      </w:r>
      <w:proofErr w:type="spellStart"/>
      <w:r w:rsidRPr="00237A9C">
        <w:rPr>
          <w:rFonts w:ascii="Times New Roman" w:hAnsi="Times New Roman" w:cs="Times New Roman"/>
          <w:i/>
          <w:iCs/>
          <w:color w:val="000000"/>
          <w:sz w:val="24"/>
          <w:szCs w:val="24"/>
        </w:rPr>
        <w:t>mashalih</w:t>
      </w:r>
      <w:proofErr w:type="spellEnd"/>
      <w:r w:rsidRPr="00237A9C">
        <w:rPr>
          <w:rFonts w:ascii="Times New Roman" w:hAnsi="Times New Roman" w:cs="Times New Roman"/>
          <w:color w:val="000000"/>
          <w:sz w:val="24"/>
          <w:szCs w:val="24"/>
        </w:rPr>
        <w:t xml:space="preserve">) merupakan sinonim dari kata manfaat dan lawan dari kata </w:t>
      </w:r>
      <w:r w:rsidRPr="00237A9C">
        <w:rPr>
          <w:rFonts w:ascii="Times New Roman" w:hAnsi="Times New Roman" w:cs="Times New Roman"/>
          <w:i/>
          <w:iCs/>
          <w:color w:val="000000"/>
          <w:sz w:val="24"/>
          <w:szCs w:val="24"/>
        </w:rPr>
        <w:t>mafsadat</w:t>
      </w:r>
      <w:r w:rsidRPr="00237A9C">
        <w:rPr>
          <w:rFonts w:ascii="Times New Roman" w:hAnsi="Times New Roman" w:cs="Times New Roman"/>
          <w:color w:val="000000"/>
          <w:sz w:val="24"/>
          <w:szCs w:val="24"/>
        </w:rPr>
        <w:t xml:space="preserve"> (kerusakan). Secara majas, kata tersebut juga dapat digunakan untuk tindakan yang mengandung manfaat. Kata manfaat itu sendiri selalu diartikan dengan </w:t>
      </w:r>
      <w:proofErr w:type="spellStart"/>
      <w:r w:rsidRPr="00237A9C">
        <w:rPr>
          <w:rFonts w:ascii="Times New Roman" w:hAnsi="Times New Roman" w:cs="Times New Roman"/>
          <w:i/>
          <w:iCs/>
          <w:color w:val="000000"/>
          <w:sz w:val="24"/>
          <w:szCs w:val="24"/>
        </w:rPr>
        <w:t>ladzat</w:t>
      </w:r>
      <w:proofErr w:type="spellEnd"/>
      <w:r w:rsidRPr="00237A9C">
        <w:rPr>
          <w:rFonts w:ascii="Times New Roman" w:hAnsi="Times New Roman" w:cs="Times New Roman"/>
          <w:color w:val="000000"/>
          <w:sz w:val="24"/>
          <w:szCs w:val="24"/>
        </w:rPr>
        <w:t xml:space="preserve"> (rasa enak) dan upaya mendapatkan atau mempertahankannya. Dalam kajian </w:t>
      </w:r>
      <w:proofErr w:type="spellStart"/>
      <w:r w:rsidRPr="00237A9C">
        <w:rPr>
          <w:rFonts w:ascii="Times New Roman" w:hAnsi="Times New Roman" w:cs="Times New Roman"/>
          <w:color w:val="000000"/>
          <w:sz w:val="24"/>
          <w:szCs w:val="24"/>
        </w:rPr>
        <w:t>syari’at</w:t>
      </w:r>
      <w:proofErr w:type="spellEnd"/>
      <w:r w:rsidRPr="00237A9C">
        <w:rPr>
          <w:rFonts w:ascii="Times New Roman" w:hAnsi="Times New Roman" w:cs="Times New Roman"/>
          <w:color w:val="000000"/>
          <w:sz w:val="24"/>
          <w:szCs w:val="24"/>
        </w:rPr>
        <w:t xml:space="preserve">, kata </w:t>
      </w:r>
      <w:proofErr w:type="spellStart"/>
      <w:r w:rsidRPr="00237A9C">
        <w:rPr>
          <w:rFonts w:ascii="Times New Roman" w:hAnsi="Times New Roman" w:cs="Times New Roman"/>
          <w:i/>
          <w:iCs/>
          <w:color w:val="000000"/>
          <w:sz w:val="24"/>
          <w:szCs w:val="24"/>
        </w:rPr>
        <w:t>mashlahat</w:t>
      </w:r>
      <w:proofErr w:type="spellEnd"/>
      <w:r w:rsidRPr="00237A9C">
        <w:rPr>
          <w:rFonts w:ascii="Times New Roman" w:hAnsi="Times New Roman" w:cs="Times New Roman"/>
          <w:color w:val="000000"/>
          <w:sz w:val="24"/>
          <w:szCs w:val="24"/>
        </w:rPr>
        <w:t xml:space="preserve"> dapat dipakai sebagai istilah untuk mengungkapkan pengertian yang khusus, meskipun tidak lepas dari arti aslinya. Sedangkan arti maslahat adalah menarik manfaat atau menolak </w:t>
      </w:r>
      <w:proofErr w:type="spellStart"/>
      <w:r w:rsidRPr="00237A9C">
        <w:rPr>
          <w:rFonts w:ascii="Times New Roman" w:hAnsi="Times New Roman" w:cs="Times New Roman"/>
          <w:i/>
          <w:iCs/>
          <w:color w:val="000000"/>
          <w:sz w:val="24"/>
          <w:szCs w:val="24"/>
        </w:rPr>
        <w:t>mudharat</w:t>
      </w:r>
      <w:proofErr w:type="spellEnd"/>
      <w:r w:rsidRPr="00237A9C">
        <w:rPr>
          <w:rFonts w:ascii="Times New Roman" w:hAnsi="Times New Roman" w:cs="Times New Roman"/>
          <w:color w:val="000000"/>
          <w:sz w:val="24"/>
          <w:szCs w:val="24"/>
        </w:rPr>
        <w:t>.</w:t>
      </w:r>
      <w:r w:rsidRPr="00237A9C">
        <w:rPr>
          <w:rStyle w:val="FootnoteReference"/>
          <w:rFonts w:ascii="Times New Roman" w:hAnsi="Times New Roman" w:cs="Times New Roman"/>
          <w:color w:val="000000"/>
          <w:sz w:val="24"/>
          <w:szCs w:val="24"/>
        </w:rPr>
        <w:footnoteReference w:id="7"/>
      </w:r>
    </w:p>
    <w:p w:rsidR="00CB6D85" w:rsidRPr="00237A9C" w:rsidRDefault="00C74171" w:rsidP="00237A9C">
      <w:pPr>
        <w:pStyle w:val="ListParagraph"/>
        <w:spacing w:line="360" w:lineRule="auto"/>
        <w:ind w:left="0" w:firstLine="709"/>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t xml:space="preserve">Menurut Izzuddin bin Abdus Salam, </w:t>
      </w:r>
      <w:proofErr w:type="spellStart"/>
      <w:r w:rsidRPr="00237A9C">
        <w:rPr>
          <w:rFonts w:ascii="Times New Roman" w:hAnsi="Times New Roman" w:cs="Times New Roman"/>
          <w:i/>
          <w:iCs/>
          <w:color w:val="000000"/>
          <w:sz w:val="24"/>
          <w:szCs w:val="24"/>
        </w:rPr>
        <w:t>mashlahah</w:t>
      </w:r>
      <w:proofErr w:type="spellEnd"/>
      <w:r w:rsidRPr="00237A9C">
        <w:rPr>
          <w:rFonts w:ascii="Times New Roman" w:hAnsi="Times New Roman" w:cs="Times New Roman"/>
          <w:color w:val="000000"/>
          <w:sz w:val="24"/>
          <w:szCs w:val="24"/>
        </w:rPr>
        <w:t xml:space="preserve"> dan </w:t>
      </w:r>
      <w:r w:rsidRPr="00237A9C">
        <w:rPr>
          <w:rFonts w:ascii="Times New Roman" w:hAnsi="Times New Roman" w:cs="Times New Roman"/>
          <w:i/>
          <w:iCs/>
          <w:color w:val="000000"/>
          <w:sz w:val="24"/>
          <w:szCs w:val="24"/>
        </w:rPr>
        <w:t>mafsadah</w:t>
      </w:r>
      <w:r w:rsidRPr="00237A9C">
        <w:rPr>
          <w:rFonts w:ascii="Times New Roman" w:hAnsi="Times New Roman" w:cs="Times New Roman"/>
          <w:color w:val="000000"/>
          <w:sz w:val="24"/>
          <w:szCs w:val="24"/>
        </w:rPr>
        <w:t xml:space="preserve"> sering dimaksudkan dengan baik dan buruk, manfaat dan </w:t>
      </w:r>
      <w:proofErr w:type="spellStart"/>
      <w:r w:rsidRPr="00237A9C">
        <w:rPr>
          <w:rFonts w:ascii="Times New Roman" w:hAnsi="Times New Roman" w:cs="Times New Roman"/>
          <w:color w:val="000000"/>
          <w:sz w:val="24"/>
          <w:szCs w:val="24"/>
        </w:rPr>
        <w:t>madharat</w:t>
      </w:r>
      <w:proofErr w:type="spellEnd"/>
      <w:r w:rsidRPr="00237A9C">
        <w:rPr>
          <w:rFonts w:ascii="Times New Roman" w:hAnsi="Times New Roman" w:cs="Times New Roman"/>
          <w:color w:val="000000"/>
          <w:sz w:val="24"/>
          <w:szCs w:val="24"/>
        </w:rPr>
        <w:t xml:space="preserve">, bagus dan jelek, bermanfaat dan bagus sebab </w:t>
      </w:r>
      <w:proofErr w:type="spellStart"/>
      <w:r w:rsidRPr="00237A9C">
        <w:rPr>
          <w:rFonts w:ascii="Times New Roman" w:hAnsi="Times New Roman" w:cs="Times New Roman"/>
          <w:i/>
          <w:iCs/>
          <w:color w:val="000000"/>
          <w:sz w:val="24"/>
          <w:szCs w:val="24"/>
        </w:rPr>
        <w:t>mashalah</w:t>
      </w:r>
      <w:proofErr w:type="spellEnd"/>
      <w:r w:rsidRPr="00237A9C">
        <w:rPr>
          <w:rFonts w:ascii="Times New Roman" w:hAnsi="Times New Roman" w:cs="Times New Roman"/>
          <w:color w:val="000000"/>
          <w:sz w:val="24"/>
          <w:szCs w:val="24"/>
        </w:rPr>
        <w:t xml:space="preserve"> itu baik, sedangkan </w:t>
      </w:r>
      <w:r w:rsidRPr="00237A9C">
        <w:rPr>
          <w:rFonts w:ascii="Times New Roman" w:hAnsi="Times New Roman" w:cs="Times New Roman"/>
          <w:i/>
          <w:iCs/>
          <w:color w:val="000000"/>
          <w:sz w:val="24"/>
          <w:szCs w:val="24"/>
        </w:rPr>
        <w:t>mafsadah</w:t>
      </w:r>
      <w:r w:rsidRPr="00237A9C">
        <w:rPr>
          <w:rFonts w:ascii="Times New Roman" w:hAnsi="Times New Roman" w:cs="Times New Roman"/>
          <w:color w:val="000000"/>
          <w:sz w:val="24"/>
          <w:szCs w:val="24"/>
        </w:rPr>
        <w:t xml:space="preserve"> itu semuanya buruk, membahayakan dan tidak baik bagi manusia. Pada bagian lain, Izzuddin juga </w:t>
      </w:r>
      <w:proofErr w:type="spellStart"/>
      <w:r w:rsidRPr="00237A9C">
        <w:rPr>
          <w:rFonts w:ascii="Times New Roman" w:hAnsi="Times New Roman" w:cs="Times New Roman"/>
          <w:color w:val="000000"/>
          <w:sz w:val="24"/>
          <w:szCs w:val="24"/>
        </w:rPr>
        <w:t>mengemuakan</w:t>
      </w:r>
      <w:proofErr w:type="spellEnd"/>
      <w:r w:rsidRPr="00237A9C">
        <w:rPr>
          <w:rFonts w:ascii="Times New Roman" w:hAnsi="Times New Roman" w:cs="Times New Roman"/>
          <w:color w:val="000000"/>
          <w:sz w:val="24"/>
          <w:szCs w:val="24"/>
        </w:rPr>
        <w:t xml:space="preserve"> pendapat bahwa </w:t>
      </w:r>
      <w:proofErr w:type="spellStart"/>
      <w:r w:rsidRPr="00237A9C">
        <w:rPr>
          <w:rFonts w:ascii="Times New Roman" w:hAnsi="Times New Roman" w:cs="Times New Roman"/>
          <w:i/>
          <w:iCs/>
          <w:color w:val="000000"/>
          <w:sz w:val="24"/>
          <w:szCs w:val="24"/>
        </w:rPr>
        <w:t>mashlahah</w:t>
      </w:r>
      <w:proofErr w:type="spellEnd"/>
      <w:r w:rsidRPr="00237A9C">
        <w:rPr>
          <w:rFonts w:ascii="Times New Roman" w:hAnsi="Times New Roman" w:cs="Times New Roman"/>
          <w:color w:val="000000"/>
          <w:sz w:val="24"/>
          <w:szCs w:val="24"/>
        </w:rPr>
        <w:t xml:space="preserve"> itu ada empat macam, yaitu kelezatan, sebab-sebabnya atau sarananya, kesenangan dan sebab-sebabnya atau sarananya, sedangkan </w:t>
      </w:r>
      <w:r w:rsidRPr="00237A9C">
        <w:rPr>
          <w:rFonts w:ascii="Times New Roman" w:hAnsi="Times New Roman" w:cs="Times New Roman"/>
          <w:i/>
          <w:iCs/>
          <w:color w:val="000000"/>
          <w:sz w:val="24"/>
          <w:szCs w:val="24"/>
        </w:rPr>
        <w:t>mafsadah</w:t>
      </w:r>
      <w:r w:rsidRPr="00237A9C">
        <w:rPr>
          <w:rFonts w:ascii="Times New Roman" w:hAnsi="Times New Roman" w:cs="Times New Roman"/>
          <w:color w:val="000000"/>
          <w:sz w:val="24"/>
          <w:szCs w:val="24"/>
        </w:rPr>
        <w:t xml:space="preserve"> juga ada empat macam, yaitu rasa sakit atau tidak enak, penyebabnya atau hal-hal yang menyebabkannya, rasa sedih dan penyebabnya atau hal-hal yang menyebabkannya.</w:t>
      </w:r>
    </w:p>
    <w:p w:rsidR="00C74171" w:rsidRPr="00D87ADD" w:rsidRDefault="00C74171" w:rsidP="00D87ADD">
      <w:pPr>
        <w:pStyle w:val="ListParagraph"/>
        <w:spacing w:line="360" w:lineRule="auto"/>
        <w:ind w:left="0" w:firstLine="709"/>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t xml:space="preserve">Sedangkan </w:t>
      </w:r>
      <w:proofErr w:type="spellStart"/>
      <w:r w:rsidRPr="00237A9C">
        <w:rPr>
          <w:rFonts w:ascii="Times New Roman" w:hAnsi="Times New Roman" w:cs="Times New Roman"/>
          <w:i/>
          <w:iCs/>
          <w:color w:val="000000"/>
          <w:sz w:val="24"/>
          <w:szCs w:val="24"/>
        </w:rPr>
        <w:t>mashlahah</w:t>
      </w:r>
      <w:proofErr w:type="spellEnd"/>
      <w:r w:rsidRPr="00237A9C">
        <w:rPr>
          <w:rFonts w:ascii="Times New Roman" w:hAnsi="Times New Roman" w:cs="Times New Roman"/>
          <w:color w:val="000000"/>
          <w:sz w:val="24"/>
          <w:szCs w:val="24"/>
        </w:rPr>
        <w:t xml:space="preserve"> ini secara epistemologi, </w:t>
      </w:r>
      <w:proofErr w:type="spellStart"/>
      <w:r w:rsidRPr="00237A9C">
        <w:rPr>
          <w:rFonts w:ascii="Times New Roman" w:hAnsi="Times New Roman" w:cs="Times New Roman"/>
          <w:color w:val="000000"/>
          <w:sz w:val="24"/>
          <w:szCs w:val="24"/>
        </w:rPr>
        <w:t>diantaranya</w:t>
      </w:r>
      <w:proofErr w:type="spellEnd"/>
      <w:r w:rsidRPr="00237A9C">
        <w:rPr>
          <w:rFonts w:ascii="Times New Roman" w:hAnsi="Times New Roman" w:cs="Times New Roman"/>
          <w:color w:val="000000"/>
          <w:sz w:val="24"/>
          <w:szCs w:val="24"/>
        </w:rPr>
        <w:t xml:space="preserve"> menurut Al-</w:t>
      </w:r>
      <w:proofErr w:type="spellStart"/>
      <w:r w:rsidRPr="00237A9C">
        <w:rPr>
          <w:rFonts w:ascii="Times New Roman" w:hAnsi="Times New Roman" w:cs="Times New Roman"/>
          <w:color w:val="000000"/>
          <w:sz w:val="24"/>
          <w:szCs w:val="24"/>
        </w:rPr>
        <w:t>Khawarizmi</w:t>
      </w:r>
      <w:proofErr w:type="spellEnd"/>
      <w:r w:rsidRPr="00237A9C">
        <w:rPr>
          <w:rFonts w:ascii="Times New Roman" w:hAnsi="Times New Roman" w:cs="Times New Roman"/>
          <w:color w:val="000000"/>
          <w:sz w:val="24"/>
          <w:szCs w:val="24"/>
        </w:rPr>
        <w:t xml:space="preserve"> adalah memelihara tujuan hukum Islam dengan menolak bencana atau kerusakan yang merugikan diri makhluk manusia. Sebagaimana diketahui tujuan hukum Islam adalah untuk memelihara agama, akhlak, jiwa, dan keturunan. Tidak jauh berbeda dengan pendapat Al-</w:t>
      </w:r>
      <w:proofErr w:type="spellStart"/>
      <w:r w:rsidRPr="00237A9C">
        <w:rPr>
          <w:rFonts w:ascii="Times New Roman" w:hAnsi="Times New Roman" w:cs="Times New Roman"/>
          <w:color w:val="000000"/>
          <w:sz w:val="24"/>
          <w:szCs w:val="24"/>
        </w:rPr>
        <w:t>Khawarizmi</w:t>
      </w:r>
      <w:proofErr w:type="spellEnd"/>
      <w:r w:rsidRPr="00237A9C">
        <w:rPr>
          <w:rFonts w:ascii="Times New Roman" w:hAnsi="Times New Roman" w:cs="Times New Roman"/>
          <w:color w:val="000000"/>
          <w:sz w:val="24"/>
          <w:szCs w:val="24"/>
        </w:rPr>
        <w:t xml:space="preserve"> di atas, Al-Ghazali merumuskan </w:t>
      </w:r>
      <w:proofErr w:type="spellStart"/>
      <w:r w:rsidRPr="00237A9C">
        <w:rPr>
          <w:rFonts w:ascii="Times New Roman" w:hAnsi="Times New Roman" w:cs="Times New Roman"/>
          <w:i/>
          <w:iCs/>
          <w:color w:val="000000"/>
          <w:sz w:val="24"/>
          <w:szCs w:val="24"/>
        </w:rPr>
        <w:t>mashlahah</w:t>
      </w:r>
      <w:proofErr w:type="spellEnd"/>
      <w:r w:rsidRPr="00237A9C">
        <w:rPr>
          <w:rFonts w:ascii="Times New Roman" w:hAnsi="Times New Roman" w:cs="Times New Roman"/>
          <w:i/>
          <w:iCs/>
          <w:color w:val="000000"/>
          <w:sz w:val="24"/>
          <w:szCs w:val="24"/>
        </w:rPr>
        <w:t xml:space="preserve"> </w:t>
      </w:r>
      <w:r w:rsidRPr="00237A9C">
        <w:rPr>
          <w:rFonts w:ascii="Times New Roman" w:hAnsi="Times New Roman" w:cs="Times New Roman"/>
          <w:color w:val="000000"/>
          <w:sz w:val="24"/>
          <w:szCs w:val="24"/>
        </w:rPr>
        <w:t xml:space="preserve">sebagai suatu tindakan memelihara tujuan </w:t>
      </w:r>
      <w:proofErr w:type="spellStart"/>
      <w:r w:rsidRPr="00237A9C">
        <w:rPr>
          <w:rFonts w:ascii="Times New Roman" w:hAnsi="Times New Roman" w:cs="Times New Roman"/>
          <w:color w:val="000000"/>
          <w:sz w:val="24"/>
          <w:szCs w:val="24"/>
        </w:rPr>
        <w:t>syara</w:t>
      </w:r>
      <w:proofErr w:type="spellEnd"/>
      <w:r w:rsidRPr="00237A9C">
        <w:rPr>
          <w:rFonts w:ascii="Times New Roman" w:hAnsi="Times New Roman" w:cs="Times New Roman"/>
          <w:color w:val="000000"/>
          <w:sz w:val="24"/>
          <w:szCs w:val="24"/>
        </w:rPr>
        <w:t xml:space="preserve">’ atau tujuan hukum Islam, sedangkan tujuan hukum Islam menurut Al-Ghazali adalah memelihara lima hal di atas. Setiap hukum yang mengandung tujuan memelihara salah satu dari lima hal di atas disebut </w:t>
      </w:r>
      <w:proofErr w:type="spellStart"/>
      <w:r w:rsidRPr="00237A9C">
        <w:rPr>
          <w:rFonts w:ascii="Times New Roman" w:hAnsi="Times New Roman" w:cs="Times New Roman"/>
          <w:i/>
          <w:iCs/>
          <w:color w:val="000000"/>
          <w:sz w:val="24"/>
          <w:szCs w:val="24"/>
        </w:rPr>
        <w:t>mashlahah</w:t>
      </w:r>
      <w:proofErr w:type="spellEnd"/>
      <w:r w:rsidRPr="00237A9C">
        <w:rPr>
          <w:rFonts w:ascii="Times New Roman" w:hAnsi="Times New Roman" w:cs="Times New Roman"/>
          <w:color w:val="000000"/>
          <w:sz w:val="24"/>
          <w:szCs w:val="24"/>
        </w:rPr>
        <w:t xml:space="preserve">, dan setiap hal yang meniadakannya disebut </w:t>
      </w:r>
      <w:r w:rsidRPr="00237A9C">
        <w:rPr>
          <w:rFonts w:ascii="Times New Roman" w:hAnsi="Times New Roman" w:cs="Times New Roman"/>
          <w:i/>
          <w:iCs/>
          <w:color w:val="000000"/>
          <w:sz w:val="24"/>
          <w:szCs w:val="24"/>
        </w:rPr>
        <w:t>mafsadah</w:t>
      </w:r>
      <w:r w:rsidRPr="00237A9C">
        <w:rPr>
          <w:rFonts w:ascii="Times New Roman" w:hAnsi="Times New Roman" w:cs="Times New Roman"/>
          <w:color w:val="000000"/>
          <w:sz w:val="24"/>
          <w:szCs w:val="24"/>
        </w:rPr>
        <w:t xml:space="preserve">, dan menolak </w:t>
      </w:r>
      <w:r w:rsidRPr="00237A9C">
        <w:rPr>
          <w:rFonts w:ascii="Times New Roman" w:hAnsi="Times New Roman" w:cs="Times New Roman"/>
          <w:i/>
          <w:iCs/>
          <w:color w:val="000000"/>
          <w:sz w:val="24"/>
          <w:szCs w:val="24"/>
        </w:rPr>
        <w:t xml:space="preserve">mafsadah </w:t>
      </w:r>
      <w:r w:rsidRPr="00237A9C">
        <w:rPr>
          <w:rFonts w:ascii="Times New Roman" w:hAnsi="Times New Roman" w:cs="Times New Roman"/>
          <w:color w:val="000000"/>
          <w:sz w:val="24"/>
          <w:szCs w:val="24"/>
        </w:rPr>
        <w:t xml:space="preserve">disebut </w:t>
      </w:r>
      <w:proofErr w:type="spellStart"/>
      <w:r w:rsidRPr="00237A9C">
        <w:rPr>
          <w:rFonts w:ascii="Times New Roman" w:hAnsi="Times New Roman" w:cs="Times New Roman"/>
          <w:i/>
          <w:iCs/>
          <w:color w:val="000000"/>
          <w:sz w:val="24"/>
          <w:szCs w:val="24"/>
        </w:rPr>
        <w:t>mashlahah</w:t>
      </w:r>
      <w:proofErr w:type="spellEnd"/>
      <w:r w:rsidRPr="00237A9C">
        <w:rPr>
          <w:rFonts w:ascii="Times New Roman" w:hAnsi="Times New Roman" w:cs="Times New Roman"/>
          <w:color w:val="000000"/>
          <w:sz w:val="24"/>
          <w:szCs w:val="24"/>
        </w:rPr>
        <w:t>.</w:t>
      </w:r>
      <w:r w:rsidRPr="00237A9C">
        <w:rPr>
          <w:rStyle w:val="FootnoteReference"/>
          <w:rFonts w:ascii="Times New Roman" w:hAnsi="Times New Roman" w:cs="Times New Roman"/>
          <w:color w:val="000000"/>
          <w:sz w:val="24"/>
          <w:szCs w:val="24"/>
        </w:rPr>
        <w:footnoteReference w:id="8"/>
      </w:r>
    </w:p>
    <w:p w:rsidR="009200FD" w:rsidRPr="00237A9C" w:rsidRDefault="009200FD" w:rsidP="00237A9C">
      <w:pPr>
        <w:pStyle w:val="ListParagraph"/>
        <w:numPr>
          <w:ilvl w:val="0"/>
          <w:numId w:val="32"/>
        </w:numPr>
        <w:spacing w:line="360" w:lineRule="auto"/>
        <w:ind w:left="709"/>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lastRenderedPageBreak/>
        <w:t xml:space="preserve">Ketentuan Waris </w:t>
      </w:r>
      <w:r w:rsidR="00FE7353" w:rsidRPr="00237A9C">
        <w:rPr>
          <w:rFonts w:ascii="Times New Roman" w:eastAsia="Times New Roman" w:hAnsi="Times New Roman" w:cs="Times New Roman"/>
          <w:b/>
          <w:bCs/>
          <w:color w:val="000000"/>
          <w:sz w:val="24"/>
          <w:szCs w:val="24"/>
          <w:lang w:eastAsia="id-ID"/>
        </w:rPr>
        <w:t xml:space="preserve">Beda Agama </w:t>
      </w:r>
      <w:r w:rsidRPr="00237A9C">
        <w:rPr>
          <w:rFonts w:ascii="Times New Roman" w:eastAsia="Times New Roman" w:hAnsi="Times New Roman" w:cs="Times New Roman"/>
          <w:b/>
          <w:bCs/>
          <w:color w:val="000000"/>
          <w:sz w:val="24"/>
          <w:szCs w:val="24"/>
          <w:lang w:eastAsia="id-ID"/>
        </w:rPr>
        <w:t>dalam Hukum Islam</w:t>
      </w:r>
    </w:p>
    <w:p w:rsidR="005D7D45" w:rsidRDefault="000A36D5" w:rsidP="009036D1">
      <w:pPr>
        <w:pStyle w:val="ListParagraph"/>
        <w:spacing w:line="360" w:lineRule="auto"/>
        <w:ind w:left="0" w:firstLine="720"/>
        <w:jc w:val="both"/>
        <w:rPr>
          <w:rFonts w:ascii="Times New Roman" w:eastAsia="Times New Roman" w:hAnsi="Times New Roman" w:cs="Times New Roman"/>
          <w:color w:val="000000"/>
          <w:sz w:val="24"/>
          <w:szCs w:val="24"/>
          <w:lang w:val="en-US" w:eastAsia="id-ID"/>
        </w:rPr>
      </w:pPr>
      <w:r w:rsidRPr="00237A9C">
        <w:rPr>
          <w:rFonts w:ascii="Times New Roman" w:eastAsia="Times New Roman" w:hAnsi="Times New Roman" w:cs="Times New Roman"/>
          <w:color w:val="000000"/>
          <w:sz w:val="24"/>
          <w:szCs w:val="24"/>
          <w:lang w:eastAsia="id-ID"/>
        </w:rPr>
        <w:t>Al-</w:t>
      </w:r>
      <w:proofErr w:type="spellStart"/>
      <w:r w:rsidRPr="00237A9C">
        <w:rPr>
          <w:rFonts w:ascii="Times New Roman" w:eastAsia="Times New Roman" w:hAnsi="Times New Roman" w:cs="Times New Roman"/>
          <w:color w:val="000000"/>
          <w:sz w:val="24"/>
          <w:szCs w:val="24"/>
          <w:lang w:eastAsia="id-ID"/>
        </w:rPr>
        <w:t>Qur’an</w:t>
      </w:r>
      <w:proofErr w:type="spellEnd"/>
      <w:r w:rsidR="009200FD" w:rsidRPr="00237A9C">
        <w:rPr>
          <w:rFonts w:ascii="Times New Roman" w:eastAsia="Times New Roman" w:hAnsi="Times New Roman" w:cs="Times New Roman"/>
          <w:color w:val="000000"/>
          <w:sz w:val="24"/>
          <w:szCs w:val="24"/>
          <w:lang w:eastAsia="id-ID"/>
        </w:rPr>
        <w:t xml:space="preserve"> sebagai sumber pertama dan paling utama dalam hukum Islam, telah memberikan ketentuan tentang warisan secara umum, namun </w:t>
      </w:r>
      <w:r w:rsidR="00433411" w:rsidRPr="00237A9C">
        <w:rPr>
          <w:rFonts w:ascii="Times New Roman" w:eastAsia="Times New Roman" w:hAnsi="Times New Roman" w:cs="Times New Roman"/>
          <w:color w:val="000000"/>
          <w:sz w:val="24"/>
          <w:szCs w:val="24"/>
          <w:lang w:eastAsia="id-ID"/>
        </w:rPr>
        <w:t>tidak memberikan keten</w:t>
      </w:r>
      <w:r w:rsidR="005D7D45" w:rsidRPr="00237A9C">
        <w:rPr>
          <w:rFonts w:ascii="Times New Roman" w:eastAsia="Times New Roman" w:hAnsi="Times New Roman" w:cs="Times New Roman"/>
          <w:color w:val="000000"/>
          <w:sz w:val="24"/>
          <w:szCs w:val="24"/>
          <w:lang w:eastAsia="id-ID"/>
        </w:rPr>
        <w:t>tuan mengenai waris beda agama.</w:t>
      </w:r>
      <w:r w:rsidR="00D31757" w:rsidRPr="00237A9C">
        <w:rPr>
          <w:rFonts w:ascii="Times New Roman" w:eastAsia="Times New Roman" w:hAnsi="Times New Roman" w:cs="Times New Roman"/>
          <w:color w:val="000000"/>
          <w:sz w:val="24"/>
          <w:szCs w:val="24"/>
          <w:lang w:eastAsia="id-ID"/>
        </w:rPr>
        <w:t xml:space="preserve"> Allah SWT berfirman dalam QS. </w:t>
      </w:r>
      <w:proofErr w:type="spellStart"/>
      <w:r w:rsidR="00D31757" w:rsidRPr="00237A9C">
        <w:rPr>
          <w:rFonts w:ascii="Times New Roman" w:eastAsia="Times New Roman" w:hAnsi="Times New Roman" w:cs="Times New Roman"/>
          <w:color w:val="000000"/>
          <w:sz w:val="24"/>
          <w:szCs w:val="24"/>
          <w:lang w:eastAsia="id-ID"/>
        </w:rPr>
        <w:t>An-Nisa</w:t>
      </w:r>
      <w:proofErr w:type="spellEnd"/>
      <w:r w:rsidR="00D31757" w:rsidRPr="00237A9C">
        <w:rPr>
          <w:rFonts w:ascii="Times New Roman" w:eastAsia="Times New Roman" w:hAnsi="Times New Roman" w:cs="Times New Roman"/>
          <w:color w:val="000000"/>
          <w:sz w:val="24"/>
          <w:szCs w:val="24"/>
          <w:lang w:eastAsia="id-ID"/>
        </w:rPr>
        <w:t>, ayat 11, 12 dan 176</w:t>
      </w:r>
      <w:r w:rsidR="008D0916">
        <w:rPr>
          <w:rFonts w:ascii="Times New Roman" w:eastAsia="Times New Roman" w:hAnsi="Times New Roman" w:cs="Times New Roman"/>
          <w:color w:val="000000"/>
          <w:sz w:val="24"/>
          <w:szCs w:val="24"/>
          <w:lang w:val="en-US" w:eastAsia="id-ID"/>
        </w:rPr>
        <w:t>:</w:t>
      </w:r>
    </w:p>
    <w:p w:rsidR="008D0916" w:rsidRPr="008D0916" w:rsidRDefault="008D0916" w:rsidP="008D0916">
      <w:pPr>
        <w:jc w:val="right"/>
        <w:rPr>
          <w:rFonts w:ascii="Times New Roman" w:eastAsia="Times New Roman" w:hAnsi="Times New Roman" w:cs="Times New Roman"/>
          <w:color w:val="000000"/>
          <w:sz w:val="32"/>
          <w:szCs w:val="32"/>
          <w:lang w:val="en-US" w:eastAsia="id-ID"/>
        </w:rPr>
      </w:pPr>
      <w:proofErr w:type="spellStart"/>
      <w:r w:rsidRPr="008D0916">
        <w:rPr>
          <w:rFonts w:ascii="Traditional Arabic" w:cs="Traditional Arabic" w:hint="cs"/>
          <w:color w:val="333333"/>
          <w:spacing w:val="15"/>
          <w:sz w:val="32"/>
          <w:szCs w:val="32"/>
          <w:shd w:val="clear" w:color="auto" w:fill="FFFFFF"/>
        </w:rPr>
        <w:t>يُوصِيكُمُ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فِي</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أَوْلَادِكُمْ</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لِلذَّكَرِ</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مِثْلُ</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حَظِّ</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الْأُنْثَيَيْنِ</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نِسَاءً</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فَوْقَ</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اثْنَتَيْنِ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فَلَهُنَّ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ثُلُثَا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تَرَكَ</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كَانَتْ</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وَاحِدَةً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فَلَهَا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النِّصْفُ</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وَلِأَبَوَيْهِ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لِكُلِّ</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وَاحِدٍ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مِنْهُمَا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السُّدُسُ</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تَرَكَ</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وَلَدٌ</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يَكُنْ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وَوَرِثَهُ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أَبَوَاهُ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فَلِأُمِّهِ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الثُّلُثُ</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إِخْوَةٌ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فَلِأُمِّهِ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السُّدُسُ</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بَعْدِ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وَصِيَّةٍ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يُوصِي</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بِهَا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أَوْ</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دَيْنٍ</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آبَاؤُكُمْ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وَأَبْنَاؤُكُمْ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تَدْرُونَ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أَيُّهُمْ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أَقْرَبُ</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نَفْعًا</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فَرِيضَةً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اللَّهِ</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عَلِيمًا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حَكِيمًا</w:t>
      </w:r>
      <w:proofErr w:type="spellEnd"/>
    </w:p>
    <w:p w:rsidR="005D7D45" w:rsidRPr="00915113" w:rsidRDefault="005D7D45" w:rsidP="008D0916">
      <w:pPr>
        <w:pStyle w:val="ListParagraph"/>
        <w:ind w:left="0"/>
        <w:jc w:val="both"/>
        <w:rPr>
          <w:rFonts w:ascii="Times New Roman" w:eastAsia="Times New Roman" w:hAnsi="Times New Roman" w:cs="Times New Roman"/>
          <w:iCs/>
          <w:color w:val="000000"/>
          <w:sz w:val="24"/>
          <w:szCs w:val="24"/>
          <w:lang w:eastAsia="id-ID"/>
        </w:rPr>
      </w:pPr>
      <w:r w:rsidRPr="00915113">
        <w:rPr>
          <w:rFonts w:ascii="Times New Roman" w:eastAsia="Times New Roman" w:hAnsi="Times New Roman" w:cs="Times New Roman"/>
          <w:color w:val="000000"/>
          <w:sz w:val="24"/>
          <w:szCs w:val="24"/>
          <w:lang w:eastAsia="id-ID"/>
        </w:rPr>
        <w:t xml:space="preserve">Artinya: </w:t>
      </w:r>
      <w:r w:rsidRPr="00915113">
        <w:rPr>
          <w:rFonts w:ascii="Times New Roman" w:eastAsia="Times New Roman" w:hAnsi="Times New Roman" w:cs="Times New Roman"/>
          <w:iCs/>
          <w:color w:val="000000"/>
          <w:sz w:val="24"/>
          <w:szCs w:val="24"/>
          <w:lang w:eastAsia="id-ID"/>
        </w:rPr>
        <w:t xml:space="preserve">Allah </w:t>
      </w:r>
      <w:proofErr w:type="spellStart"/>
      <w:r w:rsidRPr="00915113">
        <w:rPr>
          <w:rFonts w:ascii="Times New Roman" w:eastAsia="Times New Roman" w:hAnsi="Times New Roman" w:cs="Times New Roman"/>
          <w:iCs/>
          <w:color w:val="000000"/>
          <w:sz w:val="24"/>
          <w:szCs w:val="24"/>
          <w:lang w:eastAsia="id-ID"/>
        </w:rPr>
        <w:t>mensyari'atkan</w:t>
      </w:r>
      <w:proofErr w:type="spellEnd"/>
      <w:r w:rsidRPr="00915113">
        <w:rPr>
          <w:rFonts w:ascii="Times New Roman" w:eastAsia="Times New Roman" w:hAnsi="Times New Roman" w:cs="Times New Roman"/>
          <w:iCs/>
          <w:color w:val="000000"/>
          <w:sz w:val="24"/>
          <w:szCs w:val="24"/>
          <w:lang w:eastAsia="id-ID"/>
        </w:rPr>
        <w:t xml:space="preserve"> bagimu tentang (pembagian pusaka untuk) anak-anakmu. yaitu : </w:t>
      </w:r>
      <w:proofErr w:type="spellStart"/>
      <w:r w:rsidRPr="00915113">
        <w:rPr>
          <w:rFonts w:ascii="Times New Roman" w:eastAsia="Times New Roman" w:hAnsi="Times New Roman" w:cs="Times New Roman"/>
          <w:iCs/>
          <w:color w:val="000000"/>
          <w:sz w:val="24"/>
          <w:szCs w:val="24"/>
          <w:lang w:eastAsia="id-ID"/>
        </w:rPr>
        <w:t>bahagian</w:t>
      </w:r>
      <w:proofErr w:type="spellEnd"/>
      <w:r w:rsidRPr="00915113">
        <w:rPr>
          <w:rFonts w:ascii="Times New Roman" w:eastAsia="Times New Roman" w:hAnsi="Times New Roman" w:cs="Times New Roman"/>
          <w:iCs/>
          <w:color w:val="000000"/>
          <w:sz w:val="24"/>
          <w:szCs w:val="24"/>
          <w:lang w:eastAsia="id-ID"/>
        </w:rPr>
        <w:t xml:space="preserve"> seorang anak lelaki sama dengan </w:t>
      </w:r>
      <w:proofErr w:type="spellStart"/>
      <w:r w:rsidRPr="00915113">
        <w:rPr>
          <w:rFonts w:ascii="Times New Roman" w:eastAsia="Times New Roman" w:hAnsi="Times New Roman" w:cs="Times New Roman"/>
          <w:iCs/>
          <w:color w:val="000000"/>
          <w:sz w:val="24"/>
          <w:szCs w:val="24"/>
          <w:lang w:eastAsia="id-ID"/>
        </w:rPr>
        <w:t>ba</w:t>
      </w:r>
      <w:r w:rsidR="006C30BD" w:rsidRPr="00915113">
        <w:rPr>
          <w:rFonts w:ascii="Times New Roman" w:eastAsia="Times New Roman" w:hAnsi="Times New Roman" w:cs="Times New Roman"/>
          <w:iCs/>
          <w:color w:val="000000"/>
          <w:sz w:val="24"/>
          <w:szCs w:val="24"/>
          <w:lang w:eastAsia="id-ID"/>
        </w:rPr>
        <w:t>hagi</w:t>
      </w:r>
      <w:r w:rsidRPr="00915113">
        <w:rPr>
          <w:rFonts w:ascii="Times New Roman" w:eastAsia="Times New Roman" w:hAnsi="Times New Roman" w:cs="Times New Roman"/>
          <w:iCs/>
          <w:color w:val="000000"/>
          <w:sz w:val="24"/>
          <w:szCs w:val="24"/>
          <w:lang w:eastAsia="id-ID"/>
        </w:rPr>
        <w:t>an</w:t>
      </w:r>
      <w:proofErr w:type="spellEnd"/>
      <w:r w:rsidRPr="00915113">
        <w:rPr>
          <w:rFonts w:ascii="Times New Roman" w:eastAsia="Times New Roman" w:hAnsi="Times New Roman" w:cs="Times New Roman"/>
          <w:iCs/>
          <w:color w:val="000000"/>
          <w:sz w:val="24"/>
          <w:szCs w:val="24"/>
          <w:lang w:eastAsia="id-ID"/>
        </w:rPr>
        <w:t xml:space="preserve"> dua orang anak perempuan; dan jika anak itu semuan</w:t>
      </w:r>
      <w:r w:rsidR="00D31757" w:rsidRPr="00915113">
        <w:rPr>
          <w:rFonts w:ascii="Times New Roman" w:eastAsia="Times New Roman" w:hAnsi="Times New Roman" w:cs="Times New Roman"/>
          <w:iCs/>
          <w:color w:val="000000"/>
          <w:sz w:val="24"/>
          <w:szCs w:val="24"/>
          <w:lang w:eastAsia="id-ID"/>
        </w:rPr>
        <w:t>ya perempuan lebih dari dua</w:t>
      </w:r>
      <w:r w:rsidRPr="00915113">
        <w:rPr>
          <w:rFonts w:ascii="Times New Roman" w:eastAsia="Times New Roman" w:hAnsi="Times New Roman" w:cs="Times New Roman"/>
          <w:iCs/>
          <w:color w:val="000000"/>
          <w:sz w:val="24"/>
          <w:szCs w:val="24"/>
          <w:lang w:eastAsia="id-ID"/>
        </w:rPr>
        <w:t>, Maka bagi mereka dua pertiga dari harta yang ditinggalkan; jika anak perempuan itu seorang saja, Maka ia memperoleh separo harta. dan untuk dua orang ibu-bapa</w:t>
      </w:r>
      <w:r w:rsidR="00237A9C" w:rsidRPr="00915113">
        <w:rPr>
          <w:rFonts w:ascii="Times New Roman" w:eastAsia="Times New Roman" w:hAnsi="Times New Roman" w:cs="Times New Roman"/>
          <w:iCs/>
          <w:color w:val="000000"/>
          <w:sz w:val="24"/>
          <w:szCs w:val="24"/>
          <w:lang w:val="en-US" w:eastAsia="id-ID"/>
        </w:rPr>
        <w:t>k</w:t>
      </w:r>
      <w:r w:rsidRPr="00915113">
        <w:rPr>
          <w:rFonts w:ascii="Times New Roman" w:eastAsia="Times New Roman" w:hAnsi="Times New Roman" w:cs="Times New Roman"/>
          <w:iCs/>
          <w:color w:val="000000"/>
          <w:sz w:val="24"/>
          <w:szCs w:val="24"/>
          <w:lang w:eastAsia="id-ID"/>
        </w:rPr>
        <w:t xml:space="preserve">, bagi masing-masingnya </w:t>
      </w:r>
      <w:proofErr w:type="spellStart"/>
      <w:r w:rsidRPr="00915113">
        <w:rPr>
          <w:rFonts w:ascii="Times New Roman" w:eastAsia="Times New Roman" w:hAnsi="Times New Roman" w:cs="Times New Roman"/>
          <w:iCs/>
          <w:color w:val="000000"/>
          <w:sz w:val="24"/>
          <w:szCs w:val="24"/>
          <w:lang w:eastAsia="id-ID"/>
        </w:rPr>
        <w:t>seperenam</w:t>
      </w:r>
      <w:proofErr w:type="spellEnd"/>
      <w:r w:rsidRPr="00915113">
        <w:rPr>
          <w:rFonts w:ascii="Times New Roman" w:eastAsia="Times New Roman" w:hAnsi="Times New Roman" w:cs="Times New Roman"/>
          <w:iCs/>
          <w:color w:val="000000"/>
          <w:sz w:val="24"/>
          <w:szCs w:val="24"/>
          <w:lang w:eastAsia="id-ID"/>
        </w:rPr>
        <w:t xml:space="preserve"> dari harta yang ditinggalkan, jika yang meninggal itu mempunyai anak; jika orang yang meninggal tidak mempunyai anak dan ia diwarisi oleh ibu-bapa</w:t>
      </w:r>
      <w:r w:rsidR="00237A9C" w:rsidRPr="00915113">
        <w:rPr>
          <w:rFonts w:ascii="Times New Roman" w:eastAsia="Times New Roman" w:hAnsi="Times New Roman" w:cs="Times New Roman"/>
          <w:iCs/>
          <w:color w:val="000000"/>
          <w:sz w:val="24"/>
          <w:szCs w:val="24"/>
          <w:lang w:val="en-US" w:eastAsia="id-ID"/>
        </w:rPr>
        <w:t>k</w:t>
      </w:r>
      <w:proofErr w:type="spellStart"/>
      <w:r w:rsidRPr="00915113">
        <w:rPr>
          <w:rFonts w:ascii="Times New Roman" w:eastAsia="Times New Roman" w:hAnsi="Times New Roman" w:cs="Times New Roman"/>
          <w:iCs/>
          <w:color w:val="000000"/>
          <w:sz w:val="24"/>
          <w:szCs w:val="24"/>
          <w:lang w:eastAsia="id-ID"/>
        </w:rPr>
        <w:t>nya</w:t>
      </w:r>
      <w:proofErr w:type="spellEnd"/>
      <w:r w:rsidRPr="00915113">
        <w:rPr>
          <w:rFonts w:ascii="Times New Roman" w:eastAsia="Times New Roman" w:hAnsi="Times New Roman" w:cs="Times New Roman"/>
          <w:iCs/>
          <w:color w:val="000000"/>
          <w:sz w:val="24"/>
          <w:szCs w:val="24"/>
          <w:lang w:eastAsia="id-ID"/>
        </w:rPr>
        <w:t xml:space="preserve"> (saja), Maka ibunya mendapat sepertiga; jika yang meninggal itu mempunyai beberapa saudara, Maka ibunya mendapat </w:t>
      </w:r>
      <w:proofErr w:type="spellStart"/>
      <w:r w:rsidRPr="00915113">
        <w:rPr>
          <w:rFonts w:ascii="Times New Roman" w:eastAsia="Times New Roman" w:hAnsi="Times New Roman" w:cs="Times New Roman"/>
          <w:iCs/>
          <w:color w:val="000000"/>
          <w:sz w:val="24"/>
          <w:szCs w:val="24"/>
          <w:lang w:eastAsia="id-ID"/>
        </w:rPr>
        <w:t>seperenam</w:t>
      </w:r>
      <w:proofErr w:type="spellEnd"/>
      <w:r w:rsidRPr="00915113">
        <w:rPr>
          <w:rFonts w:ascii="Times New Roman" w:eastAsia="Times New Roman" w:hAnsi="Times New Roman" w:cs="Times New Roman"/>
          <w:iCs/>
          <w:color w:val="000000"/>
          <w:sz w:val="24"/>
          <w:szCs w:val="24"/>
          <w:lang w:eastAsia="id-ID"/>
        </w:rPr>
        <w:t>. (Pembagian-pembagian tersebut di atas) sesudah dipenuhi wasiat yang ia buat atau (dan) sesudah dibayar hutangnya. (Tentang) orang tuamu dan anak-anakmu, kamu tidak mengetahui siapa di antara mereka yang lebih dekat (banyak) manfaatnya bagimu. Ini adalah ketetapan dari Allah. Sesungguhnya Allah Maha mengetahui lagi Maha Bijaksana.</w:t>
      </w:r>
    </w:p>
    <w:p w:rsidR="008D0916" w:rsidRPr="00237A9C" w:rsidRDefault="008D0916" w:rsidP="008D0916">
      <w:pPr>
        <w:pStyle w:val="ListParagraph"/>
        <w:ind w:left="0"/>
        <w:jc w:val="both"/>
        <w:rPr>
          <w:rFonts w:ascii="Times New Roman" w:eastAsia="Times New Roman" w:hAnsi="Times New Roman" w:cs="Times New Roman"/>
          <w:i/>
          <w:iCs/>
          <w:color w:val="000000"/>
          <w:sz w:val="24"/>
          <w:szCs w:val="24"/>
          <w:lang w:eastAsia="id-ID"/>
        </w:rPr>
      </w:pPr>
    </w:p>
    <w:p w:rsidR="005D7D45" w:rsidRPr="008D0916" w:rsidRDefault="008D0916" w:rsidP="008D0916">
      <w:pPr>
        <w:pStyle w:val="ListParagraph"/>
        <w:bidi/>
        <w:ind w:left="0"/>
        <w:jc w:val="both"/>
        <w:rPr>
          <w:rFonts w:ascii="Times New Roman" w:eastAsia="Times New Roman" w:hAnsi="Times New Roman" w:cs="Times New Roman"/>
          <w:b/>
          <w:bCs/>
          <w:color w:val="000000"/>
          <w:sz w:val="32"/>
          <w:szCs w:val="32"/>
          <w:rtl/>
          <w:lang w:eastAsia="id-ID"/>
        </w:rPr>
      </w:pPr>
      <w:proofErr w:type="spellStart"/>
      <w:r w:rsidRPr="008D0916">
        <w:rPr>
          <w:rFonts w:ascii="Traditional Arabic" w:cs="Traditional Arabic" w:hint="cs"/>
          <w:color w:val="333333"/>
          <w:spacing w:val="15"/>
          <w:sz w:val="32"/>
          <w:szCs w:val="32"/>
          <w:shd w:val="clear" w:color="auto" w:fill="FFFFFF"/>
        </w:rPr>
        <w:t>وَلَكُمْ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نِصْفُ</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تَرَكَ</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أَزْوَاجُكُمْ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يَكُنْ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لَهُنَّ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وَلَدٌ</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لَهُنَّ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الرُّبُعُ</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تَرَكْنَ</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بَعْدِ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وَصِيَّةٍ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يُوصِينَ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بِهَا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أَوْ</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دَيْنٍ</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وَلَهُنَّ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الرُّبُعُ</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تَرَكْتُمْ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يَكُنْ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وَلَدٌ</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فَلَهُنَّ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الثُّمُنُ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تَرَكْتُمْ</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بَعْدِ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وَصِيَّةٍ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تُوصُونَ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بِهَا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أَوْ</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دَيْنٍ</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رَجُلٌ</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يُورَثُ</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كَلَالَةً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أَوِ</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امْرَأَةٌ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أَخٌ</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أَوْ</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أُخْتٌ</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فَلِكُلِّ</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وَاحِدٍ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مِنْهُمَا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السُّدُسُ</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كَانُوا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أَكْثَرَ</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ذَٰلِكَ</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فَهُمْ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شُرَكَاءُ</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فِي</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الثُّلُثِ</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بَعْدِ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وَصِيَّةٍ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يُوصَىٰ</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بِهَا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أَوْ</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دَيْنٍ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غَيْرَ</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مُضَارٍّ</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وَصِيَّةً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اللَّهِ</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عَلِيمٌ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حَلِيمٌ</w:t>
      </w:r>
      <w:proofErr w:type="spellEnd"/>
    </w:p>
    <w:p w:rsidR="005D7D45" w:rsidRPr="00915113" w:rsidRDefault="005D7D45" w:rsidP="008D0916">
      <w:pPr>
        <w:pStyle w:val="ListParagraph"/>
        <w:ind w:left="0"/>
        <w:jc w:val="both"/>
        <w:rPr>
          <w:rFonts w:ascii="Times New Roman" w:eastAsia="Times New Roman" w:hAnsi="Times New Roman" w:cs="Times New Roman"/>
          <w:color w:val="000000"/>
          <w:sz w:val="24"/>
          <w:szCs w:val="24"/>
          <w:lang w:eastAsia="id-ID"/>
        </w:rPr>
      </w:pPr>
      <w:r w:rsidRPr="00915113">
        <w:rPr>
          <w:rFonts w:ascii="Times New Roman" w:eastAsia="Times New Roman" w:hAnsi="Times New Roman" w:cs="Times New Roman"/>
          <w:color w:val="000000"/>
          <w:sz w:val="24"/>
          <w:szCs w:val="24"/>
          <w:lang w:eastAsia="id-ID"/>
        </w:rPr>
        <w:t xml:space="preserve">Artinya: </w:t>
      </w:r>
      <w:r w:rsidRPr="00915113">
        <w:rPr>
          <w:rFonts w:ascii="Times New Roman" w:eastAsia="Times New Roman" w:hAnsi="Times New Roman" w:cs="Times New Roman"/>
          <w:iCs/>
          <w:color w:val="000000"/>
          <w:sz w:val="24"/>
          <w:szCs w:val="24"/>
          <w:lang w:eastAsia="id-ID"/>
        </w:rPr>
        <w:t>Dan bagimu (suami-suami) seperdua dari h</w:t>
      </w:r>
      <w:r w:rsidR="00237A9C" w:rsidRPr="00915113">
        <w:rPr>
          <w:rFonts w:ascii="Times New Roman" w:eastAsia="Times New Roman" w:hAnsi="Times New Roman" w:cs="Times New Roman"/>
          <w:iCs/>
          <w:color w:val="000000"/>
          <w:sz w:val="24"/>
          <w:szCs w:val="24"/>
          <w:lang w:eastAsia="id-ID"/>
        </w:rPr>
        <w:t>arta yang ditinggalkan oleh istri-ist</w:t>
      </w:r>
      <w:r w:rsidRPr="00915113">
        <w:rPr>
          <w:rFonts w:ascii="Times New Roman" w:eastAsia="Times New Roman" w:hAnsi="Times New Roman" w:cs="Times New Roman"/>
          <w:iCs/>
          <w:color w:val="000000"/>
          <w:sz w:val="24"/>
          <w:szCs w:val="24"/>
          <w:lang w:eastAsia="id-ID"/>
        </w:rPr>
        <w:t>rimu, jika mereka</w:t>
      </w:r>
      <w:r w:rsidR="00237A9C" w:rsidRPr="00915113">
        <w:rPr>
          <w:rFonts w:ascii="Times New Roman" w:eastAsia="Times New Roman" w:hAnsi="Times New Roman" w:cs="Times New Roman"/>
          <w:iCs/>
          <w:color w:val="000000"/>
          <w:sz w:val="24"/>
          <w:szCs w:val="24"/>
          <w:lang w:eastAsia="id-ID"/>
        </w:rPr>
        <w:t xml:space="preserve"> tidak mempunyai anak. jika Istri-ist</w:t>
      </w:r>
      <w:r w:rsidRPr="00915113">
        <w:rPr>
          <w:rFonts w:ascii="Times New Roman" w:eastAsia="Times New Roman" w:hAnsi="Times New Roman" w:cs="Times New Roman"/>
          <w:iCs/>
          <w:color w:val="000000"/>
          <w:sz w:val="24"/>
          <w:szCs w:val="24"/>
          <w:lang w:eastAsia="id-ID"/>
        </w:rPr>
        <w:t>rimu itu mempunyai anak, Maka kamu mendapat seperempat dari harta yang ditinggalkannya sesudah dipenuhi wasiat yang mereka buat atau (dan) se</w:t>
      </w:r>
      <w:r w:rsidR="00FA0AB8" w:rsidRPr="00915113">
        <w:rPr>
          <w:rFonts w:ascii="Times New Roman" w:eastAsia="Times New Roman" w:hAnsi="Times New Roman" w:cs="Times New Roman"/>
          <w:iCs/>
          <w:color w:val="000000"/>
          <w:sz w:val="24"/>
          <w:szCs w:val="24"/>
          <w:lang w:eastAsia="id-ID"/>
        </w:rPr>
        <w:t>sud</w:t>
      </w:r>
      <w:r w:rsidR="00237A9C" w:rsidRPr="00915113">
        <w:rPr>
          <w:rFonts w:ascii="Times New Roman" w:eastAsia="Times New Roman" w:hAnsi="Times New Roman" w:cs="Times New Roman"/>
          <w:iCs/>
          <w:color w:val="000000"/>
          <w:sz w:val="24"/>
          <w:szCs w:val="24"/>
          <w:lang w:eastAsia="id-ID"/>
        </w:rPr>
        <w:t>ah dibayar hutangnya. para ist</w:t>
      </w:r>
      <w:r w:rsidRPr="00915113">
        <w:rPr>
          <w:rFonts w:ascii="Times New Roman" w:eastAsia="Times New Roman" w:hAnsi="Times New Roman" w:cs="Times New Roman"/>
          <w:iCs/>
          <w:color w:val="000000"/>
          <w:sz w:val="24"/>
          <w:szCs w:val="24"/>
          <w:lang w:eastAsia="id-ID"/>
        </w:rPr>
        <w:t>ri memperoleh seperempat harta yang kamu tinggalkan jika kamu tidak mempunyai anak. jika kam</w:t>
      </w:r>
      <w:r w:rsidR="00237A9C" w:rsidRPr="00915113">
        <w:rPr>
          <w:rFonts w:ascii="Times New Roman" w:eastAsia="Times New Roman" w:hAnsi="Times New Roman" w:cs="Times New Roman"/>
          <w:iCs/>
          <w:color w:val="000000"/>
          <w:sz w:val="24"/>
          <w:szCs w:val="24"/>
          <w:lang w:eastAsia="id-ID"/>
        </w:rPr>
        <w:t xml:space="preserve">u </w:t>
      </w:r>
      <w:r w:rsidR="00237A9C" w:rsidRPr="00915113">
        <w:rPr>
          <w:rFonts w:ascii="Times New Roman" w:eastAsia="Times New Roman" w:hAnsi="Times New Roman" w:cs="Times New Roman"/>
          <w:iCs/>
          <w:color w:val="000000"/>
          <w:sz w:val="24"/>
          <w:szCs w:val="24"/>
          <w:lang w:eastAsia="id-ID"/>
        </w:rPr>
        <w:lastRenderedPageBreak/>
        <w:t>mempunyai anak, Maka para ist</w:t>
      </w:r>
      <w:r w:rsidRPr="00915113">
        <w:rPr>
          <w:rFonts w:ascii="Times New Roman" w:eastAsia="Times New Roman" w:hAnsi="Times New Roman" w:cs="Times New Roman"/>
          <w:iCs/>
          <w:color w:val="000000"/>
          <w:sz w:val="24"/>
          <w:szCs w:val="24"/>
          <w:lang w:eastAsia="id-ID"/>
        </w:rPr>
        <w:t xml:space="preserve">ri memperoleh seperdelapan dari harta yang kamu tinggalkan sesudah dipenuhi wasiat yang kamu buat atau (dan) sesudah dibayar hutang-hutangmu. jika seseorang mati, baik laki-laki maupun perempuan yang tidak meninggalkan ayah dan tidak meninggalkan anak, tetapi mempunyai seorang saudara laki-laki (seibu saja) atau seorang saudara perempuan (seibu saja), Maka bagi masing-masing dari kedua jenis saudara itu </w:t>
      </w:r>
      <w:proofErr w:type="spellStart"/>
      <w:r w:rsidRPr="00915113">
        <w:rPr>
          <w:rFonts w:ascii="Times New Roman" w:eastAsia="Times New Roman" w:hAnsi="Times New Roman" w:cs="Times New Roman"/>
          <w:iCs/>
          <w:color w:val="000000"/>
          <w:sz w:val="24"/>
          <w:szCs w:val="24"/>
          <w:lang w:eastAsia="id-ID"/>
        </w:rPr>
        <w:t>seperenam</w:t>
      </w:r>
      <w:proofErr w:type="spellEnd"/>
      <w:r w:rsidRPr="00915113">
        <w:rPr>
          <w:rFonts w:ascii="Times New Roman" w:eastAsia="Times New Roman" w:hAnsi="Times New Roman" w:cs="Times New Roman"/>
          <w:iCs/>
          <w:color w:val="000000"/>
          <w:sz w:val="24"/>
          <w:szCs w:val="24"/>
          <w:lang w:eastAsia="id-ID"/>
        </w:rPr>
        <w:t xml:space="preserve"> harta. tetapi jika Saudara-saudara seibu itu lebih dari seorang, Maka mereka bersekutu dalam yang sepertiga itu, sesudah dipenuhi wasiat yang dibuat olehnya atau sesudah dibayar hutangnya dengan tidak memberi </w:t>
      </w:r>
      <w:proofErr w:type="spellStart"/>
      <w:r w:rsidRPr="00915113">
        <w:rPr>
          <w:rFonts w:ascii="Times New Roman" w:eastAsia="Times New Roman" w:hAnsi="Times New Roman" w:cs="Times New Roman"/>
          <w:iCs/>
          <w:color w:val="000000"/>
          <w:sz w:val="24"/>
          <w:szCs w:val="24"/>
          <w:lang w:eastAsia="id-ID"/>
        </w:rPr>
        <w:t>mudharat</w:t>
      </w:r>
      <w:proofErr w:type="spellEnd"/>
      <w:r w:rsidRPr="00915113">
        <w:rPr>
          <w:rFonts w:ascii="Times New Roman" w:eastAsia="Times New Roman" w:hAnsi="Times New Roman" w:cs="Times New Roman"/>
          <w:iCs/>
          <w:color w:val="000000"/>
          <w:sz w:val="24"/>
          <w:szCs w:val="24"/>
          <w:lang w:eastAsia="id-ID"/>
        </w:rPr>
        <w:t xml:space="preserve"> (kepada ahli waris). (Allah menetapkan yang demikian itu sebagai) </w:t>
      </w:r>
      <w:proofErr w:type="spellStart"/>
      <w:r w:rsidRPr="00915113">
        <w:rPr>
          <w:rFonts w:ascii="Times New Roman" w:eastAsia="Times New Roman" w:hAnsi="Times New Roman" w:cs="Times New Roman"/>
          <w:iCs/>
          <w:color w:val="000000"/>
          <w:sz w:val="24"/>
          <w:szCs w:val="24"/>
          <w:lang w:eastAsia="id-ID"/>
        </w:rPr>
        <w:t>syari'at</w:t>
      </w:r>
      <w:proofErr w:type="spellEnd"/>
      <w:r w:rsidRPr="00915113">
        <w:rPr>
          <w:rFonts w:ascii="Times New Roman" w:eastAsia="Times New Roman" w:hAnsi="Times New Roman" w:cs="Times New Roman"/>
          <w:iCs/>
          <w:color w:val="000000"/>
          <w:sz w:val="24"/>
          <w:szCs w:val="24"/>
          <w:lang w:eastAsia="id-ID"/>
        </w:rPr>
        <w:t xml:space="preserve"> yang benar-benar dari Allah, dan Allah Maha mengetahui lagi Maha Penyantun.</w:t>
      </w:r>
    </w:p>
    <w:p w:rsidR="00D31757" w:rsidRDefault="00D31757" w:rsidP="00D31757">
      <w:pPr>
        <w:pStyle w:val="ListParagraph"/>
        <w:ind w:left="0"/>
        <w:jc w:val="both"/>
        <w:rPr>
          <w:rFonts w:ascii="Times New Roman" w:eastAsia="Times New Roman" w:hAnsi="Times New Roman" w:cs="Times New Roman"/>
          <w:color w:val="000000"/>
          <w:sz w:val="24"/>
          <w:szCs w:val="24"/>
          <w:lang w:eastAsia="id-ID"/>
        </w:rPr>
      </w:pPr>
    </w:p>
    <w:p w:rsidR="008D0916" w:rsidRPr="008D0916" w:rsidRDefault="008D0916" w:rsidP="008D0916">
      <w:pPr>
        <w:pStyle w:val="ListParagraph"/>
        <w:ind w:left="0"/>
        <w:jc w:val="right"/>
        <w:rPr>
          <w:rFonts w:ascii="Times New Roman" w:eastAsia="Times New Roman" w:hAnsi="Times New Roman" w:cs="Times New Roman"/>
          <w:color w:val="000000"/>
          <w:sz w:val="32"/>
          <w:szCs w:val="32"/>
          <w:lang w:eastAsia="id-ID"/>
        </w:rPr>
      </w:pPr>
      <w:proofErr w:type="spellStart"/>
      <w:r w:rsidRPr="008D0916">
        <w:rPr>
          <w:rFonts w:ascii="Traditional Arabic" w:cs="Traditional Arabic" w:hint="cs"/>
          <w:color w:val="333333"/>
          <w:spacing w:val="15"/>
          <w:sz w:val="32"/>
          <w:szCs w:val="32"/>
          <w:shd w:val="clear" w:color="auto" w:fill="FFFFFF"/>
        </w:rPr>
        <w:t>يَسْتَفْتُونَكَ</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قُلِ</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يُفْتِيكُمْ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فِي</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الْكَلَالَةِ</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امْرُؤٌ</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هَلَكَ</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لَيْسَ</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وَلَدٌ</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أُخْتٌ</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فَلَهَا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نِصْفُ</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تَرَكَ</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وَهُوَ</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يَرِثُهَا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يَكُنْ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لَهَا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وَلَدٌ</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كَانَتَا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اثْنَتَيْنِ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فَلَهُمَا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الثُّلُثَانِ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مِمَّا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تَرَكَ</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كَانُوا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إِخْوَةً</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رِجَالًا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وَنِسَاءً</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فَلِلذَّكَرِ</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مِثْلُ</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حَظِّ</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الْأُنْثَيَيْنِ</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يُبَيِّنُ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تَضِلُّوا</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بِكُلِّ</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شَيْءٍ</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عَلِيمٌ</w:t>
      </w:r>
      <w:proofErr w:type="spellEnd"/>
    </w:p>
    <w:p w:rsidR="005D7D45" w:rsidRPr="00915113" w:rsidRDefault="005D7D45" w:rsidP="008D0916">
      <w:pPr>
        <w:pStyle w:val="ListParagraph"/>
        <w:ind w:left="0"/>
        <w:jc w:val="both"/>
        <w:rPr>
          <w:rFonts w:ascii="Times New Roman" w:eastAsia="Times New Roman" w:hAnsi="Times New Roman" w:cs="Times New Roman"/>
          <w:color w:val="000000"/>
          <w:sz w:val="24"/>
          <w:szCs w:val="24"/>
          <w:lang w:eastAsia="id-ID"/>
        </w:rPr>
      </w:pPr>
      <w:r w:rsidRPr="00915113">
        <w:rPr>
          <w:rFonts w:ascii="Times New Roman" w:eastAsia="Times New Roman" w:hAnsi="Times New Roman" w:cs="Times New Roman"/>
          <w:color w:val="000000"/>
          <w:sz w:val="24"/>
          <w:szCs w:val="24"/>
          <w:lang w:eastAsia="id-ID"/>
        </w:rPr>
        <w:t xml:space="preserve">Artinya: </w:t>
      </w:r>
      <w:r w:rsidRPr="00915113">
        <w:rPr>
          <w:rFonts w:ascii="Times New Roman" w:eastAsia="Times New Roman" w:hAnsi="Times New Roman" w:cs="Times New Roman"/>
          <w:iCs/>
          <w:color w:val="000000"/>
          <w:sz w:val="24"/>
          <w:szCs w:val="24"/>
          <w:lang w:eastAsia="id-ID"/>
        </w:rPr>
        <w:t xml:space="preserve">Mereka meminta fatwa kepadamu (tentang kalalah). Katakanlah: "Allah memberi fatwa kepadamu tentang kalalah (yaitu): jika seorang meninggal dunia, dan ia tidak mempunyai anak dan mempunyai saudara perempuan, Maka bagi saudaranya yang perempuan itu seperdua dari harta yang ditinggalkannya, dan saudaranya yang laki-laki </w:t>
      </w:r>
      <w:proofErr w:type="spellStart"/>
      <w:r w:rsidRPr="00915113">
        <w:rPr>
          <w:rFonts w:ascii="Times New Roman" w:eastAsia="Times New Roman" w:hAnsi="Times New Roman" w:cs="Times New Roman"/>
          <w:iCs/>
          <w:color w:val="000000"/>
          <w:sz w:val="24"/>
          <w:szCs w:val="24"/>
          <w:lang w:eastAsia="id-ID"/>
        </w:rPr>
        <w:t>mempusakai</w:t>
      </w:r>
      <w:proofErr w:type="spellEnd"/>
      <w:r w:rsidRPr="00915113">
        <w:rPr>
          <w:rFonts w:ascii="Times New Roman" w:eastAsia="Times New Roman" w:hAnsi="Times New Roman" w:cs="Times New Roman"/>
          <w:iCs/>
          <w:color w:val="000000"/>
          <w:sz w:val="24"/>
          <w:szCs w:val="24"/>
          <w:lang w:eastAsia="id-ID"/>
        </w:rPr>
        <w:t xml:space="preserve"> (seluruh harta saudara perempuan), jika ia tidak mempunyai anak; tetapi jika saudara perempuan itu dua orang, Maka bagi keduanya dua pertiga dari harta yang ditinggalkan oleh yang meninggal. dan jika mereka (ahli waris itu terdiri dari) Saudara-saudara laki dan perempuan, Maka </w:t>
      </w:r>
      <w:proofErr w:type="spellStart"/>
      <w:r w:rsidRPr="00915113">
        <w:rPr>
          <w:rFonts w:ascii="Times New Roman" w:eastAsia="Times New Roman" w:hAnsi="Times New Roman" w:cs="Times New Roman"/>
          <w:iCs/>
          <w:color w:val="000000"/>
          <w:sz w:val="24"/>
          <w:szCs w:val="24"/>
          <w:lang w:eastAsia="id-ID"/>
        </w:rPr>
        <w:t>bahagian</w:t>
      </w:r>
      <w:proofErr w:type="spellEnd"/>
      <w:r w:rsidRPr="00915113">
        <w:rPr>
          <w:rFonts w:ascii="Times New Roman" w:eastAsia="Times New Roman" w:hAnsi="Times New Roman" w:cs="Times New Roman"/>
          <w:iCs/>
          <w:color w:val="000000"/>
          <w:sz w:val="24"/>
          <w:szCs w:val="24"/>
          <w:lang w:eastAsia="id-ID"/>
        </w:rPr>
        <w:t xml:space="preserve"> seorang saudara laki-laki sebanyak </w:t>
      </w:r>
      <w:proofErr w:type="spellStart"/>
      <w:r w:rsidRPr="00915113">
        <w:rPr>
          <w:rFonts w:ascii="Times New Roman" w:eastAsia="Times New Roman" w:hAnsi="Times New Roman" w:cs="Times New Roman"/>
          <w:iCs/>
          <w:color w:val="000000"/>
          <w:sz w:val="24"/>
          <w:szCs w:val="24"/>
          <w:lang w:eastAsia="id-ID"/>
        </w:rPr>
        <w:t>bahagian</w:t>
      </w:r>
      <w:proofErr w:type="spellEnd"/>
      <w:r w:rsidRPr="00915113">
        <w:rPr>
          <w:rFonts w:ascii="Times New Roman" w:eastAsia="Times New Roman" w:hAnsi="Times New Roman" w:cs="Times New Roman"/>
          <w:iCs/>
          <w:color w:val="000000"/>
          <w:sz w:val="24"/>
          <w:szCs w:val="24"/>
          <w:lang w:eastAsia="id-ID"/>
        </w:rPr>
        <w:t xml:space="preserve"> dua orang saudara perempuan. Allah menerangkan (hukum ini) kepadamu, supaya kamu tidak sesat. dan Allah Maha mengetahui segala sesuatu.</w:t>
      </w:r>
    </w:p>
    <w:p w:rsidR="005D7D45" w:rsidRPr="00237A9C" w:rsidRDefault="005D7D45" w:rsidP="008D0916">
      <w:pPr>
        <w:pStyle w:val="ListParagraph"/>
        <w:ind w:left="0"/>
        <w:jc w:val="both"/>
        <w:rPr>
          <w:rFonts w:ascii="Times New Roman" w:eastAsia="Times New Roman" w:hAnsi="Times New Roman" w:cs="Times New Roman"/>
          <w:color w:val="000000"/>
          <w:sz w:val="24"/>
          <w:szCs w:val="24"/>
          <w:lang w:eastAsia="id-ID"/>
        </w:rPr>
      </w:pPr>
    </w:p>
    <w:p w:rsidR="009F3892" w:rsidRPr="00237A9C" w:rsidRDefault="00433411" w:rsidP="00237A9C">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Dalam ayat-ayat waris</w:t>
      </w:r>
      <w:r w:rsidR="00D31757" w:rsidRPr="00237A9C">
        <w:rPr>
          <w:rFonts w:ascii="Times New Roman" w:eastAsia="Times New Roman" w:hAnsi="Times New Roman" w:cs="Times New Roman"/>
          <w:color w:val="000000"/>
          <w:sz w:val="24"/>
          <w:szCs w:val="24"/>
          <w:lang w:eastAsia="id-ID"/>
        </w:rPr>
        <w:t xml:space="preserve"> tersebut</w:t>
      </w:r>
      <w:r w:rsidRPr="00237A9C">
        <w:rPr>
          <w:rFonts w:ascii="Times New Roman" w:eastAsia="Times New Roman" w:hAnsi="Times New Roman" w:cs="Times New Roman"/>
          <w:color w:val="000000"/>
          <w:sz w:val="24"/>
          <w:szCs w:val="24"/>
          <w:lang w:eastAsia="id-ID"/>
        </w:rPr>
        <w:t xml:space="preserve">, </w:t>
      </w:r>
      <w:r w:rsidR="000A36D5" w:rsidRPr="00237A9C">
        <w:rPr>
          <w:rFonts w:ascii="Times New Roman" w:eastAsia="Times New Roman" w:hAnsi="Times New Roman" w:cs="Times New Roman"/>
          <w:color w:val="000000"/>
          <w:sz w:val="24"/>
          <w:szCs w:val="24"/>
          <w:lang w:eastAsia="id-ID"/>
        </w:rPr>
        <w:t>Al-</w:t>
      </w:r>
      <w:proofErr w:type="spellStart"/>
      <w:r w:rsidR="000A36D5" w:rsidRPr="00237A9C">
        <w:rPr>
          <w:rFonts w:ascii="Times New Roman" w:eastAsia="Times New Roman" w:hAnsi="Times New Roman" w:cs="Times New Roman"/>
          <w:color w:val="000000"/>
          <w:sz w:val="24"/>
          <w:szCs w:val="24"/>
          <w:lang w:eastAsia="id-ID"/>
        </w:rPr>
        <w:t>Qur’an</w:t>
      </w:r>
      <w:proofErr w:type="spellEnd"/>
      <w:r w:rsidRPr="00237A9C">
        <w:rPr>
          <w:rFonts w:ascii="Times New Roman" w:eastAsia="Times New Roman" w:hAnsi="Times New Roman" w:cs="Times New Roman"/>
          <w:color w:val="000000"/>
          <w:sz w:val="24"/>
          <w:szCs w:val="24"/>
          <w:lang w:eastAsia="id-ID"/>
        </w:rPr>
        <w:t xml:space="preserve"> tidak membedakan antara orang </w:t>
      </w:r>
      <w:r w:rsidR="00FF1A9B" w:rsidRPr="00237A9C">
        <w:rPr>
          <w:rFonts w:ascii="Times New Roman" w:eastAsia="Times New Roman" w:hAnsi="Times New Roman" w:cs="Times New Roman"/>
          <w:color w:val="000000"/>
          <w:sz w:val="24"/>
          <w:szCs w:val="24"/>
          <w:lang w:eastAsia="id-ID"/>
        </w:rPr>
        <w:t>(</w:t>
      </w:r>
      <w:r w:rsidR="004C5202" w:rsidRPr="00237A9C">
        <w:rPr>
          <w:rFonts w:ascii="Times New Roman" w:eastAsia="Times New Roman" w:hAnsi="Times New Roman" w:cs="Times New Roman"/>
          <w:color w:val="000000"/>
          <w:sz w:val="24"/>
          <w:szCs w:val="24"/>
          <w:lang w:eastAsia="id-ID"/>
        </w:rPr>
        <w:t xml:space="preserve">ahli waris) yang muslim dan </w:t>
      </w:r>
      <w:r w:rsidR="00237A9C">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FF1A9B" w:rsidRPr="00237A9C">
        <w:rPr>
          <w:rFonts w:ascii="Times New Roman" w:eastAsia="Times New Roman" w:hAnsi="Times New Roman" w:cs="Times New Roman"/>
          <w:color w:val="000000"/>
          <w:sz w:val="24"/>
          <w:szCs w:val="24"/>
          <w:lang w:eastAsia="id-ID"/>
        </w:rPr>
        <w:t>muslim, yang merdeka maupun budak, yang membunuh dengan sengaja maupun yang tidak membunuh. Penjelasan dan perincian tentang warisan d</w:t>
      </w:r>
      <w:r w:rsidR="00B242A2">
        <w:rPr>
          <w:rFonts w:ascii="Times New Roman" w:eastAsia="Times New Roman" w:hAnsi="Times New Roman" w:cs="Times New Roman"/>
          <w:color w:val="000000"/>
          <w:sz w:val="24"/>
          <w:szCs w:val="24"/>
          <w:lang w:eastAsia="id-ID"/>
        </w:rPr>
        <w:t xml:space="preserve">i atas justru terdapat dalam </w:t>
      </w:r>
      <w:proofErr w:type="spellStart"/>
      <w:r w:rsidR="00B242A2">
        <w:rPr>
          <w:rFonts w:ascii="Times New Roman" w:eastAsia="Times New Roman" w:hAnsi="Times New Roman" w:cs="Times New Roman"/>
          <w:color w:val="000000"/>
          <w:sz w:val="24"/>
          <w:szCs w:val="24"/>
          <w:lang w:eastAsia="id-ID"/>
        </w:rPr>
        <w:t>Sun</w:t>
      </w:r>
      <w:r w:rsidR="00FF1A9B" w:rsidRPr="00237A9C">
        <w:rPr>
          <w:rFonts w:ascii="Times New Roman" w:eastAsia="Times New Roman" w:hAnsi="Times New Roman" w:cs="Times New Roman"/>
          <w:color w:val="000000"/>
          <w:sz w:val="24"/>
          <w:szCs w:val="24"/>
          <w:lang w:eastAsia="id-ID"/>
        </w:rPr>
        <w:t>nah</w:t>
      </w:r>
      <w:proofErr w:type="spellEnd"/>
      <w:r w:rsidR="00FF1A9B" w:rsidRPr="00237A9C">
        <w:rPr>
          <w:rFonts w:ascii="Times New Roman" w:eastAsia="Times New Roman" w:hAnsi="Times New Roman" w:cs="Times New Roman"/>
          <w:color w:val="000000"/>
          <w:sz w:val="24"/>
          <w:szCs w:val="24"/>
          <w:lang w:eastAsia="id-ID"/>
        </w:rPr>
        <w:t xml:space="preserve">, sumber utama kedua dalam hukum Islam, karena </w:t>
      </w:r>
      <w:proofErr w:type="spellStart"/>
      <w:r w:rsidR="00FF1A9B" w:rsidRPr="00237A9C">
        <w:rPr>
          <w:rFonts w:ascii="Times New Roman" w:eastAsia="Times New Roman" w:hAnsi="Times New Roman" w:cs="Times New Roman"/>
          <w:color w:val="000000"/>
          <w:sz w:val="24"/>
          <w:szCs w:val="24"/>
          <w:lang w:eastAsia="id-ID"/>
        </w:rPr>
        <w:t>Sunnah</w:t>
      </w:r>
      <w:proofErr w:type="spellEnd"/>
      <w:r w:rsidR="00FF1A9B" w:rsidRPr="00237A9C">
        <w:rPr>
          <w:rFonts w:ascii="Times New Roman" w:eastAsia="Times New Roman" w:hAnsi="Times New Roman" w:cs="Times New Roman"/>
          <w:color w:val="000000"/>
          <w:sz w:val="24"/>
          <w:szCs w:val="24"/>
          <w:lang w:eastAsia="id-ID"/>
        </w:rPr>
        <w:t xml:space="preserve"> berfungsi sebagai bayan (penjelas) bagi </w:t>
      </w:r>
      <w:r w:rsidR="000A36D5" w:rsidRPr="00237A9C">
        <w:rPr>
          <w:rFonts w:ascii="Times New Roman" w:eastAsia="Times New Roman" w:hAnsi="Times New Roman" w:cs="Times New Roman"/>
          <w:color w:val="000000"/>
          <w:sz w:val="24"/>
          <w:szCs w:val="24"/>
          <w:lang w:eastAsia="id-ID"/>
        </w:rPr>
        <w:t>Al-</w:t>
      </w:r>
      <w:proofErr w:type="spellStart"/>
      <w:r w:rsidR="000A36D5" w:rsidRPr="00237A9C">
        <w:rPr>
          <w:rFonts w:ascii="Times New Roman" w:eastAsia="Times New Roman" w:hAnsi="Times New Roman" w:cs="Times New Roman"/>
          <w:color w:val="000000"/>
          <w:sz w:val="24"/>
          <w:szCs w:val="24"/>
          <w:lang w:eastAsia="id-ID"/>
        </w:rPr>
        <w:t>Qur’an</w:t>
      </w:r>
      <w:proofErr w:type="spellEnd"/>
      <w:r w:rsidR="004B2D3F" w:rsidRPr="00237A9C">
        <w:rPr>
          <w:rFonts w:ascii="Times New Roman" w:eastAsia="Times New Roman" w:hAnsi="Times New Roman" w:cs="Times New Roman"/>
          <w:color w:val="000000"/>
          <w:sz w:val="24"/>
          <w:szCs w:val="24"/>
          <w:lang w:eastAsia="id-ID"/>
        </w:rPr>
        <w:t>.</w:t>
      </w:r>
      <w:r w:rsidR="00BA4C8F" w:rsidRPr="00237A9C">
        <w:rPr>
          <w:rFonts w:ascii="Times New Roman" w:eastAsia="Times New Roman" w:hAnsi="Times New Roman" w:cs="Times New Roman"/>
          <w:color w:val="000000"/>
          <w:sz w:val="24"/>
          <w:szCs w:val="24"/>
          <w:lang w:eastAsia="id-ID"/>
        </w:rPr>
        <w:t xml:space="preserve"> Penjelasan mengenai waris beda agama </w:t>
      </w:r>
      <w:r w:rsidR="00DD738F" w:rsidRPr="00237A9C">
        <w:rPr>
          <w:rFonts w:ascii="Times New Roman" w:eastAsia="Times New Roman" w:hAnsi="Times New Roman" w:cs="Times New Roman"/>
          <w:color w:val="000000"/>
          <w:sz w:val="24"/>
          <w:szCs w:val="24"/>
          <w:lang w:eastAsia="id-ID"/>
        </w:rPr>
        <w:t xml:space="preserve">antara lain terdapat dalam </w:t>
      </w:r>
      <w:proofErr w:type="spellStart"/>
      <w:r w:rsidR="00DD738F" w:rsidRPr="00237A9C">
        <w:rPr>
          <w:rFonts w:ascii="Times New Roman" w:eastAsia="Times New Roman" w:hAnsi="Times New Roman" w:cs="Times New Roman"/>
          <w:color w:val="000000"/>
          <w:sz w:val="24"/>
          <w:szCs w:val="24"/>
          <w:lang w:eastAsia="id-ID"/>
        </w:rPr>
        <w:t>hadits</w:t>
      </w:r>
      <w:proofErr w:type="spellEnd"/>
      <w:r w:rsidR="00DD738F" w:rsidRPr="00237A9C">
        <w:rPr>
          <w:rFonts w:ascii="Times New Roman" w:eastAsia="Times New Roman" w:hAnsi="Times New Roman" w:cs="Times New Roman"/>
          <w:color w:val="000000"/>
          <w:sz w:val="24"/>
          <w:szCs w:val="24"/>
          <w:lang w:eastAsia="id-ID"/>
        </w:rPr>
        <w:t xml:space="preserve"> yang diriwayatkan oleh </w:t>
      </w:r>
      <w:r w:rsidR="00474A59" w:rsidRPr="00237A9C">
        <w:rPr>
          <w:rFonts w:ascii="Times New Roman" w:eastAsia="Times New Roman" w:hAnsi="Times New Roman" w:cs="Times New Roman"/>
          <w:color w:val="000000"/>
          <w:sz w:val="24"/>
          <w:szCs w:val="24"/>
          <w:lang w:eastAsia="id-ID"/>
        </w:rPr>
        <w:t xml:space="preserve">Usamah bin Zaid, bahwa </w:t>
      </w:r>
      <w:r w:rsidR="00BA4C8F" w:rsidRPr="00237A9C">
        <w:rPr>
          <w:rFonts w:ascii="Times New Roman" w:eastAsia="Times New Roman" w:hAnsi="Times New Roman" w:cs="Times New Roman"/>
          <w:color w:val="000000"/>
          <w:sz w:val="24"/>
          <w:szCs w:val="24"/>
          <w:lang w:eastAsia="id-ID"/>
        </w:rPr>
        <w:t xml:space="preserve">Nabi </w:t>
      </w:r>
      <w:r w:rsidR="00474A59" w:rsidRPr="00237A9C">
        <w:rPr>
          <w:rFonts w:ascii="Times New Roman" w:eastAsia="Times New Roman" w:hAnsi="Times New Roman" w:cs="Times New Roman"/>
          <w:color w:val="000000"/>
          <w:sz w:val="24"/>
          <w:szCs w:val="24"/>
          <w:lang w:eastAsia="id-ID"/>
        </w:rPr>
        <w:t>Muhammad SAW bersabda</w:t>
      </w:r>
      <w:r w:rsidR="00BA4C8F" w:rsidRPr="00237A9C">
        <w:rPr>
          <w:rFonts w:ascii="Times New Roman" w:eastAsia="Times New Roman" w:hAnsi="Times New Roman" w:cs="Times New Roman"/>
          <w:color w:val="000000"/>
          <w:sz w:val="24"/>
          <w:szCs w:val="24"/>
          <w:lang w:eastAsia="id-ID"/>
        </w:rPr>
        <w:t>:</w:t>
      </w:r>
    </w:p>
    <w:p w:rsidR="00BA4C8F" w:rsidRPr="00237A9C" w:rsidRDefault="00BA4C8F" w:rsidP="00D31757">
      <w:pPr>
        <w:jc w:val="right"/>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b/>
          <w:bCs/>
          <w:color w:val="000000"/>
          <w:sz w:val="24"/>
          <w:szCs w:val="24"/>
          <w:rtl/>
          <w:lang w:eastAsia="id-ID"/>
        </w:rPr>
        <w:t>لاَ يَرِثُ المُسْلِمُ الكَافِرَ وَلاَ الكَافِرُ المُسْلِمَ</w:t>
      </w:r>
    </w:p>
    <w:p w:rsidR="009F3892" w:rsidRPr="00237A9C" w:rsidRDefault="009F3892" w:rsidP="00D31757">
      <w:pPr>
        <w:ind w:firstLine="851"/>
        <w:jc w:val="both"/>
        <w:rPr>
          <w:rFonts w:ascii="Times New Roman" w:eastAsia="Times New Roman" w:hAnsi="Times New Roman" w:cs="Times New Roman"/>
          <w:color w:val="000000"/>
          <w:sz w:val="24"/>
          <w:szCs w:val="24"/>
          <w:lang w:eastAsia="id-ID"/>
        </w:rPr>
      </w:pPr>
    </w:p>
    <w:p w:rsidR="00D31757" w:rsidRPr="00915113" w:rsidRDefault="008A6D68" w:rsidP="00237A9C">
      <w:pPr>
        <w:ind w:firstLine="709"/>
        <w:jc w:val="both"/>
        <w:rPr>
          <w:rFonts w:ascii="Times New Roman" w:eastAsia="Times New Roman" w:hAnsi="Times New Roman" w:cs="Times New Roman"/>
          <w:color w:val="000000"/>
          <w:sz w:val="24"/>
          <w:szCs w:val="24"/>
          <w:lang w:val="en-US" w:eastAsia="id-ID"/>
        </w:rPr>
      </w:pPr>
      <w:r w:rsidRPr="00915113">
        <w:rPr>
          <w:rFonts w:ascii="Times New Roman" w:eastAsia="Times New Roman" w:hAnsi="Times New Roman" w:cs="Times New Roman"/>
          <w:color w:val="000000"/>
          <w:sz w:val="24"/>
          <w:szCs w:val="24"/>
          <w:lang w:eastAsia="id-ID"/>
        </w:rPr>
        <w:t xml:space="preserve">Artinya: </w:t>
      </w:r>
      <w:r w:rsidR="00DD524B" w:rsidRPr="00915113">
        <w:rPr>
          <w:rFonts w:ascii="Times New Roman" w:eastAsia="Times New Roman" w:hAnsi="Times New Roman" w:cs="Times New Roman"/>
          <w:iCs/>
          <w:color w:val="000000"/>
          <w:sz w:val="24"/>
          <w:szCs w:val="24"/>
          <w:lang w:eastAsia="id-ID"/>
        </w:rPr>
        <w:t>“</w:t>
      </w:r>
      <w:r w:rsidR="00BA4C8F" w:rsidRPr="00915113">
        <w:rPr>
          <w:rFonts w:ascii="Times New Roman" w:eastAsia="Times New Roman" w:hAnsi="Times New Roman" w:cs="Times New Roman"/>
          <w:iCs/>
          <w:color w:val="000000"/>
          <w:sz w:val="24"/>
          <w:szCs w:val="24"/>
          <w:lang w:eastAsia="id-ID"/>
        </w:rPr>
        <w:t xml:space="preserve">Seorang </w:t>
      </w:r>
      <w:r w:rsidRPr="00915113">
        <w:rPr>
          <w:rFonts w:ascii="Times New Roman" w:eastAsia="Times New Roman" w:hAnsi="Times New Roman" w:cs="Times New Roman"/>
          <w:iCs/>
          <w:color w:val="000000"/>
          <w:sz w:val="24"/>
          <w:szCs w:val="24"/>
          <w:lang w:eastAsia="id-ID"/>
        </w:rPr>
        <w:t>m</w:t>
      </w:r>
      <w:r w:rsidR="00BA4C8F" w:rsidRPr="00915113">
        <w:rPr>
          <w:rFonts w:ascii="Times New Roman" w:eastAsia="Times New Roman" w:hAnsi="Times New Roman" w:cs="Times New Roman"/>
          <w:iCs/>
          <w:color w:val="000000"/>
          <w:sz w:val="24"/>
          <w:szCs w:val="24"/>
          <w:lang w:eastAsia="id-ID"/>
        </w:rPr>
        <w:t xml:space="preserve">uslim tidak mewarisi </w:t>
      </w:r>
      <w:r w:rsidRPr="00915113">
        <w:rPr>
          <w:rFonts w:ascii="Times New Roman" w:eastAsia="Times New Roman" w:hAnsi="Times New Roman" w:cs="Times New Roman"/>
          <w:iCs/>
          <w:color w:val="000000"/>
          <w:sz w:val="24"/>
          <w:szCs w:val="24"/>
          <w:lang w:eastAsia="id-ID"/>
        </w:rPr>
        <w:t>se</w:t>
      </w:r>
      <w:r w:rsidR="00BA4C8F" w:rsidRPr="00915113">
        <w:rPr>
          <w:rFonts w:ascii="Times New Roman" w:eastAsia="Times New Roman" w:hAnsi="Times New Roman" w:cs="Times New Roman"/>
          <w:iCs/>
          <w:color w:val="000000"/>
          <w:sz w:val="24"/>
          <w:szCs w:val="24"/>
          <w:lang w:eastAsia="id-ID"/>
        </w:rPr>
        <w:t>orang kafir</w:t>
      </w:r>
      <w:r w:rsidRPr="00915113">
        <w:rPr>
          <w:rFonts w:ascii="Times New Roman" w:eastAsia="Times New Roman" w:hAnsi="Times New Roman" w:cs="Times New Roman"/>
          <w:iCs/>
          <w:color w:val="000000"/>
          <w:sz w:val="24"/>
          <w:szCs w:val="24"/>
          <w:lang w:eastAsia="id-ID"/>
        </w:rPr>
        <w:t>,</w:t>
      </w:r>
      <w:r w:rsidR="00BA4C8F" w:rsidRPr="00915113">
        <w:rPr>
          <w:rFonts w:ascii="Times New Roman" w:eastAsia="Times New Roman" w:hAnsi="Times New Roman" w:cs="Times New Roman"/>
          <w:iCs/>
          <w:color w:val="000000"/>
          <w:sz w:val="24"/>
          <w:szCs w:val="24"/>
          <w:lang w:eastAsia="id-ID"/>
        </w:rPr>
        <w:t xml:space="preserve"> dan </w:t>
      </w:r>
      <w:r w:rsidRPr="00915113">
        <w:rPr>
          <w:rFonts w:ascii="Times New Roman" w:eastAsia="Times New Roman" w:hAnsi="Times New Roman" w:cs="Times New Roman"/>
          <w:iCs/>
          <w:color w:val="000000"/>
          <w:sz w:val="24"/>
          <w:szCs w:val="24"/>
          <w:lang w:eastAsia="id-ID"/>
        </w:rPr>
        <w:t>se</w:t>
      </w:r>
      <w:r w:rsidR="00BA4C8F" w:rsidRPr="00915113">
        <w:rPr>
          <w:rFonts w:ascii="Times New Roman" w:eastAsia="Times New Roman" w:hAnsi="Times New Roman" w:cs="Times New Roman"/>
          <w:iCs/>
          <w:color w:val="000000"/>
          <w:sz w:val="24"/>
          <w:szCs w:val="24"/>
          <w:lang w:eastAsia="id-ID"/>
        </w:rPr>
        <w:t xml:space="preserve">orang kafir </w:t>
      </w:r>
      <w:r w:rsidRPr="00915113">
        <w:rPr>
          <w:rFonts w:ascii="Times New Roman" w:eastAsia="Times New Roman" w:hAnsi="Times New Roman" w:cs="Times New Roman"/>
          <w:iCs/>
          <w:color w:val="000000"/>
          <w:sz w:val="24"/>
          <w:szCs w:val="24"/>
          <w:lang w:eastAsia="id-ID"/>
        </w:rPr>
        <w:t xml:space="preserve">juga </w:t>
      </w:r>
      <w:r w:rsidR="00BA4C8F" w:rsidRPr="00915113">
        <w:rPr>
          <w:rFonts w:ascii="Times New Roman" w:eastAsia="Times New Roman" w:hAnsi="Times New Roman" w:cs="Times New Roman"/>
          <w:iCs/>
          <w:color w:val="000000"/>
          <w:sz w:val="24"/>
          <w:szCs w:val="24"/>
          <w:lang w:eastAsia="id-ID"/>
        </w:rPr>
        <w:t xml:space="preserve">tidak mewarisi </w:t>
      </w:r>
      <w:r w:rsidRPr="00915113">
        <w:rPr>
          <w:rFonts w:ascii="Times New Roman" w:eastAsia="Times New Roman" w:hAnsi="Times New Roman" w:cs="Times New Roman"/>
          <w:iCs/>
          <w:color w:val="000000"/>
          <w:sz w:val="24"/>
          <w:szCs w:val="24"/>
          <w:lang w:eastAsia="id-ID"/>
        </w:rPr>
        <w:t>seorang Muslim</w:t>
      </w:r>
      <w:r w:rsidR="00D60596" w:rsidRPr="00915113">
        <w:rPr>
          <w:rFonts w:ascii="Times New Roman" w:eastAsia="Times New Roman" w:hAnsi="Times New Roman" w:cs="Times New Roman"/>
          <w:iCs/>
          <w:color w:val="000000"/>
          <w:sz w:val="24"/>
          <w:szCs w:val="24"/>
          <w:lang w:eastAsia="id-ID"/>
        </w:rPr>
        <w:t>.</w:t>
      </w:r>
      <w:r w:rsidR="00DD524B" w:rsidRPr="00915113">
        <w:rPr>
          <w:rFonts w:ascii="Times New Roman" w:eastAsia="Times New Roman" w:hAnsi="Times New Roman" w:cs="Times New Roman"/>
          <w:iCs/>
          <w:color w:val="000000"/>
          <w:sz w:val="24"/>
          <w:szCs w:val="24"/>
          <w:lang w:eastAsia="id-ID"/>
        </w:rPr>
        <w:t>”</w:t>
      </w:r>
      <w:r w:rsidRPr="00915113">
        <w:rPr>
          <w:rFonts w:ascii="Times New Roman" w:eastAsia="Times New Roman" w:hAnsi="Times New Roman" w:cs="Times New Roman"/>
          <w:color w:val="000000"/>
          <w:sz w:val="24"/>
          <w:szCs w:val="24"/>
          <w:lang w:eastAsia="id-ID"/>
        </w:rPr>
        <w:t xml:space="preserve"> </w:t>
      </w:r>
      <w:r w:rsidR="00DD524B" w:rsidRPr="00915113">
        <w:rPr>
          <w:rFonts w:ascii="Times New Roman" w:eastAsia="Times New Roman" w:hAnsi="Times New Roman" w:cs="Times New Roman"/>
          <w:color w:val="000000"/>
          <w:sz w:val="24"/>
          <w:szCs w:val="24"/>
          <w:lang w:eastAsia="id-ID"/>
        </w:rPr>
        <w:t>(</w:t>
      </w:r>
      <w:proofErr w:type="spellStart"/>
      <w:r w:rsidR="00DD524B" w:rsidRPr="00915113">
        <w:rPr>
          <w:rFonts w:ascii="Times New Roman" w:eastAsia="Times New Roman" w:hAnsi="Times New Roman" w:cs="Times New Roman"/>
          <w:color w:val="000000"/>
          <w:sz w:val="24"/>
          <w:szCs w:val="24"/>
          <w:lang w:eastAsia="id-ID"/>
        </w:rPr>
        <w:t>Muttafaq</w:t>
      </w:r>
      <w:proofErr w:type="spellEnd"/>
      <w:r w:rsidR="00BA4C8F" w:rsidRPr="00915113">
        <w:rPr>
          <w:rFonts w:ascii="Times New Roman" w:eastAsia="Times New Roman" w:hAnsi="Times New Roman" w:cs="Times New Roman"/>
          <w:color w:val="000000"/>
          <w:sz w:val="24"/>
          <w:szCs w:val="24"/>
          <w:lang w:eastAsia="id-ID"/>
        </w:rPr>
        <w:t xml:space="preserve"> </w:t>
      </w:r>
      <w:proofErr w:type="spellStart"/>
      <w:r w:rsidR="00DD524B" w:rsidRPr="00915113">
        <w:rPr>
          <w:rFonts w:ascii="Times New Roman" w:eastAsia="Times New Roman" w:hAnsi="Times New Roman" w:cs="Times New Roman"/>
          <w:color w:val="000000"/>
          <w:sz w:val="24"/>
          <w:szCs w:val="24"/>
          <w:lang w:eastAsia="id-ID"/>
        </w:rPr>
        <w:t>A</w:t>
      </w:r>
      <w:r w:rsidR="00D60596" w:rsidRPr="00915113">
        <w:rPr>
          <w:rFonts w:ascii="Times New Roman" w:eastAsia="Times New Roman" w:hAnsi="Times New Roman" w:cs="Times New Roman"/>
          <w:color w:val="000000"/>
          <w:sz w:val="24"/>
          <w:szCs w:val="24"/>
          <w:lang w:eastAsia="id-ID"/>
        </w:rPr>
        <w:t>laih</w:t>
      </w:r>
      <w:proofErr w:type="spellEnd"/>
      <w:r w:rsidR="00D60596" w:rsidRPr="00915113">
        <w:rPr>
          <w:rFonts w:ascii="Times New Roman" w:eastAsia="Times New Roman" w:hAnsi="Times New Roman" w:cs="Times New Roman"/>
          <w:color w:val="000000"/>
          <w:sz w:val="24"/>
          <w:szCs w:val="24"/>
          <w:lang w:eastAsia="id-ID"/>
        </w:rPr>
        <w:t>)</w:t>
      </w:r>
      <w:r w:rsidR="00E774A2" w:rsidRPr="00915113">
        <w:rPr>
          <w:rStyle w:val="FootnoteReference"/>
          <w:rFonts w:ascii="Times New Roman" w:eastAsia="Times New Roman" w:hAnsi="Times New Roman" w:cs="Times New Roman"/>
          <w:color w:val="000000"/>
          <w:sz w:val="24"/>
          <w:szCs w:val="24"/>
          <w:lang w:eastAsia="id-ID"/>
        </w:rPr>
        <w:footnoteReference w:id="9"/>
      </w:r>
    </w:p>
    <w:p w:rsidR="00237A9C" w:rsidRPr="00237A9C" w:rsidRDefault="00237A9C" w:rsidP="00237A9C">
      <w:pPr>
        <w:ind w:firstLine="851"/>
        <w:jc w:val="both"/>
        <w:rPr>
          <w:rFonts w:ascii="Times New Roman" w:eastAsia="Times New Roman" w:hAnsi="Times New Roman" w:cs="Times New Roman"/>
          <w:color w:val="000000"/>
          <w:sz w:val="24"/>
          <w:szCs w:val="24"/>
          <w:lang w:val="en-US" w:eastAsia="id-ID"/>
        </w:rPr>
      </w:pPr>
    </w:p>
    <w:p w:rsidR="00E478D6" w:rsidRPr="00237A9C" w:rsidRDefault="00FA7B08" w:rsidP="00237A9C">
      <w:pPr>
        <w:pStyle w:val="ListParagraph"/>
        <w:spacing w:line="360" w:lineRule="auto"/>
        <w:ind w:left="0" w:firstLine="709"/>
        <w:jc w:val="both"/>
        <w:rPr>
          <w:rFonts w:ascii="Times New Roman" w:hAnsi="Times New Roman" w:cs="Times New Roman"/>
          <w:b/>
          <w:bCs/>
          <w:color w:val="000000"/>
          <w:sz w:val="24"/>
          <w:szCs w:val="24"/>
        </w:rPr>
      </w:pPr>
      <w:r w:rsidRPr="00237A9C">
        <w:rPr>
          <w:rFonts w:ascii="Times New Roman" w:eastAsia="Times New Roman" w:hAnsi="Times New Roman" w:cs="Times New Roman"/>
          <w:color w:val="000000"/>
          <w:sz w:val="24"/>
          <w:szCs w:val="24"/>
          <w:lang w:eastAsia="id-ID"/>
        </w:rPr>
        <w:lastRenderedPageBreak/>
        <w:t xml:space="preserve">Hadits ini berkualitas </w:t>
      </w:r>
      <w:proofErr w:type="spellStart"/>
      <w:r w:rsidRPr="00237A9C">
        <w:rPr>
          <w:rFonts w:ascii="Times New Roman" w:eastAsia="Times New Roman" w:hAnsi="Times New Roman" w:cs="Times New Roman"/>
          <w:color w:val="000000"/>
          <w:sz w:val="24"/>
          <w:szCs w:val="24"/>
          <w:lang w:eastAsia="id-ID"/>
        </w:rPr>
        <w:t>shahih</w:t>
      </w:r>
      <w:proofErr w:type="spellEnd"/>
      <w:r w:rsidRPr="00237A9C">
        <w:rPr>
          <w:rFonts w:ascii="Times New Roman" w:eastAsia="Times New Roman" w:hAnsi="Times New Roman" w:cs="Times New Roman"/>
          <w:color w:val="000000"/>
          <w:sz w:val="24"/>
          <w:szCs w:val="24"/>
          <w:lang w:eastAsia="id-ID"/>
        </w:rPr>
        <w:t xml:space="preserve"> karena diriwayatkan oleh </w:t>
      </w:r>
      <w:proofErr w:type="spellStart"/>
      <w:r w:rsidRPr="00237A9C">
        <w:rPr>
          <w:rFonts w:ascii="Times New Roman" w:eastAsia="Times New Roman" w:hAnsi="Times New Roman" w:cs="Times New Roman"/>
          <w:color w:val="000000"/>
          <w:sz w:val="24"/>
          <w:szCs w:val="24"/>
          <w:lang w:eastAsia="id-ID"/>
        </w:rPr>
        <w:t>al-Syaikhani</w:t>
      </w:r>
      <w:proofErr w:type="spellEnd"/>
      <w:r w:rsidRPr="00237A9C">
        <w:rPr>
          <w:rFonts w:ascii="Times New Roman" w:eastAsia="Times New Roman" w:hAnsi="Times New Roman" w:cs="Times New Roman"/>
          <w:color w:val="000000"/>
          <w:sz w:val="24"/>
          <w:szCs w:val="24"/>
          <w:lang w:eastAsia="id-ID"/>
        </w:rPr>
        <w:t xml:space="preserve"> (Bukhari dan Muslim)</w:t>
      </w:r>
      <w:r w:rsidR="00345FEE" w:rsidRPr="00237A9C">
        <w:rPr>
          <w:rFonts w:ascii="Times New Roman" w:eastAsia="Times New Roman" w:hAnsi="Times New Roman" w:cs="Times New Roman"/>
          <w:color w:val="000000"/>
          <w:sz w:val="24"/>
          <w:szCs w:val="24"/>
          <w:lang w:eastAsia="id-ID"/>
        </w:rPr>
        <w:t xml:space="preserve"> dan termasuk </w:t>
      </w:r>
      <w:proofErr w:type="spellStart"/>
      <w:r w:rsidR="00345FEE" w:rsidRPr="00237A9C">
        <w:rPr>
          <w:rFonts w:ascii="Times New Roman" w:eastAsia="Times New Roman" w:hAnsi="Times New Roman" w:cs="Times New Roman"/>
          <w:color w:val="000000"/>
          <w:sz w:val="24"/>
          <w:szCs w:val="24"/>
          <w:lang w:eastAsia="id-ID"/>
        </w:rPr>
        <w:t>Muttafaq</w:t>
      </w:r>
      <w:proofErr w:type="spellEnd"/>
      <w:r w:rsidR="00345FEE" w:rsidRPr="00237A9C">
        <w:rPr>
          <w:rFonts w:ascii="Times New Roman" w:eastAsia="Times New Roman" w:hAnsi="Times New Roman" w:cs="Times New Roman"/>
          <w:color w:val="000000"/>
          <w:sz w:val="24"/>
          <w:szCs w:val="24"/>
          <w:lang w:eastAsia="id-ID"/>
        </w:rPr>
        <w:t xml:space="preserve"> </w:t>
      </w:r>
      <w:proofErr w:type="spellStart"/>
      <w:r w:rsidR="00345FEE" w:rsidRPr="00237A9C">
        <w:rPr>
          <w:rFonts w:ascii="Times New Roman" w:eastAsia="Times New Roman" w:hAnsi="Times New Roman" w:cs="Times New Roman"/>
          <w:color w:val="000000"/>
          <w:sz w:val="24"/>
          <w:szCs w:val="24"/>
          <w:lang w:eastAsia="id-ID"/>
        </w:rPr>
        <w:t>Alaih</w:t>
      </w:r>
      <w:proofErr w:type="spellEnd"/>
      <w:r w:rsidR="00345FEE" w:rsidRPr="00237A9C">
        <w:rPr>
          <w:rFonts w:ascii="Times New Roman" w:eastAsia="Times New Roman" w:hAnsi="Times New Roman" w:cs="Times New Roman"/>
          <w:color w:val="000000"/>
          <w:sz w:val="24"/>
          <w:szCs w:val="24"/>
          <w:lang w:eastAsia="id-ID"/>
        </w:rPr>
        <w:t xml:space="preserve"> (yang disepakati oleh keduanya, yakni </w:t>
      </w:r>
      <w:proofErr w:type="spellStart"/>
      <w:r w:rsidR="00345FEE" w:rsidRPr="00237A9C">
        <w:rPr>
          <w:rFonts w:ascii="Times New Roman" w:eastAsia="Times New Roman" w:hAnsi="Times New Roman" w:cs="Times New Roman"/>
          <w:color w:val="000000"/>
          <w:sz w:val="24"/>
          <w:szCs w:val="24"/>
          <w:lang w:eastAsia="id-ID"/>
        </w:rPr>
        <w:t>hadits</w:t>
      </w:r>
      <w:proofErr w:type="spellEnd"/>
      <w:r w:rsidR="00345FEE" w:rsidRPr="00237A9C">
        <w:rPr>
          <w:rFonts w:ascii="Times New Roman" w:eastAsia="Times New Roman" w:hAnsi="Times New Roman" w:cs="Times New Roman"/>
          <w:color w:val="000000"/>
          <w:sz w:val="24"/>
          <w:szCs w:val="24"/>
          <w:lang w:eastAsia="id-ID"/>
        </w:rPr>
        <w:t xml:space="preserve"> yang </w:t>
      </w:r>
      <w:proofErr w:type="spellStart"/>
      <w:r w:rsidR="00345FEE" w:rsidRPr="00237A9C">
        <w:rPr>
          <w:rFonts w:ascii="Times New Roman" w:eastAsia="Times New Roman" w:hAnsi="Times New Roman" w:cs="Times New Roman"/>
          <w:color w:val="000000"/>
          <w:sz w:val="24"/>
          <w:szCs w:val="24"/>
          <w:lang w:eastAsia="id-ID"/>
        </w:rPr>
        <w:t>di-takhrij-kan</w:t>
      </w:r>
      <w:proofErr w:type="spellEnd"/>
      <w:r w:rsidR="00345FEE" w:rsidRPr="00237A9C">
        <w:rPr>
          <w:rFonts w:ascii="Times New Roman" w:eastAsia="Times New Roman" w:hAnsi="Times New Roman" w:cs="Times New Roman"/>
          <w:color w:val="000000"/>
          <w:sz w:val="24"/>
          <w:szCs w:val="24"/>
          <w:lang w:eastAsia="id-ID"/>
        </w:rPr>
        <w:t xml:space="preserve"> oleh keduanya secara bersama-sama dari jalan satu sahabat), yaitu Usamah bin Zaid.</w:t>
      </w:r>
      <w:r w:rsidR="000333B0" w:rsidRPr="00237A9C">
        <w:rPr>
          <w:rFonts w:ascii="Times New Roman" w:eastAsia="Times New Roman" w:hAnsi="Times New Roman" w:cs="Times New Roman"/>
          <w:color w:val="000000"/>
          <w:sz w:val="24"/>
          <w:szCs w:val="24"/>
          <w:lang w:eastAsia="id-ID"/>
        </w:rPr>
        <w:t xml:space="preserve"> Berdasarkan </w:t>
      </w:r>
      <w:proofErr w:type="spellStart"/>
      <w:r w:rsidR="000333B0" w:rsidRPr="00237A9C">
        <w:rPr>
          <w:rFonts w:ascii="Times New Roman" w:eastAsia="Times New Roman" w:hAnsi="Times New Roman" w:cs="Times New Roman"/>
          <w:color w:val="000000"/>
          <w:sz w:val="24"/>
          <w:szCs w:val="24"/>
          <w:lang w:eastAsia="id-ID"/>
        </w:rPr>
        <w:t>hadits</w:t>
      </w:r>
      <w:proofErr w:type="spellEnd"/>
      <w:r w:rsidR="000333B0" w:rsidRPr="00237A9C">
        <w:rPr>
          <w:rFonts w:ascii="Times New Roman" w:eastAsia="Times New Roman" w:hAnsi="Times New Roman" w:cs="Times New Roman"/>
          <w:color w:val="000000"/>
          <w:sz w:val="24"/>
          <w:szCs w:val="24"/>
          <w:lang w:eastAsia="id-ID"/>
        </w:rPr>
        <w:t xml:space="preserve"> tersebut, </w:t>
      </w:r>
      <w:r w:rsidR="00E478D6" w:rsidRPr="00237A9C">
        <w:rPr>
          <w:rFonts w:ascii="Times New Roman" w:eastAsia="Times New Roman" w:hAnsi="Times New Roman" w:cs="Times New Roman"/>
          <w:color w:val="000000"/>
          <w:sz w:val="24"/>
          <w:szCs w:val="24"/>
          <w:lang w:eastAsia="id-ID"/>
        </w:rPr>
        <w:t>jumhur (</w:t>
      </w:r>
      <w:r w:rsidR="000333B0" w:rsidRPr="00237A9C">
        <w:rPr>
          <w:rFonts w:ascii="Times New Roman" w:eastAsia="Times New Roman" w:hAnsi="Times New Roman" w:cs="Times New Roman"/>
          <w:color w:val="000000"/>
          <w:sz w:val="24"/>
          <w:szCs w:val="24"/>
          <w:lang w:eastAsia="id-ID"/>
        </w:rPr>
        <w:t>mayoritas</w:t>
      </w:r>
      <w:r w:rsidR="00E478D6" w:rsidRPr="00237A9C">
        <w:rPr>
          <w:rFonts w:ascii="Times New Roman" w:eastAsia="Times New Roman" w:hAnsi="Times New Roman" w:cs="Times New Roman"/>
          <w:color w:val="000000"/>
          <w:sz w:val="24"/>
          <w:szCs w:val="24"/>
          <w:lang w:eastAsia="id-ID"/>
        </w:rPr>
        <w:t>)</w:t>
      </w:r>
      <w:r w:rsidR="000333B0" w:rsidRPr="00237A9C">
        <w:rPr>
          <w:rFonts w:ascii="Times New Roman" w:eastAsia="Times New Roman" w:hAnsi="Times New Roman" w:cs="Times New Roman"/>
          <w:color w:val="000000"/>
          <w:sz w:val="24"/>
          <w:szCs w:val="24"/>
          <w:lang w:eastAsia="id-ID"/>
        </w:rPr>
        <w:t xml:space="preserve"> ulama berpendapat bahwa seorang muslim tidak dapat mewarisi </w:t>
      </w:r>
      <w:r w:rsidR="0062528F" w:rsidRPr="00237A9C">
        <w:rPr>
          <w:rFonts w:ascii="Times New Roman" w:eastAsia="Times New Roman" w:hAnsi="Times New Roman" w:cs="Times New Roman"/>
          <w:color w:val="000000"/>
          <w:sz w:val="24"/>
          <w:szCs w:val="24"/>
          <w:lang w:eastAsia="id-ID"/>
        </w:rPr>
        <w:t>dari</w:t>
      </w:r>
      <w:r w:rsidR="000333B0" w:rsidRPr="00237A9C">
        <w:rPr>
          <w:rFonts w:ascii="Times New Roman" w:eastAsia="Times New Roman" w:hAnsi="Times New Roman" w:cs="Times New Roman"/>
          <w:color w:val="000000"/>
          <w:sz w:val="24"/>
          <w:szCs w:val="24"/>
          <w:lang w:eastAsia="id-ID"/>
        </w:rPr>
        <w:t xml:space="preserve"> orang kafir, dan begitu juga sebaliknya, seorang kafir tidak bisa mewarisi </w:t>
      </w:r>
      <w:r w:rsidR="0062528F" w:rsidRPr="00237A9C">
        <w:rPr>
          <w:rFonts w:ascii="Times New Roman" w:eastAsia="Times New Roman" w:hAnsi="Times New Roman" w:cs="Times New Roman"/>
          <w:color w:val="000000"/>
          <w:sz w:val="24"/>
          <w:szCs w:val="24"/>
          <w:lang w:eastAsia="id-ID"/>
        </w:rPr>
        <w:t>dari</w:t>
      </w:r>
      <w:r w:rsidR="000333B0" w:rsidRPr="00237A9C">
        <w:rPr>
          <w:rFonts w:ascii="Times New Roman" w:eastAsia="Times New Roman" w:hAnsi="Times New Roman" w:cs="Times New Roman"/>
          <w:color w:val="000000"/>
          <w:sz w:val="24"/>
          <w:szCs w:val="24"/>
          <w:lang w:eastAsia="id-ID"/>
        </w:rPr>
        <w:t xml:space="preserve"> seorang muslim</w:t>
      </w:r>
      <w:r w:rsidR="001C4977" w:rsidRPr="00237A9C">
        <w:rPr>
          <w:rFonts w:ascii="Times New Roman" w:eastAsia="Times New Roman" w:hAnsi="Times New Roman" w:cs="Times New Roman"/>
          <w:color w:val="000000"/>
          <w:sz w:val="24"/>
          <w:szCs w:val="24"/>
          <w:lang w:eastAsia="id-ID"/>
        </w:rPr>
        <w:t>.</w:t>
      </w:r>
      <w:r w:rsidR="00A104F9" w:rsidRPr="00237A9C">
        <w:rPr>
          <w:rStyle w:val="FootnoteReference"/>
          <w:rFonts w:ascii="Times New Roman" w:eastAsia="Times New Roman" w:hAnsi="Times New Roman" w:cs="Times New Roman"/>
          <w:color w:val="000000"/>
          <w:sz w:val="24"/>
          <w:szCs w:val="24"/>
          <w:lang w:eastAsia="id-ID"/>
        </w:rPr>
        <w:footnoteReference w:id="10"/>
      </w:r>
      <w:r w:rsidR="001C4977" w:rsidRPr="00237A9C">
        <w:rPr>
          <w:rFonts w:ascii="Times New Roman" w:eastAsia="Times New Roman" w:hAnsi="Times New Roman" w:cs="Times New Roman"/>
          <w:color w:val="000000"/>
          <w:sz w:val="24"/>
          <w:szCs w:val="24"/>
          <w:lang w:eastAsia="id-ID"/>
        </w:rPr>
        <w:t xml:space="preserve"> Selain berdasarkan </w:t>
      </w:r>
      <w:proofErr w:type="spellStart"/>
      <w:r w:rsidR="001C4977" w:rsidRPr="00237A9C">
        <w:rPr>
          <w:rFonts w:ascii="Times New Roman" w:eastAsia="Times New Roman" w:hAnsi="Times New Roman" w:cs="Times New Roman"/>
          <w:color w:val="000000"/>
          <w:sz w:val="24"/>
          <w:szCs w:val="24"/>
          <w:lang w:eastAsia="id-ID"/>
        </w:rPr>
        <w:t>hadits</w:t>
      </w:r>
      <w:proofErr w:type="spellEnd"/>
      <w:r w:rsidR="001C4977" w:rsidRPr="00237A9C">
        <w:rPr>
          <w:rFonts w:ascii="Times New Roman" w:eastAsia="Times New Roman" w:hAnsi="Times New Roman" w:cs="Times New Roman"/>
          <w:color w:val="000000"/>
          <w:sz w:val="24"/>
          <w:szCs w:val="24"/>
          <w:lang w:eastAsia="id-ID"/>
        </w:rPr>
        <w:t xml:space="preserve"> tersebut, </w:t>
      </w:r>
      <w:r w:rsidR="00E478D6" w:rsidRPr="00237A9C">
        <w:rPr>
          <w:rFonts w:ascii="Times New Roman" w:eastAsia="Times New Roman" w:hAnsi="Times New Roman" w:cs="Times New Roman"/>
          <w:color w:val="000000"/>
          <w:sz w:val="24"/>
          <w:szCs w:val="24"/>
          <w:lang w:eastAsia="id-ID"/>
        </w:rPr>
        <w:t xml:space="preserve">jumhur juga mendasarkan pendapatnya pada ayat yang bersifat umum yaitu: QS. </w:t>
      </w:r>
      <w:proofErr w:type="spellStart"/>
      <w:r w:rsidR="00E478D6" w:rsidRPr="00237A9C">
        <w:rPr>
          <w:rFonts w:ascii="Times New Roman" w:eastAsia="Times New Roman" w:hAnsi="Times New Roman" w:cs="Times New Roman"/>
          <w:color w:val="000000"/>
          <w:sz w:val="24"/>
          <w:szCs w:val="24"/>
          <w:lang w:eastAsia="id-ID"/>
        </w:rPr>
        <w:t>An-Nisa</w:t>
      </w:r>
      <w:proofErr w:type="spellEnd"/>
      <w:r w:rsidR="00E478D6" w:rsidRPr="00237A9C">
        <w:rPr>
          <w:rFonts w:ascii="Times New Roman" w:eastAsia="Times New Roman" w:hAnsi="Times New Roman" w:cs="Times New Roman"/>
          <w:color w:val="000000"/>
          <w:sz w:val="24"/>
          <w:szCs w:val="24"/>
          <w:lang w:eastAsia="id-ID"/>
        </w:rPr>
        <w:t>, ayat 141.</w:t>
      </w:r>
    </w:p>
    <w:p w:rsidR="008D0916" w:rsidRPr="008D0916" w:rsidRDefault="008D0916" w:rsidP="008D0916">
      <w:pPr>
        <w:pStyle w:val="ListParagraph"/>
        <w:ind w:left="0" w:firstLine="709"/>
        <w:jc w:val="right"/>
        <w:rPr>
          <w:rFonts w:ascii="Times New Roman" w:hAnsi="Times New Roman" w:cs="Times New Roman"/>
          <w:i/>
          <w:iCs/>
          <w:color w:val="000000"/>
          <w:sz w:val="32"/>
          <w:szCs w:val="32"/>
        </w:rPr>
      </w:pPr>
      <w:proofErr w:type="spellStart"/>
      <w:r w:rsidRPr="008D0916">
        <w:rPr>
          <w:rFonts w:ascii="Traditional Arabic" w:cs="Traditional Arabic" w:hint="cs"/>
          <w:color w:val="333333"/>
          <w:spacing w:val="15"/>
          <w:sz w:val="32"/>
          <w:szCs w:val="32"/>
          <w:shd w:val="clear" w:color="auto" w:fill="FFFFFF"/>
        </w:rPr>
        <w:t>الَّذِينَ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يَتَرَبَّصُونَ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فَتْحٌ</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قَالُوا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أَلَمْ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نَكُنْ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مَعَكُمْ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وَإِنْ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كَانَ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لِلْكَافِرِينَ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نَصِيبٌ</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قَالُوا</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أَلَمْ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نَسْتَحْوِذْ</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عَلَيْكُمْ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وَنَمْنَعْكُمْ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مِنَ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الْمُؤْمِنِينَ</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فَاللَّهُ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يَحْكُمُ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بَيْنَكُمْ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يَوْمَ</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الْقِيَامَةِ</w:t>
      </w:r>
      <w:proofErr w:type="spellEnd"/>
      <w:r w:rsidRPr="008D0916">
        <w:rPr>
          <w:rFonts w:ascii="Traditional Arabic" w:cs="Traditional Arabic" w:hint="cs"/>
          <w:color w:val="333333"/>
          <w:spacing w:val="15"/>
          <w:sz w:val="32"/>
          <w:szCs w:val="32"/>
          <w:shd w:val="clear" w:color="auto" w:fill="FFFFFF"/>
        </w:rPr>
        <w:t xml:space="preserve"> ۗ </w:t>
      </w:r>
      <w:proofErr w:type="spellStart"/>
      <w:r w:rsidRPr="008D0916">
        <w:rPr>
          <w:rFonts w:ascii="Traditional Arabic" w:cs="Traditional Arabic" w:hint="cs"/>
          <w:color w:val="333333"/>
          <w:spacing w:val="15"/>
          <w:sz w:val="32"/>
          <w:szCs w:val="32"/>
          <w:shd w:val="clear" w:color="auto" w:fill="FFFFFF"/>
        </w:rPr>
        <w:t>وَلَنْ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يَجْعَلَ</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اللَّهُ</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لِلْكَافِرِينَ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عَلَى</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الْمُؤْمِنِينَ</w:t>
      </w:r>
      <w:proofErr w:type="spellEnd"/>
      <w:r w:rsidRPr="008D0916">
        <w:rPr>
          <w:rFonts w:ascii="Traditional Arabic" w:cs="Traditional Arabic" w:hint="cs"/>
          <w:color w:val="333333"/>
          <w:spacing w:val="15"/>
          <w:sz w:val="32"/>
          <w:szCs w:val="32"/>
          <w:shd w:val="clear" w:color="auto" w:fill="FFFFFF"/>
        </w:rPr>
        <w:t xml:space="preserve"> </w:t>
      </w:r>
      <w:proofErr w:type="spellStart"/>
      <w:r w:rsidRPr="008D0916">
        <w:rPr>
          <w:rFonts w:ascii="Traditional Arabic" w:cs="Traditional Arabic" w:hint="cs"/>
          <w:color w:val="333333"/>
          <w:spacing w:val="15"/>
          <w:sz w:val="32"/>
          <w:szCs w:val="32"/>
          <w:shd w:val="clear" w:color="auto" w:fill="FFFFFF"/>
        </w:rPr>
        <w:t>سَبِيلًا</w:t>
      </w:r>
      <w:proofErr w:type="spellEnd"/>
    </w:p>
    <w:p w:rsidR="00D31757" w:rsidRPr="00915113" w:rsidRDefault="00D31757" w:rsidP="008D0916">
      <w:pPr>
        <w:pStyle w:val="ListParagraph"/>
        <w:ind w:left="0"/>
        <w:jc w:val="both"/>
        <w:rPr>
          <w:rFonts w:ascii="Times New Roman" w:hAnsi="Times New Roman" w:cs="Times New Roman"/>
          <w:iCs/>
          <w:color w:val="000000"/>
          <w:sz w:val="24"/>
          <w:szCs w:val="24"/>
        </w:rPr>
      </w:pPr>
      <w:r w:rsidRPr="00915113">
        <w:rPr>
          <w:rFonts w:ascii="Times New Roman" w:hAnsi="Times New Roman" w:cs="Times New Roman"/>
          <w:iCs/>
          <w:color w:val="000000"/>
          <w:sz w:val="24"/>
          <w:szCs w:val="24"/>
        </w:rPr>
        <w:t xml:space="preserve">Artinya: (yaitu) orang-orang yang menunggu-nunggu (peristiwa) yang akan terjadi pada dirimu (hai orang-orang mukmin). Maka jika terjadi bagimu kemenangan dari Allah mereka berkata: "Bukankah kami (turut berperang) beserta kamu ?" dan jika orang-orang kafir mendapat keberuntungan (kemenangan) mereka berkata: "Bukankah kami turut memenangkanmu, dan membela kamu dari orang-orang mukmin?" Maka Allah akan memberi Keputusan di antara kamu di hari kiamat </w:t>
      </w:r>
      <w:r w:rsidRPr="00915113">
        <w:rPr>
          <w:rFonts w:ascii="Times New Roman" w:hAnsi="Times New Roman" w:cs="Times New Roman"/>
          <w:bCs/>
          <w:iCs/>
          <w:color w:val="000000"/>
          <w:sz w:val="24"/>
          <w:szCs w:val="24"/>
        </w:rPr>
        <w:t>dan Allah sekali-kali tidak akan memberi jalan kepada orang-orang kafir untuk memusnahkan orang-orang yang beriman</w:t>
      </w:r>
      <w:r w:rsidRPr="00915113">
        <w:rPr>
          <w:rFonts w:ascii="Times New Roman" w:hAnsi="Times New Roman" w:cs="Times New Roman"/>
          <w:iCs/>
          <w:color w:val="000000"/>
          <w:sz w:val="24"/>
          <w:szCs w:val="24"/>
        </w:rPr>
        <w:t>.</w:t>
      </w:r>
    </w:p>
    <w:p w:rsidR="00D87ADD" w:rsidRPr="00D87ADD" w:rsidRDefault="00D87ADD" w:rsidP="00D87ADD">
      <w:pPr>
        <w:pStyle w:val="ListParagraph"/>
        <w:ind w:left="0" w:firstLine="709"/>
        <w:jc w:val="both"/>
        <w:rPr>
          <w:rFonts w:ascii="Times New Roman" w:hAnsi="Times New Roman" w:cs="Times New Roman"/>
          <w:i/>
          <w:iCs/>
          <w:color w:val="000000"/>
          <w:sz w:val="24"/>
          <w:szCs w:val="24"/>
        </w:rPr>
      </w:pPr>
    </w:p>
    <w:p w:rsidR="00DD524B" w:rsidRPr="00237A9C" w:rsidRDefault="00FE7353" w:rsidP="00D87ADD">
      <w:pPr>
        <w:pStyle w:val="ListParagraph"/>
        <w:numPr>
          <w:ilvl w:val="0"/>
          <w:numId w:val="32"/>
        </w:numPr>
        <w:spacing w:line="360" w:lineRule="auto"/>
        <w:ind w:left="709" w:hanging="425"/>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b/>
          <w:bCs/>
          <w:color w:val="000000"/>
          <w:sz w:val="24"/>
          <w:szCs w:val="24"/>
          <w:lang w:eastAsia="id-ID"/>
        </w:rPr>
        <w:t>Ketentuan Waris Beda Agama dalam Kompilasi Hukum Islam</w:t>
      </w:r>
    </w:p>
    <w:p w:rsidR="00D31757" w:rsidRPr="00237A9C" w:rsidRDefault="00EC1B4E" w:rsidP="009036D1">
      <w:pPr>
        <w:pStyle w:val="ListParagraph"/>
        <w:spacing w:line="360" w:lineRule="auto"/>
        <w:ind w:left="0" w:firstLine="720"/>
        <w:jc w:val="both"/>
        <w:rPr>
          <w:rFonts w:ascii="Times New Roman" w:eastAsia="Times New Roman" w:hAnsi="Times New Roman" w:cs="Times New Roman"/>
          <w:color w:val="000000"/>
          <w:sz w:val="24"/>
          <w:szCs w:val="24"/>
          <w:lang w:eastAsia="id-ID"/>
        </w:rPr>
      </w:pPr>
      <w:r w:rsidRPr="00237A9C">
        <w:rPr>
          <w:rFonts w:ascii="Times New Roman" w:hAnsi="Times New Roman" w:cs="Times New Roman"/>
          <w:color w:val="000000"/>
          <w:sz w:val="24"/>
          <w:szCs w:val="24"/>
        </w:rPr>
        <w:t>Agama menjadi tumpuan dalam mewujudkan kehidupan keadilan dan pembinaan moral dalam rangka menciptakan kehidupan yang penuh keseimbangan, yang dapat mengendalikan dampak-dampak yang dibawa kemajuan jaman. Dalam Islam terdapat seperangkat nilai yang disebut dengan hukum Islam (</w:t>
      </w:r>
      <w:proofErr w:type="spellStart"/>
      <w:r w:rsidRPr="00237A9C">
        <w:rPr>
          <w:rFonts w:ascii="Times New Roman" w:hAnsi="Times New Roman" w:cs="Times New Roman"/>
          <w:color w:val="000000"/>
          <w:sz w:val="24"/>
          <w:szCs w:val="24"/>
        </w:rPr>
        <w:t>fiqh</w:t>
      </w:r>
      <w:proofErr w:type="spellEnd"/>
      <w:r w:rsidRPr="00237A9C">
        <w:rPr>
          <w:rFonts w:ascii="Times New Roman" w:hAnsi="Times New Roman" w:cs="Times New Roman"/>
          <w:color w:val="000000"/>
          <w:sz w:val="24"/>
          <w:szCs w:val="24"/>
        </w:rPr>
        <w:t>), yang merupakan manifestasi praktis nilai-nilai moral yang menjadi tujuan syariat.</w:t>
      </w:r>
    </w:p>
    <w:p w:rsidR="00DF2D74" w:rsidRPr="00237A9C" w:rsidRDefault="00787A4B" w:rsidP="00B242A2">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Menurut hukum positif tentang kewarisan Islam yang diatur </w:t>
      </w:r>
      <w:r w:rsidR="00EE2BC2" w:rsidRPr="00237A9C">
        <w:rPr>
          <w:rFonts w:ascii="Times New Roman" w:eastAsia="Times New Roman" w:hAnsi="Times New Roman" w:cs="Times New Roman"/>
          <w:color w:val="000000"/>
          <w:sz w:val="24"/>
          <w:szCs w:val="24"/>
          <w:lang w:eastAsia="id-ID"/>
        </w:rPr>
        <w:t>dalam KHI pada Pasal 171 disebutkan</w:t>
      </w:r>
      <w:r w:rsidRPr="00237A9C">
        <w:rPr>
          <w:rFonts w:ascii="Times New Roman" w:eastAsia="Times New Roman" w:hAnsi="Times New Roman" w:cs="Times New Roman"/>
          <w:color w:val="000000"/>
          <w:sz w:val="24"/>
          <w:szCs w:val="24"/>
          <w:lang w:eastAsia="id-ID"/>
        </w:rPr>
        <w:t xml:space="preserve"> untuk dapat mewarisi antara lain ahli waris dan pewaris harus beragama Islam</w:t>
      </w:r>
      <w:r w:rsidR="000076DB" w:rsidRPr="00237A9C">
        <w:rPr>
          <w:rFonts w:ascii="Times New Roman" w:eastAsia="Times New Roman" w:hAnsi="Times New Roman" w:cs="Times New Roman"/>
          <w:color w:val="000000"/>
          <w:sz w:val="24"/>
          <w:szCs w:val="24"/>
          <w:lang w:eastAsia="id-ID"/>
        </w:rPr>
        <w:t xml:space="preserve">, </w:t>
      </w:r>
      <w:r w:rsidR="00156F00" w:rsidRPr="00237A9C">
        <w:rPr>
          <w:rFonts w:ascii="Times New Roman" w:hAnsi="Times New Roman" w:cs="Times New Roman"/>
          <w:color w:val="000000"/>
          <w:sz w:val="24"/>
          <w:szCs w:val="24"/>
          <w:lang w:eastAsia="id-ID"/>
        </w:rPr>
        <w:t>mempunyai hubungan darah atau hubungan perkawinan dengan pewaris, dan tidak terhalang karena hukum untuk menjadi ahli waris</w:t>
      </w:r>
      <w:r w:rsidR="00EF11A9" w:rsidRPr="00237A9C">
        <w:rPr>
          <w:rFonts w:ascii="Times New Roman" w:hAnsi="Times New Roman" w:cs="Times New Roman"/>
          <w:color w:val="000000"/>
          <w:sz w:val="24"/>
          <w:szCs w:val="24"/>
          <w:lang w:eastAsia="id-ID"/>
        </w:rPr>
        <w:t>.</w:t>
      </w:r>
      <w:r w:rsidR="00156F00" w:rsidRPr="00237A9C">
        <w:rPr>
          <w:rStyle w:val="FootnoteReference"/>
          <w:rFonts w:ascii="Times New Roman" w:eastAsia="Times New Roman" w:hAnsi="Times New Roman" w:cs="Times New Roman"/>
          <w:color w:val="000000"/>
          <w:sz w:val="24"/>
          <w:szCs w:val="24"/>
          <w:lang w:eastAsia="id-ID"/>
        </w:rPr>
        <w:footnoteReference w:id="11"/>
      </w:r>
      <w:r w:rsidR="00DF2D74" w:rsidRPr="00237A9C">
        <w:rPr>
          <w:rFonts w:ascii="Times New Roman" w:hAnsi="Times New Roman" w:cs="Times New Roman"/>
          <w:color w:val="000000"/>
          <w:sz w:val="24"/>
          <w:szCs w:val="24"/>
          <w:lang w:eastAsia="id-ID"/>
        </w:rPr>
        <w:t xml:space="preserve"> </w:t>
      </w:r>
      <w:r w:rsidR="00EF11A9" w:rsidRPr="00237A9C">
        <w:rPr>
          <w:rFonts w:ascii="Times New Roman" w:hAnsi="Times New Roman" w:cs="Times New Roman"/>
          <w:color w:val="000000"/>
          <w:sz w:val="24"/>
          <w:szCs w:val="24"/>
          <w:lang w:eastAsia="id-ID"/>
        </w:rPr>
        <w:t xml:space="preserve">Hal ini menunjukkan bahwa apabila salah satunya tidak beragama Islam maka di antara </w:t>
      </w:r>
      <w:r w:rsidR="00EF11A9" w:rsidRPr="00237A9C">
        <w:rPr>
          <w:rFonts w:ascii="Times New Roman" w:hAnsi="Times New Roman" w:cs="Times New Roman"/>
          <w:color w:val="000000"/>
          <w:sz w:val="24"/>
          <w:szCs w:val="24"/>
          <w:lang w:eastAsia="id-ID"/>
        </w:rPr>
        <w:lastRenderedPageBreak/>
        <w:t>keduanya tidak dapat saling mewarisi.</w:t>
      </w:r>
      <w:r w:rsidR="00DF6FFB" w:rsidRPr="00237A9C">
        <w:rPr>
          <w:rFonts w:ascii="Times New Roman" w:hAnsi="Times New Roman" w:cs="Times New Roman"/>
          <w:color w:val="000000"/>
          <w:sz w:val="24"/>
          <w:szCs w:val="24"/>
          <w:lang w:eastAsia="id-ID"/>
        </w:rPr>
        <w:t xml:space="preserve"> </w:t>
      </w:r>
      <w:r w:rsidR="00DF2D74" w:rsidRPr="00237A9C">
        <w:rPr>
          <w:rFonts w:ascii="Times New Roman" w:hAnsi="Times New Roman" w:cs="Times New Roman"/>
          <w:color w:val="000000"/>
          <w:sz w:val="24"/>
          <w:szCs w:val="24"/>
          <w:lang w:eastAsia="id-ID"/>
        </w:rPr>
        <w:t>Menurut Mukti Arto,</w:t>
      </w:r>
      <w:r w:rsidR="00DF6FFB" w:rsidRPr="00237A9C">
        <w:rPr>
          <w:rStyle w:val="FootnoteReference"/>
          <w:rFonts w:ascii="Times New Roman" w:hAnsi="Times New Roman" w:cs="Times New Roman"/>
          <w:color w:val="000000"/>
          <w:sz w:val="24"/>
          <w:szCs w:val="24"/>
          <w:lang w:eastAsia="id-ID"/>
        </w:rPr>
        <w:footnoteReference w:id="12"/>
      </w:r>
      <w:r w:rsidR="00DF2D74" w:rsidRPr="00237A9C">
        <w:rPr>
          <w:rFonts w:ascii="Times New Roman" w:hAnsi="Times New Roman" w:cs="Times New Roman"/>
          <w:color w:val="000000"/>
          <w:sz w:val="24"/>
          <w:szCs w:val="24"/>
          <w:lang w:eastAsia="id-ID"/>
        </w:rPr>
        <w:t xml:space="preserve"> Pasal ini merupakan penegasan asas keislaman</w:t>
      </w:r>
      <w:r w:rsidR="00DF6FFB" w:rsidRPr="00237A9C">
        <w:rPr>
          <w:rFonts w:ascii="Times New Roman" w:hAnsi="Times New Roman" w:cs="Times New Roman"/>
          <w:color w:val="000000"/>
          <w:sz w:val="24"/>
          <w:szCs w:val="24"/>
          <w:lang w:eastAsia="id-ID"/>
        </w:rPr>
        <w:t xml:space="preserve">. </w:t>
      </w:r>
    </w:p>
    <w:p w:rsidR="00FE7353" w:rsidRPr="00237A9C" w:rsidRDefault="00EE2BC2" w:rsidP="00D87ADD">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 xml:space="preserve">Ketentuan </w:t>
      </w:r>
      <w:r w:rsidRPr="00237A9C">
        <w:rPr>
          <w:rFonts w:ascii="Times New Roman" w:eastAsia="Times New Roman" w:hAnsi="Times New Roman" w:cs="Times New Roman"/>
          <w:color w:val="000000"/>
          <w:sz w:val="24"/>
          <w:szCs w:val="24"/>
          <w:lang w:eastAsia="id-ID"/>
        </w:rPr>
        <w:t xml:space="preserve">Pasal 171 KHI tersebut mempertegas </w:t>
      </w:r>
      <w:proofErr w:type="spellStart"/>
      <w:r w:rsidRPr="00237A9C">
        <w:rPr>
          <w:rFonts w:ascii="Times New Roman" w:eastAsia="Times New Roman" w:hAnsi="Times New Roman" w:cs="Times New Roman"/>
          <w:color w:val="000000"/>
          <w:sz w:val="24"/>
          <w:szCs w:val="24"/>
          <w:lang w:eastAsia="id-ID"/>
        </w:rPr>
        <w:t>hadits</w:t>
      </w:r>
      <w:proofErr w:type="spellEnd"/>
      <w:r w:rsidRPr="00237A9C">
        <w:rPr>
          <w:rFonts w:ascii="Times New Roman" w:eastAsia="Times New Roman" w:hAnsi="Times New Roman" w:cs="Times New Roman"/>
          <w:color w:val="000000"/>
          <w:sz w:val="24"/>
          <w:szCs w:val="24"/>
          <w:lang w:eastAsia="id-ID"/>
        </w:rPr>
        <w:t xml:space="preserve"> Rasulullah SAW tersebut di atas. Dengan demikian</w:t>
      </w:r>
      <w:r w:rsidR="004C0149" w:rsidRPr="00237A9C">
        <w:rPr>
          <w:rFonts w:ascii="Times New Roman" w:eastAsia="Times New Roman" w:hAnsi="Times New Roman" w:cs="Times New Roman"/>
          <w:color w:val="000000"/>
          <w:sz w:val="24"/>
          <w:szCs w:val="24"/>
          <w:lang w:eastAsia="id-ID"/>
        </w:rPr>
        <w:t xml:space="preserve"> </w:t>
      </w:r>
      <w:proofErr w:type="spellStart"/>
      <w:r w:rsidR="004C0149" w:rsidRPr="00237A9C">
        <w:rPr>
          <w:rFonts w:ascii="Times New Roman" w:eastAsia="Times New Roman" w:hAnsi="Times New Roman" w:cs="Times New Roman"/>
          <w:color w:val="000000"/>
          <w:sz w:val="24"/>
          <w:szCs w:val="24"/>
          <w:lang w:eastAsia="id-ID"/>
        </w:rPr>
        <w:t>hadits</w:t>
      </w:r>
      <w:proofErr w:type="spellEnd"/>
      <w:r w:rsidR="004C0149" w:rsidRPr="00237A9C">
        <w:rPr>
          <w:rFonts w:ascii="Times New Roman" w:eastAsia="Times New Roman" w:hAnsi="Times New Roman" w:cs="Times New Roman"/>
          <w:color w:val="000000"/>
          <w:sz w:val="24"/>
          <w:szCs w:val="24"/>
          <w:lang w:eastAsia="id-ID"/>
        </w:rPr>
        <w:t xml:space="preserve"> Rasulullah SAW tersebut yang selama ini statusnya di hadapan hukum Indonesia adalah sebagai hukum normatif, tetapi setelah dirumuskan menjadi pasal dalam KHI maka kedudukannya menjadi hukum positif di Indonesia</w:t>
      </w:r>
      <w:r w:rsidRPr="00237A9C">
        <w:rPr>
          <w:rFonts w:ascii="Times New Roman" w:hAnsi="Times New Roman" w:cs="Times New Roman"/>
          <w:color w:val="000000"/>
          <w:sz w:val="24"/>
          <w:szCs w:val="24"/>
          <w:lang w:eastAsia="id-ID"/>
        </w:rPr>
        <w:t>.</w:t>
      </w:r>
      <w:r w:rsidRPr="00237A9C">
        <w:rPr>
          <w:rStyle w:val="FootnoteReference"/>
          <w:rFonts w:ascii="Times New Roman" w:hAnsi="Times New Roman" w:cs="Times New Roman"/>
          <w:color w:val="000000"/>
          <w:sz w:val="24"/>
          <w:szCs w:val="24"/>
          <w:lang w:eastAsia="id-ID"/>
        </w:rPr>
        <w:footnoteReference w:id="13"/>
      </w:r>
    </w:p>
    <w:p w:rsidR="00EB2AB5" w:rsidRDefault="00CF1281" w:rsidP="00EB2AB5">
      <w:pPr>
        <w:pStyle w:val="ListParagraph"/>
        <w:numPr>
          <w:ilvl w:val="0"/>
          <w:numId w:val="32"/>
        </w:numPr>
        <w:ind w:left="709" w:hanging="425"/>
        <w:jc w:val="both"/>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t xml:space="preserve">Wasiat </w:t>
      </w:r>
      <w:proofErr w:type="spellStart"/>
      <w:r w:rsidRPr="00237A9C">
        <w:rPr>
          <w:rFonts w:ascii="Times New Roman" w:eastAsia="Times New Roman" w:hAnsi="Times New Roman" w:cs="Times New Roman"/>
          <w:b/>
          <w:bCs/>
          <w:color w:val="000000"/>
          <w:sz w:val="24"/>
          <w:szCs w:val="24"/>
          <w:lang w:eastAsia="id-ID"/>
        </w:rPr>
        <w:t>Wajibah</w:t>
      </w:r>
      <w:proofErr w:type="spellEnd"/>
      <w:r w:rsidRPr="00237A9C">
        <w:rPr>
          <w:rFonts w:ascii="Times New Roman" w:eastAsia="Times New Roman" w:hAnsi="Times New Roman" w:cs="Times New Roman"/>
          <w:b/>
          <w:bCs/>
          <w:color w:val="000000"/>
          <w:sz w:val="24"/>
          <w:szCs w:val="24"/>
          <w:lang w:eastAsia="id-ID"/>
        </w:rPr>
        <w:t xml:space="preserve"> </w:t>
      </w:r>
      <w:r w:rsidR="00EB2AB5" w:rsidRPr="00237A9C">
        <w:rPr>
          <w:rFonts w:ascii="Times New Roman" w:eastAsia="Times New Roman" w:hAnsi="Times New Roman" w:cs="Times New Roman"/>
          <w:b/>
          <w:bCs/>
          <w:color w:val="000000"/>
          <w:sz w:val="24"/>
          <w:szCs w:val="24"/>
          <w:lang w:eastAsia="id-ID"/>
        </w:rPr>
        <w:t xml:space="preserve">Sebagai </w:t>
      </w:r>
      <w:r w:rsidR="00C165F9" w:rsidRPr="00237A9C">
        <w:rPr>
          <w:rFonts w:ascii="Times New Roman" w:eastAsia="Times New Roman" w:hAnsi="Times New Roman" w:cs="Times New Roman"/>
          <w:b/>
          <w:bCs/>
          <w:color w:val="000000"/>
          <w:sz w:val="24"/>
          <w:szCs w:val="24"/>
          <w:lang w:eastAsia="id-ID"/>
        </w:rPr>
        <w:t xml:space="preserve">Solusi </w:t>
      </w:r>
      <w:r w:rsidR="00EB2AB5" w:rsidRPr="00237A9C">
        <w:rPr>
          <w:rFonts w:ascii="Times New Roman" w:eastAsia="Times New Roman" w:hAnsi="Times New Roman" w:cs="Times New Roman"/>
          <w:b/>
          <w:bCs/>
          <w:color w:val="000000"/>
          <w:sz w:val="24"/>
          <w:szCs w:val="24"/>
          <w:lang w:eastAsia="id-ID"/>
        </w:rPr>
        <w:t xml:space="preserve">Dan Sebagai </w:t>
      </w:r>
      <w:r w:rsidR="00C165F9" w:rsidRPr="00237A9C">
        <w:rPr>
          <w:rFonts w:ascii="Times New Roman" w:eastAsia="Times New Roman" w:hAnsi="Times New Roman" w:cs="Times New Roman"/>
          <w:b/>
          <w:bCs/>
          <w:color w:val="000000"/>
          <w:sz w:val="24"/>
          <w:szCs w:val="24"/>
          <w:lang w:eastAsia="id-ID"/>
        </w:rPr>
        <w:t xml:space="preserve">Penemuan Hukum </w:t>
      </w:r>
      <w:r w:rsidR="00EB2AB5" w:rsidRPr="00237A9C">
        <w:rPr>
          <w:rFonts w:ascii="Times New Roman" w:eastAsia="Times New Roman" w:hAnsi="Times New Roman" w:cs="Times New Roman"/>
          <w:b/>
          <w:bCs/>
          <w:color w:val="000000"/>
          <w:sz w:val="24"/>
          <w:szCs w:val="24"/>
          <w:lang w:eastAsia="id-ID"/>
        </w:rPr>
        <w:t xml:space="preserve">Oleh </w:t>
      </w:r>
      <w:r w:rsidR="00C165F9" w:rsidRPr="00237A9C">
        <w:rPr>
          <w:rFonts w:ascii="Times New Roman" w:eastAsia="Times New Roman" w:hAnsi="Times New Roman" w:cs="Times New Roman"/>
          <w:b/>
          <w:bCs/>
          <w:color w:val="000000"/>
          <w:sz w:val="24"/>
          <w:szCs w:val="24"/>
          <w:lang w:eastAsia="id-ID"/>
        </w:rPr>
        <w:t xml:space="preserve">Hakim </w:t>
      </w:r>
    </w:p>
    <w:p w:rsidR="00CF1281" w:rsidRPr="00237A9C" w:rsidRDefault="00EB2AB5" w:rsidP="00EB2AB5">
      <w:pPr>
        <w:pStyle w:val="ListParagraph"/>
        <w:spacing w:line="360" w:lineRule="auto"/>
        <w:ind w:left="709"/>
        <w:jc w:val="both"/>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t xml:space="preserve">Dalam </w:t>
      </w:r>
      <w:r w:rsidR="00C165F9" w:rsidRPr="00237A9C">
        <w:rPr>
          <w:rFonts w:ascii="Times New Roman" w:eastAsia="Times New Roman" w:hAnsi="Times New Roman" w:cs="Times New Roman"/>
          <w:b/>
          <w:bCs/>
          <w:color w:val="000000"/>
          <w:sz w:val="24"/>
          <w:szCs w:val="24"/>
          <w:lang w:eastAsia="id-ID"/>
        </w:rPr>
        <w:t>Perkara Waris Beda Agama</w:t>
      </w:r>
    </w:p>
    <w:p w:rsidR="00CF1281" w:rsidRPr="00237A9C" w:rsidRDefault="00B242A2" w:rsidP="009036D1">
      <w:pPr>
        <w:pStyle w:val="ListParagraph"/>
        <w:spacing w:line="360" w:lineRule="auto"/>
        <w:ind w:left="0"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Dalam </w:t>
      </w:r>
      <w:proofErr w:type="spellStart"/>
      <w:r>
        <w:rPr>
          <w:rFonts w:ascii="Times New Roman" w:eastAsia="Times New Roman" w:hAnsi="Times New Roman" w:cs="Times New Roman"/>
          <w:color w:val="000000"/>
          <w:sz w:val="24"/>
          <w:szCs w:val="24"/>
          <w:lang w:eastAsia="id-ID"/>
        </w:rPr>
        <w:t>prakte</w:t>
      </w:r>
      <w:r w:rsidR="008D23C6" w:rsidRPr="00237A9C">
        <w:rPr>
          <w:rFonts w:ascii="Times New Roman" w:eastAsia="Times New Roman" w:hAnsi="Times New Roman" w:cs="Times New Roman"/>
          <w:color w:val="000000"/>
          <w:sz w:val="24"/>
          <w:szCs w:val="24"/>
          <w:lang w:eastAsia="id-ID"/>
        </w:rPr>
        <w:t>k</w:t>
      </w:r>
      <w:proofErr w:type="spellEnd"/>
      <w:r w:rsidR="008D23C6" w:rsidRPr="00237A9C">
        <w:rPr>
          <w:rFonts w:ascii="Times New Roman" w:eastAsia="Times New Roman" w:hAnsi="Times New Roman" w:cs="Times New Roman"/>
          <w:color w:val="000000"/>
          <w:sz w:val="24"/>
          <w:szCs w:val="24"/>
          <w:lang w:eastAsia="id-ID"/>
        </w:rPr>
        <w:t xml:space="preserve"> di Peradilan Agama, se</w:t>
      </w:r>
      <w:r w:rsidR="004C5202" w:rsidRPr="00237A9C">
        <w:rPr>
          <w:rFonts w:ascii="Times New Roman" w:eastAsia="Times New Roman" w:hAnsi="Times New Roman" w:cs="Times New Roman"/>
          <w:color w:val="000000"/>
          <w:sz w:val="24"/>
          <w:szCs w:val="24"/>
          <w:lang w:eastAsia="id-ID"/>
        </w:rPr>
        <w:t xml:space="preserve">orang ahli waris </w:t>
      </w:r>
      <w:r>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8D23C6" w:rsidRPr="00237A9C">
        <w:rPr>
          <w:rFonts w:ascii="Times New Roman" w:eastAsia="Times New Roman" w:hAnsi="Times New Roman" w:cs="Times New Roman"/>
          <w:color w:val="000000"/>
          <w:sz w:val="24"/>
          <w:szCs w:val="24"/>
          <w:lang w:eastAsia="id-ID"/>
        </w:rPr>
        <w:t>muslim dapat memperoleh bagian dari harta warisan yang pewarisnya</w:t>
      </w:r>
      <w:r w:rsidR="00132991" w:rsidRPr="00237A9C">
        <w:rPr>
          <w:rFonts w:ascii="Times New Roman" w:eastAsia="Times New Roman" w:hAnsi="Times New Roman" w:cs="Times New Roman"/>
          <w:color w:val="000000"/>
          <w:sz w:val="24"/>
          <w:szCs w:val="24"/>
          <w:lang w:eastAsia="id-ID"/>
        </w:rPr>
        <w:t xml:space="preserve"> muslim melalui wasiat </w:t>
      </w:r>
      <w:proofErr w:type="spellStart"/>
      <w:r w:rsidR="00132991" w:rsidRPr="00237A9C">
        <w:rPr>
          <w:rFonts w:ascii="Times New Roman" w:eastAsia="Times New Roman" w:hAnsi="Times New Roman" w:cs="Times New Roman"/>
          <w:color w:val="000000"/>
          <w:sz w:val="24"/>
          <w:szCs w:val="24"/>
          <w:lang w:eastAsia="id-ID"/>
        </w:rPr>
        <w:t>wajibah</w:t>
      </w:r>
      <w:proofErr w:type="spellEnd"/>
      <w:r w:rsidR="00132991" w:rsidRPr="00237A9C">
        <w:rPr>
          <w:rFonts w:ascii="Times New Roman" w:eastAsia="Times New Roman" w:hAnsi="Times New Roman" w:cs="Times New Roman"/>
          <w:color w:val="000000"/>
          <w:sz w:val="24"/>
          <w:szCs w:val="24"/>
          <w:lang w:eastAsia="id-ID"/>
        </w:rPr>
        <w:t>, sejak lahirnya putusan MA Nomor 368 K/AG/1995, tanggal 16 Juli 1998.</w:t>
      </w:r>
      <w:r w:rsidR="00640EBE" w:rsidRPr="00237A9C">
        <w:rPr>
          <w:rFonts w:ascii="Times New Roman" w:eastAsia="Times New Roman" w:hAnsi="Times New Roman" w:cs="Times New Roman"/>
          <w:color w:val="000000"/>
          <w:sz w:val="24"/>
          <w:szCs w:val="24"/>
          <w:lang w:eastAsia="id-ID"/>
        </w:rPr>
        <w:t xml:space="preserve"> Dalam putusan tersebut, seorang </w:t>
      </w:r>
      <w:r w:rsidR="004C5202" w:rsidRPr="00237A9C">
        <w:rPr>
          <w:rFonts w:ascii="Times New Roman" w:eastAsia="Times New Roman" w:hAnsi="Times New Roman" w:cs="Times New Roman"/>
          <w:color w:val="000000"/>
          <w:sz w:val="24"/>
          <w:szCs w:val="24"/>
          <w:lang w:eastAsia="id-ID"/>
        </w:rPr>
        <w:t xml:space="preserve">anak kandung perempuan yang </w:t>
      </w:r>
      <w:r>
        <w:rPr>
          <w:rFonts w:ascii="Times New Roman" w:eastAsia="Times New Roman" w:hAnsi="Times New Roman" w:cs="Times New Roman"/>
          <w:color w:val="000000"/>
          <w:sz w:val="24"/>
          <w:szCs w:val="24"/>
          <w:lang w:eastAsia="id-ID"/>
        </w:rPr>
        <w:t>non</w:t>
      </w:r>
      <w:r>
        <w:rPr>
          <w:rFonts w:ascii="Times New Roman" w:eastAsia="Times New Roman" w:hAnsi="Times New Roman" w:cs="Times New Roman"/>
          <w:color w:val="000000"/>
          <w:sz w:val="24"/>
          <w:szCs w:val="24"/>
          <w:lang w:val="en-US" w:eastAsia="id-ID"/>
        </w:rPr>
        <w:t>-</w:t>
      </w:r>
      <w:r w:rsidR="00640EBE" w:rsidRPr="00237A9C">
        <w:rPr>
          <w:rFonts w:ascii="Times New Roman" w:eastAsia="Times New Roman" w:hAnsi="Times New Roman" w:cs="Times New Roman"/>
          <w:color w:val="000000"/>
          <w:sz w:val="24"/>
          <w:szCs w:val="24"/>
          <w:lang w:eastAsia="id-ID"/>
        </w:rPr>
        <w:t>muslim mendapat bagian warisan dari orang tuanya</w:t>
      </w:r>
      <w:r w:rsidR="00E463F0" w:rsidRPr="00237A9C">
        <w:rPr>
          <w:rFonts w:ascii="Times New Roman" w:eastAsia="Times New Roman" w:hAnsi="Times New Roman" w:cs="Times New Roman"/>
          <w:color w:val="000000"/>
          <w:sz w:val="24"/>
          <w:szCs w:val="24"/>
          <w:lang w:eastAsia="id-ID"/>
        </w:rPr>
        <w:t xml:space="preserve"> yang muslim melalui wasiat </w:t>
      </w:r>
      <w:proofErr w:type="spellStart"/>
      <w:r w:rsidR="00E463F0" w:rsidRPr="00237A9C">
        <w:rPr>
          <w:rFonts w:ascii="Times New Roman" w:eastAsia="Times New Roman" w:hAnsi="Times New Roman" w:cs="Times New Roman"/>
          <w:color w:val="000000"/>
          <w:sz w:val="24"/>
          <w:szCs w:val="24"/>
          <w:lang w:eastAsia="id-ID"/>
        </w:rPr>
        <w:t>wajibah</w:t>
      </w:r>
      <w:proofErr w:type="spellEnd"/>
      <w:r w:rsidR="00E463F0" w:rsidRPr="00237A9C">
        <w:rPr>
          <w:rFonts w:ascii="Times New Roman" w:eastAsia="Times New Roman" w:hAnsi="Times New Roman" w:cs="Times New Roman"/>
          <w:color w:val="000000"/>
          <w:sz w:val="24"/>
          <w:szCs w:val="24"/>
          <w:lang w:eastAsia="id-ID"/>
        </w:rPr>
        <w:t xml:space="preserve"> sebesar bagian ahli waris seorang anak perempuan.</w:t>
      </w:r>
      <w:r w:rsidR="00E463F0" w:rsidRPr="00237A9C">
        <w:rPr>
          <w:rStyle w:val="FootnoteReference"/>
          <w:rFonts w:ascii="Times New Roman" w:eastAsia="Times New Roman" w:hAnsi="Times New Roman" w:cs="Times New Roman"/>
          <w:color w:val="000000"/>
          <w:sz w:val="24"/>
          <w:szCs w:val="24"/>
          <w:lang w:eastAsia="id-ID"/>
        </w:rPr>
        <w:footnoteReference w:id="14"/>
      </w:r>
    </w:p>
    <w:p w:rsidR="00177A3A" w:rsidRPr="00237A9C" w:rsidRDefault="00177A3A" w:rsidP="00B242A2">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Menurut Ahmad R</w:t>
      </w:r>
      <w:r w:rsidR="00ED01A7" w:rsidRPr="00237A9C">
        <w:rPr>
          <w:rFonts w:ascii="Times New Roman" w:eastAsia="Times New Roman" w:hAnsi="Times New Roman" w:cs="Times New Roman"/>
          <w:color w:val="000000"/>
          <w:sz w:val="24"/>
          <w:szCs w:val="24"/>
          <w:lang w:eastAsia="id-ID"/>
        </w:rPr>
        <w:t>o</w:t>
      </w:r>
      <w:r w:rsidRPr="00237A9C">
        <w:rPr>
          <w:rFonts w:ascii="Times New Roman" w:eastAsia="Times New Roman" w:hAnsi="Times New Roman" w:cs="Times New Roman"/>
          <w:color w:val="000000"/>
          <w:sz w:val="24"/>
          <w:szCs w:val="24"/>
          <w:lang w:eastAsia="id-ID"/>
        </w:rPr>
        <w:t xml:space="preserve">fiq, wasiat </w:t>
      </w:r>
      <w:proofErr w:type="spellStart"/>
      <w:r w:rsidRPr="00237A9C">
        <w:rPr>
          <w:rFonts w:ascii="Times New Roman" w:eastAsia="Times New Roman" w:hAnsi="Times New Roman" w:cs="Times New Roman"/>
          <w:color w:val="000000"/>
          <w:sz w:val="24"/>
          <w:szCs w:val="24"/>
          <w:lang w:eastAsia="id-ID"/>
        </w:rPr>
        <w:t>wajibah</w:t>
      </w:r>
      <w:proofErr w:type="spellEnd"/>
      <w:r w:rsidRPr="00237A9C">
        <w:rPr>
          <w:rFonts w:ascii="Times New Roman" w:eastAsia="Times New Roman" w:hAnsi="Times New Roman" w:cs="Times New Roman"/>
          <w:color w:val="000000"/>
          <w:sz w:val="24"/>
          <w:szCs w:val="24"/>
          <w:lang w:eastAsia="id-ID"/>
        </w:rPr>
        <w:t xml:space="preserve"> adalah tindakan yang dilakukan oleh penguasa atau hakim sebagai aparat negara untuk memaksa, atau memberi putusan wajib wasiat</w:t>
      </w:r>
      <w:r w:rsidR="00A70FF6" w:rsidRPr="00237A9C">
        <w:rPr>
          <w:rFonts w:ascii="Times New Roman" w:eastAsia="Times New Roman" w:hAnsi="Times New Roman" w:cs="Times New Roman"/>
          <w:color w:val="000000"/>
          <w:sz w:val="24"/>
          <w:szCs w:val="24"/>
          <w:lang w:eastAsia="id-ID"/>
        </w:rPr>
        <w:t xml:space="preserve"> bagi seorang yang telah meninggal dunia, yang diberikan kepada orang tertentu dalam keadaan tertentu.</w:t>
      </w:r>
      <w:r w:rsidR="00A70FF6" w:rsidRPr="00237A9C">
        <w:rPr>
          <w:rStyle w:val="FootnoteReference"/>
          <w:rFonts w:ascii="Times New Roman" w:eastAsia="Times New Roman" w:hAnsi="Times New Roman" w:cs="Times New Roman"/>
          <w:color w:val="000000"/>
          <w:sz w:val="24"/>
          <w:szCs w:val="24"/>
          <w:lang w:eastAsia="id-ID"/>
        </w:rPr>
        <w:footnoteReference w:id="15"/>
      </w:r>
      <w:r w:rsidR="002E249A" w:rsidRPr="00237A9C">
        <w:rPr>
          <w:rFonts w:ascii="Times New Roman" w:eastAsia="Times New Roman" w:hAnsi="Times New Roman" w:cs="Times New Roman"/>
          <w:color w:val="000000"/>
          <w:sz w:val="24"/>
          <w:szCs w:val="24"/>
          <w:lang w:eastAsia="id-ID"/>
        </w:rPr>
        <w:t xml:space="preserve"> Fatchur Rahman menyebut hal itu sebagai </w:t>
      </w:r>
      <w:r w:rsidR="00A70FF6" w:rsidRPr="00237A9C">
        <w:rPr>
          <w:rFonts w:ascii="Times New Roman" w:eastAsia="Times New Roman" w:hAnsi="Times New Roman" w:cs="Times New Roman"/>
          <w:color w:val="000000"/>
          <w:sz w:val="24"/>
          <w:szCs w:val="24"/>
          <w:lang w:eastAsia="id-ID"/>
        </w:rPr>
        <w:t xml:space="preserve">wasiat </w:t>
      </w:r>
      <w:proofErr w:type="spellStart"/>
      <w:r w:rsidR="00A70FF6" w:rsidRPr="00237A9C">
        <w:rPr>
          <w:rFonts w:ascii="Times New Roman" w:eastAsia="Times New Roman" w:hAnsi="Times New Roman" w:cs="Times New Roman"/>
          <w:color w:val="000000"/>
          <w:sz w:val="24"/>
          <w:szCs w:val="24"/>
          <w:lang w:eastAsia="id-ID"/>
        </w:rPr>
        <w:t>wajibah</w:t>
      </w:r>
      <w:proofErr w:type="spellEnd"/>
      <w:r w:rsidR="00A70FF6" w:rsidRPr="00237A9C">
        <w:rPr>
          <w:rFonts w:ascii="Times New Roman" w:eastAsia="Times New Roman" w:hAnsi="Times New Roman" w:cs="Times New Roman"/>
          <w:color w:val="000000"/>
          <w:sz w:val="24"/>
          <w:szCs w:val="24"/>
          <w:lang w:eastAsia="id-ID"/>
        </w:rPr>
        <w:t xml:space="preserve"> karena dua hal, yaitu:</w:t>
      </w:r>
      <w:r w:rsidR="00A32D6D" w:rsidRPr="00237A9C">
        <w:rPr>
          <w:rStyle w:val="FootnoteReference"/>
          <w:rFonts w:ascii="Times New Roman" w:eastAsia="Times New Roman" w:hAnsi="Times New Roman" w:cs="Times New Roman"/>
          <w:color w:val="000000"/>
          <w:sz w:val="24"/>
          <w:szCs w:val="24"/>
          <w:lang w:eastAsia="id-ID"/>
        </w:rPr>
        <w:footnoteReference w:id="16"/>
      </w:r>
    </w:p>
    <w:p w:rsidR="00BA6795" w:rsidRPr="00237A9C" w:rsidRDefault="00BA6795" w:rsidP="00915113">
      <w:pPr>
        <w:pStyle w:val="ListParagraph"/>
        <w:numPr>
          <w:ilvl w:val="0"/>
          <w:numId w:val="23"/>
        </w:numPr>
        <w:ind w:left="1134" w:hanging="425"/>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Hilangnya unsur ikhtiar bagi si pemberi wasiat dan munculnya unsur kewajiban melalui pandangan atau surat keputusan tanpa tergantung kerelaan orang yang berwasiat</w:t>
      </w:r>
      <w:r w:rsidR="00E62E38" w:rsidRPr="00237A9C">
        <w:rPr>
          <w:rFonts w:ascii="Times New Roman" w:eastAsia="Times New Roman" w:hAnsi="Times New Roman" w:cs="Times New Roman"/>
          <w:color w:val="000000"/>
          <w:sz w:val="24"/>
          <w:szCs w:val="24"/>
          <w:lang w:eastAsia="id-ID"/>
        </w:rPr>
        <w:t xml:space="preserve"> dan persetujuan si penerima wasiat.</w:t>
      </w:r>
    </w:p>
    <w:p w:rsidR="00C77DD7" w:rsidRDefault="00E62E38" w:rsidP="00915113">
      <w:pPr>
        <w:pStyle w:val="ListParagraph"/>
        <w:numPr>
          <w:ilvl w:val="0"/>
          <w:numId w:val="23"/>
        </w:numPr>
        <w:ind w:left="1134" w:hanging="425"/>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Ada kemiripannya dengan ketentuan pembagian harta pusaka dalam hal penerimaan laki-laki dua kali lipat bagian perempuan.</w:t>
      </w:r>
    </w:p>
    <w:p w:rsidR="00915113" w:rsidRPr="00D87ADD" w:rsidRDefault="00915113" w:rsidP="00915113">
      <w:pPr>
        <w:pStyle w:val="ListParagraph"/>
        <w:ind w:left="1134"/>
        <w:jc w:val="both"/>
        <w:rPr>
          <w:rFonts w:ascii="Times New Roman" w:eastAsia="Times New Roman" w:hAnsi="Times New Roman" w:cs="Times New Roman"/>
          <w:color w:val="000000"/>
          <w:sz w:val="24"/>
          <w:szCs w:val="24"/>
          <w:lang w:eastAsia="id-ID"/>
        </w:rPr>
      </w:pPr>
    </w:p>
    <w:p w:rsidR="00BA6795" w:rsidRDefault="002E249A" w:rsidP="00B242A2">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Adapun alasan </w:t>
      </w:r>
      <w:r w:rsidR="00B242A2">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2D68F7" w:rsidRPr="00237A9C">
        <w:rPr>
          <w:rFonts w:ascii="Times New Roman" w:eastAsia="Times New Roman" w:hAnsi="Times New Roman" w:cs="Times New Roman"/>
          <w:color w:val="000000"/>
          <w:sz w:val="24"/>
          <w:szCs w:val="24"/>
          <w:lang w:eastAsia="id-ID"/>
        </w:rPr>
        <w:t>muslim mendapat</w:t>
      </w:r>
      <w:r w:rsidRPr="00237A9C">
        <w:rPr>
          <w:rFonts w:ascii="Times New Roman" w:eastAsia="Times New Roman" w:hAnsi="Times New Roman" w:cs="Times New Roman"/>
          <w:color w:val="000000"/>
          <w:sz w:val="24"/>
          <w:szCs w:val="24"/>
          <w:lang w:eastAsia="id-ID"/>
        </w:rPr>
        <w:t xml:space="preserve"> hak waris dari pewaris yang mu</w:t>
      </w:r>
      <w:r w:rsidR="002D68F7" w:rsidRPr="00237A9C">
        <w:rPr>
          <w:rFonts w:ascii="Times New Roman" w:eastAsia="Times New Roman" w:hAnsi="Times New Roman" w:cs="Times New Roman"/>
          <w:color w:val="000000"/>
          <w:sz w:val="24"/>
          <w:szCs w:val="24"/>
          <w:lang w:eastAsia="id-ID"/>
        </w:rPr>
        <w:t>s</w:t>
      </w:r>
      <w:r w:rsidRPr="00237A9C">
        <w:rPr>
          <w:rFonts w:ascii="Times New Roman" w:eastAsia="Times New Roman" w:hAnsi="Times New Roman" w:cs="Times New Roman"/>
          <w:color w:val="000000"/>
          <w:sz w:val="24"/>
          <w:szCs w:val="24"/>
          <w:lang w:eastAsia="id-ID"/>
        </w:rPr>
        <w:t>l</w:t>
      </w:r>
      <w:r w:rsidR="002D68F7" w:rsidRPr="00237A9C">
        <w:rPr>
          <w:rFonts w:ascii="Times New Roman" w:eastAsia="Times New Roman" w:hAnsi="Times New Roman" w:cs="Times New Roman"/>
          <w:color w:val="000000"/>
          <w:sz w:val="24"/>
          <w:szCs w:val="24"/>
          <w:lang w:eastAsia="id-ID"/>
        </w:rPr>
        <w:t xml:space="preserve">im melalui wasiat </w:t>
      </w:r>
      <w:proofErr w:type="spellStart"/>
      <w:r w:rsidR="002D68F7" w:rsidRPr="00237A9C">
        <w:rPr>
          <w:rFonts w:ascii="Times New Roman" w:eastAsia="Times New Roman" w:hAnsi="Times New Roman" w:cs="Times New Roman"/>
          <w:color w:val="000000"/>
          <w:sz w:val="24"/>
          <w:szCs w:val="24"/>
          <w:lang w:eastAsia="id-ID"/>
        </w:rPr>
        <w:t>wajibah</w:t>
      </w:r>
      <w:proofErr w:type="spellEnd"/>
      <w:r w:rsidR="002D68F7" w:rsidRPr="00237A9C">
        <w:rPr>
          <w:rFonts w:ascii="Times New Roman" w:eastAsia="Times New Roman" w:hAnsi="Times New Roman" w:cs="Times New Roman"/>
          <w:color w:val="000000"/>
          <w:sz w:val="24"/>
          <w:szCs w:val="24"/>
          <w:lang w:eastAsia="id-ID"/>
        </w:rPr>
        <w:t xml:space="preserve"> </w:t>
      </w:r>
      <w:r w:rsidR="002422E9" w:rsidRPr="00237A9C">
        <w:rPr>
          <w:rFonts w:ascii="Times New Roman" w:eastAsia="Times New Roman" w:hAnsi="Times New Roman" w:cs="Times New Roman"/>
          <w:color w:val="000000"/>
          <w:sz w:val="24"/>
          <w:szCs w:val="24"/>
          <w:lang w:eastAsia="id-ID"/>
        </w:rPr>
        <w:t>dengan landasan pemikiran sebagai berikut</w:t>
      </w:r>
      <w:r w:rsidR="002D68F7" w:rsidRPr="00237A9C">
        <w:rPr>
          <w:rFonts w:ascii="Times New Roman" w:eastAsia="Times New Roman" w:hAnsi="Times New Roman" w:cs="Times New Roman"/>
          <w:color w:val="000000"/>
          <w:sz w:val="24"/>
          <w:szCs w:val="24"/>
          <w:lang w:eastAsia="id-ID"/>
        </w:rPr>
        <w:t>:</w:t>
      </w:r>
    </w:p>
    <w:p w:rsidR="00915113" w:rsidRDefault="00915113" w:rsidP="00B242A2">
      <w:pPr>
        <w:pStyle w:val="ListParagraph"/>
        <w:spacing w:line="360" w:lineRule="auto"/>
        <w:ind w:left="0" w:firstLine="709"/>
        <w:jc w:val="both"/>
        <w:rPr>
          <w:rFonts w:ascii="Times New Roman" w:eastAsia="Times New Roman" w:hAnsi="Times New Roman" w:cs="Times New Roman"/>
          <w:color w:val="000000"/>
          <w:sz w:val="24"/>
          <w:szCs w:val="24"/>
          <w:lang w:eastAsia="id-ID"/>
        </w:rPr>
      </w:pPr>
    </w:p>
    <w:p w:rsidR="00915113" w:rsidRPr="00237A9C" w:rsidRDefault="00915113" w:rsidP="00B242A2">
      <w:pPr>
        <w:pStyle w:val="ListParagraph"/>
        <w:spacing w:line="360" w:lineRule="auto"/>
        <w:ind w:left="0" w:firstLine="709"/>
        <w:jc w:val="both"/>
        <w:rPr>
          <w:rFonts w:ascii="Times New Roman" w:eastAsia="Times New Roman" w:hAnsi="Times New Roman" w:cs="Times New Roman"/>
          <w:color w:val="000000"/>
          <w:sz w:val="24"/>
          <w:szCs w:val="24"/>
          <w:lang w:eastAsia="id-ID"/>
        </w:rPr>
      </w:pPr>
    </w:p>
    <w:p w:rsidR="00053967" w:rsidRPr="00237A9C" w:rsidRDefault="00392156" w:rsidP="00F37A84">
      <w:pPr>
        <w:pStyle w:val="ListParagraph"/>
        <w:numPr>
          <w:ilvl w:val="0"/>
          <w:numId w:val="24"/>
        </w:numPr>
        <w:spacing w:line="360" w:lineRule="auto"/>
        <w:ind w:left="709" w:hanging="425"/>
        <w:jc w:val="both"/>
        <w:rPr>
          <w:rFonts w:ascii="Times New Roman" w:eastAsia="Times New Roman" w:hAnsi="Times New Roman" w:cs="Times New Roman"/>
          <w:b/>
          <w:bCs/>
          <w:color w:val="000000"/>
          <w:sz w:val="24"/>
          <w:szCs w:val="24"/>
          <w:lang w:eastAsia="id-ID"/>
        </w:rPr>
      </w:pPr>
      <w:r w:rsidRPr="00F37A84">
        <w:rPr>
          <w:rFonts w:ascii="Times New Roman" w:hAnsi="Times New Roman" w:cs="Times New Roman"/>
          <w:b/>
          <w:bCs/>
          <w:color w:val="000000"/>
          <w:sz w:val="24"/>
          <w:szCs w:val="24"/>
          <w:lang w:eastAsia="id-ID"/>
        </w:rPr>
        <w:lastRenderedPageBreak/>
        <w:t>Perbedaan</w:t>
      </w:r>
      <w:r w:rsidRPr="00237A9C">
        <w:rPr>
          <w:rFonts w:ascii="Times New Roman" w:eastAsia="Times New Roman" w:hAnsi="Times New Roman" w:cs="Times New Roman"/>
          <w:b/>
          <w:bCs/>
          <w:color w:val="000000"/>
          <w:sz w:val="24"/>
          <w:szCs w:val="24"/>
          <w:lang w:eastAsia="id-ID"/>
        </w:rPr>
        <w:t xml:space="preserve"> </w:t>
      </w:r>
      <w:r w:rsidR="00F37A84" w:rsidRPr="00237A9C">
        <w:rPr>
          <w:rFonts w:ascii="Times New Roman" w:eastAsia="Times New Roman" w:hAnsi="Times New Roman" w:cs="Times New Roman"/>
          <w:b/>
          <w:bCs/>
          <w:color w:val="000000"/>
          <w:sz w:val="24"/>
          <w:szCs w:val="24"/>
          <w:lang w:eastAsia="id-ID"/>
        </w:rPr>
        <w:t>Pendapat Dalam Memahami Ayat Dan Hadits Tentang Wasiat</w:t>
      </w:r>
    </w:p>
    <w:p w:rsidR="00392156" w:rsidRPr="00237A9C" w:rsidRDefault="00053967" w:rsidP="00915113">
      <w:pPr>
        <w:pStyle w:val="ListParagraph"/>
        <w:spacing w:line="360" w:lineRule="auto"/>
        <w:ind w:left="0" w:firstLine="709"/>
        <w:jc w:val="both"/>
        <w:rPr>
          <w:rFonts w:ascii="Times New Roman" w:hAnsi="Times New Roman" w:cs="Times New Roman"/>
          <w:b/>
          <w:bCs/>
          <w:color w:val="000000"/>
          <w:sz w:val="24"/>
          <w:szCs w:val="24"/>
          <w:rtl/>
        </w:rPr>
      </w:pPr>
      <w:r w:rsidRPr="00237A9C">
        <w:rPr>
          <w:rFonts w:ascii="Times New Roman" w:eastAsia="Times New Roman" w:hAnsi="Times New Roman" w:cs="Times New Roman"/>
          <w:color w:val="000000"/>
          <w:sz w:val="24"/>
          <w:szCs w:val="24"/>
          <w:lang w:eastAsia="id-ID"/>
        </w:rPr>
        <w:t>S</w:t>
      </w:r>
      <w:r w:rsidR="00392156" w:rsidRPr="00237A9C">
        <w:rPr>
          <w:rFonts w:ascii="Times New Roman" w:eastAsia="Times New Roman" w:hAnsi="Times New Roman" w:cs="Times New Roman"/>
          <w:color w:val="000000"/>
          <w:sz w:val="24"/>
          <w:szCs w:val="24"/>
          <w:lang w:eastAsia="id-ID"/>
        </w:rPr>
        <w:t xml:space="preserve">urah </w:t>
      </w:r>
      <w:proofErr w:type="spellStart"/>
      <w:r w:rsidR="00392156" w:rsidRPr="00237A9C">
        <w:rPr>
          <w:rFonts w:ascii="Times New Roman" w:eastAsia="Times New Roman" w:hAnsi="Times New Roman" w:cs="Times New Roman"/>
          <w:color w:val="000000"/>
          <w:sz w:val="24"/>
          <w:szCs w:val="24"/>
          <w:lang w:eastAsia="id-ID"/>
        </w:rPr>
        <w:t>al-Baqarah</w:t>
      </w:r>
      <w:proofErr w:type="spellEnd"/>
      <w:r w:rsidR="00392156" w:rsidRPr="00237A9C">
        <w:rPr>
          <w:rFonts w:ascii="Times New Roman" w:eastAsia="Times New Roman" w:hAnsi="Times New Roman" w:cs="Times New Roman"/>
          <w:color w:val="000000"/>
          <w:sz w:val="24"/>
          <w:szCs w:val="24"/>
          <w:lang w:eastAsia="id-ID"/>
        </w:rPr>
        <w:t xml:space="preserve"> ayat 180</w:t>
      </w:r>
      <w:r w:rsidRPr="00237A9C">
        <w:rPr>
          <w:rFonts w:ascii="Times New Roman" w:eastAsia="Times New Roman" w:hAnsi="Times New Roman" w:cs="Times New Roman"/>
          <w:color w:val="000000"/>
          <w:sz w:val="24"/>
          <w:szCs w:val="24"/>
          <w:lang w:eastAsia="id-ID"/>
        </w:rPr>
        <w:t xml:space="preserve"> berbunyi</w:t>
      </w:r>
      <w:r w:rsidR="00392156" w:rsidRPr="00237A9C">
        <w:rPr>
          <w:rFonts w:ascii="Times New Roman" w:hAnsi="Times New Roman" w:cs="Times New Roman"/>
          <w:b/>
          <w:bCs/>
          <w:color w:val="000000"/>
          <w:sz w:val="24"/>
          <w:szCs w:val="24"/>
          <w:rtl/>
        </w:rPr>
        <w:t xml:space="preserve"> </w:t>
      </w:r>
    </w:p>
    <w:p w:rsidR="009036D1" w:rsidRPr="00915113" w:rsidRDefault="00915113" w:rsidP="00915113">
      <w:pPr>
        <w:jc w:val="right"/>
        <w:rPr>
          <w:rFonts w:ascii="Times New Roman" w:hAnsi="Times New Roman" w:cs="Times New Roman"/>
          <w:color w:val="000000"/>
          <w:sz w:val="32"/>
          <w:szCs w:val="32"/>
        </w:rPr>
      </w:pPr>
      <w:proofErr w:type="spellStart"/>
      <w:r w:rsidRPr="00915113">
        <w:rPr>
          <w:rFonts w:ascii="Traditional Arabic" w:cs="Traditional Arabic" w:hint="cs"/>
          <w:color w:val="333333"/>
          <w:spacing w:val="15"/>
          <w:sz w:val="32"/>
          <w:szCs w:val="32"/>
          <w:shd w:val="clear" w:color="auto" w:fill="FFFFFF"/>
        </w:rPr>
        <w:t>كُتِبَ</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عَلَيْكُمْ</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إِذَا</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حَضَرَ</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أَحَدَكُمُ</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الْمَوْتُ</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إِنْ</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تَرَكَ</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خَيْرًا</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الْوَصِيَّةُ</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لِلْوَالِدَيْنِ</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وَالْأَقْرَبِينَ</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بِالْمَعْرُوفِ</w:t>
      </w:r>
      <w:proofErr w:type="spellEnd"/>
      <w:r w:rsidRPr="00915113">
        <w:rPr>
          <w:rFonts w:ascii="Traditional Arabic" w:cs="Traditional Arabic" w:hint="cs"/>
          <w:color w:val="333333"/>
          <w:spacing w:val="15"/>
          <w:sz w:val="32"/>
          <w:szCs w:val="32"/>
          <w:shd w:val="clear" w:color="auto" w:fill="FFFFFF"/>
        </w:rPr>
        <w:t xml:space="preserve"> ۖ </w:t>
      </w:r>
      <w:proofErr w:type="spellStart"/>
      <w:r w:rsidRPr="00915113">
        <w:rPr>
          <w:rFonts w:ascii="Traditional Arabic" w:cs="Traditional Arabic" w:hint="cs"/>
          <w:color w:val="333333"/>
          <w:spacing w:val="15"/>
          <w:sz w:val="32"/>
          <w:szCs w:val="32"/>
          <w:shd w:val="clear" w:color="auto" w:fill="FFFFFF"/>
        </w:rPr>
        <w:t>حَقًّا</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عَلَى</w:t>
      </w:r>
      <w:proofErr w:type="spellEnd"/>
      <w:r w:rsidRPr="00915113">
        <w:rPr>
          <w:rFonts w:ascii="Traditional Arabic" w:cs="Traditional Arabic" w:hint="cs"/>
          <w:color w:val="333333"/>
          <w:spacing w:val="15"/>
          <w:sz w:val="32"/>
          <w:szCs w:val="32"/>
          <w:shd w:val="clear" w:color="auto" w:fill="FFFFFF"/>
        </w:rPr>
        <w:t xml:space="preserve"> </w:t>
      </w:r>
      <w:proofErr w:type="spellStart"/>
      <w:r w:rsidRPr="00915113">
        <w:rPr>
          <w:rFonts w:ascii="Traditional Arabic" w:cs="Traditional Arabic" w:hint="cs"/>
          <w:color w:val="333333"/>
          <w:spacing w:val="15"/>
          <w:sz w:val="32"/>
          <w:szCs w:val="32"/>
          <w:shd w:val="clear" w:color="auto" w:fill="FFFFFF"/>
        </w:rPr>
        <w:t>الْمُتَّقِينَ</w:t>
      </w:r>
      <w:proofErr w:type="spellEnd"/>
    </w:p>
    <w:p w:rsidR="00392156" w:rsidRPr="00915113" w:rsidRDefault="000C6758" w:rsidP="00915113">
      <w:pPr>
        <w:pStyle w:val="ListParagraph"/>
        <w:ind w:left="0"/>
        <w:jc w:val="both"/>
        <w:rPr>
          <w:rFonts w:ascii="Times New Roman" w:hAnsi="Times New Roman" w:cs="Times New Roman"/>
          <w:color w:val="000000"/>
          <w:sz w:val="24"/>
          <w:szCs w:val="24"/>
        </w:rPr>
      </w:pPr>
      <w:r w:rsidRPr="00915113">
        <w:rPr>
          <w:rFonts w:ascii="Times New Roman" w:hAnsi="Times New Roman" w:cs="Times New Roman"/>
          <w:color w:val="000000"/>
          <w:sz w:val="24"/>
          <w:szCs w:val="24"/>
        </w:rPr>
        <w:t xml:space="preserve">Artinya: </w:t>
      </w:r>
      <w:r w:rsidRPr="00915113">
        <w:rPr>
          <w:rFonts w:ascii="Times New Roman" w:hAnsi="Times New Roman" w:cs="Times New Roman"/>
          <w:iCs/>
          <w:color w:val="000000"/>
          <w:sz w:val="24"/>
          <w:szCs w:val="24"/>
        </w:rPr>
        <w:t>“D</w:t>
      </w:r>
      <w:r w:rsidR="00392156" w:rsidRPr="00915113">
        <w:rPr>
          <w:rFonts w:ascii="Times New Roman" w:hAnsi="Times New Roman" w:cs="Times New Roman"/>
          <w:iCs/>
          <w:color w:val="000000"/>
          <w:sz w:val="24"/>
          <w:szCs w:val="24"/>
        </w:rPr>
        <w:t xml:space="preserve">iwajibkan atas kamu, apabila seorang di antara kamu kedatangan (tanda-tanda) maut, jika ia meninggalkan harta yang banyak, Berwasiat untuk ibu-bapak dan karib kerabatnya secara </w:t>
      </w:r>
      <w:proofErr w:type="spellStart"/>
      <w:r w:rsidR="00392156" w:rsidRPr="00915113">
        <w:rPr>
          <w:rFonts w:ascii="Times New Roman" w:hAnsi="Times New Roman" w:cs="Times New Roman"/>
          <w:iCs/>
          <w:color w:val="000000"/>
          <w:sz w:val="24"/>
          <w:szCs w:val="24"/>
        </w:rPr>
        <w:t>ma'ruf</w:t>
      </w:r>
      <w:proofErr w:type="spellEnd"/>
      <w:r w:rsidR="00392156" w:rsidRPr="00915113">
        <w:rPr>
          <w:rFonts w:ascii="Times New Roman" w:hAnsi="Times New Roman" w:cs="Times New Roman"/>
          <w:iCs/>
          <w:color w:val="000000"/>
          <w:sz w:val="24"/>
          <w:szCs w:val="24"/>
        </w:rPr>
        <w:t>, (ini adalah) kewajiban atas orang-orang yang bertakwa</w:t>
      </w:r>
      <w:r w:rsidRPr="00915113">
        <w:rPr>
          <w:rFonts w:ascii="Times New Roman" w:hAnsi="Times New Roman" w:cs="Times New Roman"/>
          <w:iCs/>
          <w:color w:val="000000"/>
          <w:sz w:val="24"/>
          <w:szCs w:val="24"/>
        </w:rPr>
        <w:t>”</w:t>
      </w:r>
      <w:r w:rsidR="00392156" w:rsidRPr="00915113">
        <w:rPr>
          <w:rFonts w:ascii="Times New Roman" w:hAnsi="Times New Roman" w:cs="Times New Roman"/>
          <w:color w:val="000000"/>
          <w:sz w:val="24"/>
          <w:szCs w:val="24"/>
        </w:rPr>
        <w:t>.</w:t>
      </w:r>
    </w:p>
    <w:p w:rsidR="00365950" w:rsidRPr="00237A9C" w:rsidRDefault="00365950" w:rsidP="00365950">
      <w:pPr>
        <w:pStyle w:val="ListParagraph"/>
        <w:ind w:left="0" w:firstLine="851"/>
        <w:jc w:val="both"/>
        <w:rPr>
          <w:rFonts w:ascii="Times New Roman" w:hAnsi="Times New Roman" w:cs="Times New Roman"/>
          <w:color w:val="000000"/>
          <w:sz w:val="24"/>
          <w:szCs w:val="24"/>
        </w:rPr>
      </w:pPr>
    </w:p>
    <w:p w:rsidR="009036D1" w:rsidRPr="00237A9C" w:rsidRDefault="00344FA0" w:rsidP="00D87ADD">
      <w:pPr>
        <w:pStyle w:val="ListParagraph"/>
        <w:spacing w:line="360" w:lineRule="auto"/>
        <w:ind w:left="0" w:firstLine="709"/>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t xml:space="preserve">Jumhur (mayoritas) ulama </w:t>
      </w:r>
      <w:r w:rsidR="00BA6532" w:rsidRPr="00237A9C">
        <w:rPr>
          <w:rFonts w:ascii="Times New Roman" w:hAnsi="Times New Roman" w:cs="Times New Roman"/>
          <w:color w:val="000000"/>
          <w:sz w:val="24"/>
          <w:szCs w:val="24"/>
        </w:rPr>
        <w:t xml:space="preserve">berpendapat ayat tersebut telah dimansukh (diralat) oleh ayat-ayat waris. Pendapat mereka juga didukung oleh </w:t>
      </w:r>
      <w:proofErr w:type="spellStart"/>
      <w:r w:rsidR="00BA6532" w:rsidRPr="00237A9C">
        <w:rPr>
          <w:rFonts w:ascii="Times New Roman" w:hAnsi="Times New Roman" w:cs="Times New Roman"/>
          <w:color w:val="000000"/>
          <w:sz w:val="24"/>
          <w:szCs w:val="24"/>
        </w:rPr>
        <w:t>hadits</w:t>
      </w:r>
      <w:proofErr w:type="spellEnd"/>
      <w:r w:rsidR="00BA6532" w:rsidRPr="00237A9C">
        <w:rPr>
          <w:rFonts w:ascii="Times New Roman" w:hAnsi="Times New Roman" w:cs="Times New Roman"/>
          <w:color w:val="000000"/>
          <w:sz w:val="24"/>
          <w:szCs w:val="24"/>
        </w:rPr>
        <w:t xml:space="preserve"> </w:t>
      </w:r>
      <w:proofErr w:type="spellStart"/>
      <w:r w:rsidR="00BA6532" w:rsidRPr="00237A9C">
        <w:rPr>
          <w:rFonts w:ascii="Times New Roman" w:hAnsi="Times New Roman" w:cs="Times New Roman"/>
          <w:color w:val="000000"/>
          <w:sz w:val="24"/>
          <w:szCs w:val="24"/>
        </w:rPr>
        <w:t>shahih</w:t>
      </w:r>
      <w:proofErr w:type="spellEnd"/>
      <w:r w:rsidR="00BA6532" w:rsidRPr="00237A9C">
        <w:rPr>
          <w:rFonts w:ascii="Times New Roman" w:hAnsi="Times New Roman" w:cs="Times New Roman"/>
          <w:color w:val="000000"/>
          <w:sz w:val="24"/>
          <w:szCs w:val="24"/>
        </w:rPr>
        <w:t xml:space="preserve"> yang berbunyi:</w:t>
      </w:r>
    </w:p>
    <w:p w:rsidR="009036D1" w:rsidRPr="00237A9C" w:rsidRDefault="00D224DB" w:rsidP="009036D1">
      <w:pPr>
        <w:spacing w:line="360" w:lineRule="auto"/>
        <w:jc w:val="right"/>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rtl/>
          <w:lang w:eastAsia="id-ID"/>
        </w:rPr>
        <w:t>إِنَّ اللَّهَ قَدْ أَعْطَى كُلَّ ذِي حَقٍّ حَقَّهُ، أَلَا لَا وَصِيَّةَ لِوَارِثٍ</w:t>
      </w:r>
    </w:p>
    <w:p w:rsidR="00BA6532" w:rsidRPr="00915113" w:rsidRDefault="00D224DB" w:rsidP="00915113">
      <w:pPr>
        <w:pStyle w:val="ListParagraph"/>
        <w:ind w:left="0"/>
        <w:jc w:val="both"/>
        <w:rPr>
          <w:rFonts w:ascii="Times New Roman" w:eastAsia="Times New Roman" w:hAnsi="Times New Roman" w:cs="Times New Roman"/>
          <w:color w:val="000000"/>
          <w:sz w:val="24"/>
          <w:szCs w:val="24"/>
          <w:lang w:eastAsia="id-ID"/>
        </w:rPr>
      </w:pPr>
      <w:r w:rsidRPr="00915113">
        <w:rPr>
          <w:rFonts w:ascii="Times New Roman" w:eastAsia="Times New Roman" w:hAnsi="Times New Roman" w:cs="Times New Roman"/>
          <w:color w:val="000000"/>
          <w:sz w:val="24"/>
          <w:szCs w:val="24"/>
          <w:lang w:eastAsia="id-ID"/>
        </w:rPr>
        <w:t xml:space="preserve">Artinya: </w:t>
      </w:r>
      <w:r w:rsidRPr="00915113">
        <w:rPr>
          <w:rFonts w:ascii="Times New Roman" w:eastAsia="Times New Roman" w:hAnsi="Times New Roman" w:cs="Times New Roman"/>
          <w:iCs/>
          <w:color w:val="000000"/>
          <w:sz w:val="24"/>
          <w:szCs w:val="24"/>
          <w:lang w:eastAsia="id-ID"/>
        </w:rPr>
        <w:t xml:space="preserve">“Sesungguhnya Allah memberikan kepada yang berhak haknya, maka </w:t>
      </w:r>
      <w:proofErr w:type="spellStart"/>
      <w:r w:rsidRPr="00915113">
        <w:rPr>
          <w:rFonts w:ascii="Times New Roman" w:eastAsia="Times New Roman" w:hAnsi="Times New Roman" w:cs="Times New Roman"/>
          <w:iCs/>
          <w:color w:val="000000"/>
          <w:sz w:val="24"/>
          <w:szCs w:val="24"/>
          <w:lang w:eastAsia="id-ID"/>
        </w:rPr>
        <w:t>ketahuilah</w:t>
      </w:r>
      <w:proofErr w:type="spellEnd"/>
      <w:r w:rsidRPr="00915113">
        <w:rPr>
          <w:rFonts w:ascii="Times New Roman" w:eastAsia="Times New Roman" w:hAnsi="Times New Roman" w:cs="Times New Roman"/>
          <w:iCs/>
          <w:color w:val="000000"/>
          <w:sz w:val="24"/>
          <w:szCs w:val="24"/>
          <w:lang w:eastAsia="id-ID"/>
        </w:rPr>
        <w:t xml:space="preserve"> tidak ada wasiat kepada ahli waris”</w:t>
      </w:r>
      <w:r w:rsidR="001F2D88" w:rsidRPr="00915113">
        <w:rPr>
          <w:rFonts w:ascii="Times New Roman" w:eastAsia="Times New Roman" w:hAnsi="Times New Roman" w:cs="Times New Roman"/>
          <w:color w:val="000000"/>
          <w:sz w:val="24"/>
          <w:szCs w:val="24"/>
          <w:lang w:eastAsia="id-ID"/>
        </w:rPr>
        <w:t>.</w:t>
      </w:r>
      <w:r w:rsidRPr="00915113">
        <w:rPr>
          <w:rFonts w:ascii="Times New Roman" w:eastAsia="Times New Roman" w:hAnsi="Times New Roman" w:cs="Times New Roman"/>
          <w:color w:val="000000"/>
          <w:sz w:val="24"/>
          <w:szCs w:val="24"/>
          <w:lang w:eastAsia="id-ID"/>
        </w:rPr>
        <w:t xml:space="preserve"> (HR. Ibnu </w:t>
      </w:r>
      <w:proofErr w:type="spellStart"/>
      <w:r w:rsidRPr="00915113">
        <w:rPr>
          <w:rFonts w:ascii="Times New Roman" w:eastAsia="Times New Roman" w:hAnsi="Times New Roman" w:cs="Times New Roman"/>
          <w:color w:val="000000"/>
          <w:sz w:val="24"/>
          <w:szCs w:val="24"/>
          <w:lang w:eastAsia="id-ID"/>
        </w:rPr>
        <w:t>Majah</w:t>
      </w:r>
      <w:proofErr w:type="spellEnd"/>
      <w:r w:rsidRPr="00915113">
        <w:rPr>
          <w:rFonts w:ascii="Times New Roman" w:eastAsia="Times New Roman" w:hAnsi="Times New Roman" w:cs="Times New Roman"/>
          <w:color w:val="000000"/>
          <w:sz w:val="24"/>
          <w:szCs w:val="24"/>
          <w:lang w:eastAsia="id-ID"/>
        </w:rPr>
        <w:t>)</w:t>
      </w:r>
      <w:r w:rsidR="008F6DA4" w:rsidRPr="00915113">
        <w:rPr>
          <w:rStyle w:val="FootnoteReference"/>
          <w:rFonts w:ascii="Times New Roman" w:eastAsia="Times New Roman" w:hAnsi="Times New Roman" w:cs="Times New Roman"/>
          <w:color w:val="000000"/>
          <w:sz w:val="24"/>
          <w:szCs w:val="24"/>
          <w:lang w:eastAsia="id-ID"/>
        </w:rPr>
        <w:footnoteReference w:id="17"/>
      </w:r>
    </w:p>
    <w:p w:rsidR="009036D1" w:rsidRPr="00237A9C" w:rsidRDefault="009036D1" w:rsidP="00F2281C">
      <w:pPr>
        <w:pStyle w:val="ListParagraph"/>
        <w:spacing w:line="360" w:lineRule="auto"/>
        <w:ind w:left="0" w:firstLine="851"/>
        <w:jc w:val="both"/>
        <w:rPr>
          <w:rFonts w:ascii="Times New Roman" w:hAnsi="Times New Roman" w:cs="Times New Roman"/>
          <w:color w:val="000000"/>
          <w:sz w:val="24"/>
          <w:szCs w:val="24"/>
        </w:rPr>
      </w:pPr>
    </w:p>
    <w:p w:rsidR="00E27672" w:rsidRPr="00237A9C" w:rsidRDefault="00946130" w:rsidP="00B242A2">
      <w:pPr>
        <w:pStyle w:val="ListParagraph"/>
        <w:spacing w:line="360" w:lineRule="auto"/>
        <w:ind w:left="0" w:firstLine="709"/>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t>Karena itu menurut mereka, berwasiat itu tidak wajib lagi hukumnya, melainkan sunah dan hal itu tidak diperbolehkan berwasiat kepada ahli waris.</w:t>
      </w:r>
      <w:r w:rsidRPr="00237A9C">
        <w:rPr>
          <w:rStyle w:val="FootnoteReference"/>
          <w:rFonts w:ascii="Times New Roman" w:hAnsi="Times New Roman" w:cs="Times New Roman"/>
          <w:color w:val="000000"/>
          <w:sz w:val="24"/>
          <w:szCs w:val="24"/>
        </w:rPr>
        <w:footnoteReference w:id="18"/>
      </w:r>
      <w:r w:rsidR="00471F28" w:rsidRPr="00237A9C">
        <w:rPr>
          <w:rFonts w:ascii="Times New Roman" w:hAnsi="Times New Roman" w:cs="Times New Roman"/>
          <w:color w:val="000000"/>
          <w:sz w:val="24"/>
          <w:szCs w:val="24"/>
        </w:rPr>
        <w:t xml:space="preserve"> Meskipun demikian, ulama dari kalangan </w:t>
      </w:r>
      <w:proofErr w:type="spellStart"/>
      <w:r w:rsidR="00471F28" w:rsidRPr="00B242A2">
        <w:rPr>
          <w:rFonts w:ascii="Times New Roman" w:hAnsi="Times New Roman" w:cs="Times New Roman"/>
          <w:i/>
          <w:color w:val="000000"/>
          <w:sz w:val="24"/>
          <w:szCs w:val="24"/>
        </w:rPr>
        <w:t>Syafi’iyah</w:t>
      </w:r>
      <w:proofErr w:type="spellEnd"/>
      <w:r w:rsidR="00471F28" w:rsidRPr="00B242A2">
        <w:rPr>
          <w:rFonts w:ascii="Times New Roman" w:hAnsi="Times New Roman" w:cs="Times New Roman"/>
          <w:i/>
          <w:color w:val="000000"/>
          <w:sz w:val="24"/>
          <w:szCs w:val="24"/>
        </w:rPr>
        <w:t xml:space="preserve">, </w:t>
      </w:r>
      <w:proofErr w:type="spellStart"/>
      <w:r w:rsidR="00471F28" w:rsidRPr="00B242A2">
        <w:rPr>
          <w:rFonts w:ascii="Times New Roman" w:hAnsi="Times New Roman" w:cs="Times New Roman"/>
          <w:i/>
          <w:color w:val="000000"/>
          <w:sz w:val="24"/>
          <w:szCs w:val="24"/>
        </w:rPr>
        <w:t>Hanafiyah</w:t>
      </w:r>
      <w:proofErr w:type="spellEnd"/>
      <w:r w:rsidR="00471F28" w:rsidRPr="00237A9C">
        <w:rPr>
          <w:rFonts w:ascii="Times New Roman" w:hAnsi="Times New Roman" w:cs="Times New Roman"/>
          <w:color w:val="000000"/>
          <w:sz w:val="24"/>
          <w:szCs w:val="24"/>
        </w:rPr>
        <w:t xml:space="preserve"> dan </w:t>
      </w:r>
      <w:proofErr w:type="spellStart"/>
      <w:r w:rsidR="00471F28" w:rsidRPr="00B242A2">
        <w:rPr>
          <w:rFonts w:ascii="Times New Roman" w:hAnsi="Times New Roman" w:cs="Times New Roman"/>
          <w:i/>
          <w:color w:val="000000"/>
          <w:sz w:val="24"/>
          <w:szCs w:val="24"/>
        </w:rPr>
        <w:t>Hanabilah</w:t>
      </w:r>
      <w:proofErr w:type="spellEnd"/>
      <w:r w:rsidR="00471F28" w:rsidRPr="00237A9C">
        <w:rPr>
          <w:rFonts w:ascii="Times New Roman" w:hAnsi="Times New Roman" w:cs="Times New Roman"/>
          <w:color w:val="000000"/>
          <w:sz w:val="24"/>
          <w:szCs w:val="24"/>
        </w:rPr>
        <w:t xml:space="preserve"> membolehkan berwasiat untuk </w:t>
      </w:r>
      <w:r w:rsidR="005219D3" w:rsidRPr="00237A9C">
        <w:rPr>
          <w:rFonts w:ascii="Times New Roman" w:hAnsi="Times New Roman" w:cs="Times New Roman"/>
          <w:color w:val="000000"/>
          <w:sz w:val="24"/>
          <w:szCs w:val="24"/>
        </w:rPr>
        <w:t>mereka</w:t>
      </w:r>
      <w:r w:rsidR="002E249A" w:rsidRPr="00237A9C">
        <w:rPr>
          <w:rFonts w:ascii="Times New Roman" w:hAnsi="Times New Roman" w:cs="Times New Roman"/>
          <w:color w:val="000000"/>
          <w:sz w:val="24"/>
          <w:szCs w:val="24"/>
        </w:rPr>
        <w:t xml:space="preserve"> yang tidak beragama Islam (</w:t>
      </w:r>
      <w:r w:rsidR="00E74FC1">
        <w:rPr>
          <w:rFonts w:ascii="Times New Roman" w:hAnsi="Times New Roman" w:cs="Times New Roman"/>
          <w:color w:val="000000"/>
          <w:sz w:val="24"/>
          <w:szCs w:val="24"/>
        </w:rPr>
        <w:t>nun</w:t>
      </w:r>
      <w:r w:rsidR="00E74FC1">
        <w:rPr>
          <w:rFonts w:ascii="Times New Roman" w:hAnsi="Times New Roman" w:cs="Times New Roman"/>
          <w:color w:val="000000"/>
          <w:sz w:val="24"/>
          <w:szCs w:val="24"/>
          <w:lang w:val="en-US"/>
        </w:rPr>
        <w:t xml:space="preserve"> </w:t>
      </w:r>
      <w:r w:rsidR="005219D3" w:rsidRPr="00237A9C">
        <w:rPr>
          <w:rFonts w:ascii="Times New Roman" w:hAnsi="Times New Roman" w:cs="Times New Roman"/>
          <w:color w:val="000000"/>
          <w:sz w:val="24"/>
          <w:szCs w:val="24"/>
        </w:rPr>
        <w:t>muslim)</w:t>
      </w:r>
      <w:r w:rsidR="00975C14" w:rsidRPr="00237A9C">
        <w:rPr>
          <w:rFonts w:ascii="Times New Roman" w:hAnsi="Times New Roman" w:cs="Times New Roman"/>
          <w:color w:val="000000"/>
          <w:sz w:val="24"/>
          <w:szCs w:val="24"/>
        </w:rPr>
        <w:t xml:space="preserve"> baik kafir harbi maupun orang murtad dengan syarat orang tersebut tidak memerangi umat Islam, jika tidak demikian maka wasiatnya batal, tidak sah. Alasan </w:t>
      </w:r>
      <w:proofErr w:type="spellStart"/>
      <w:r w:rsidR="00975C14" w:rsidRPr="00237A9C">
        <w:rPr>
          <w:rFonts w:ascii="Times New Roman" w:hAnsi="Times New Roman" w:cs="Times New Roman"/>
          <w:color w:val="000000"/>
          <w:sz w:val="24"/>
          <w:szCs w:val="24"/>
        </w:rPr>
        <w:t>pembolehan</w:t>
      </w:r>
      <w:proofErr w:type="spellEnd"/>
      <w:r w:rsidR="00975C14" w:rsidRPr="00237A9C">
        <w:rPr>
          <w:rFonts w:ascii="Times New Roman" w:hAnsi="Times New Roman" w:cs="Times New Roman"/>
          <w:color w:val="000000"/>
          <w:sz w:val="24"/>
          <w:szCs w:val="24"/>
        </w:rPr>
        <w:t xml:space="preserve"> wasiat tersebut karena </w:t>
      </w:r>
      <w:proofErr w:type="spellStart"/>
      <w:r w:rsidR="00975C14" w:rsidRPr="00237A9C">
        <w:rPr>
          <w:rFonts w:ascii="Times New Roman" w:hAnsi="Times New Roman" w:cs="Times New Roman"/>
          <w:i/>
          <w:iCs/>
          <w:color w:val="000000"/>
          <w:sz w:val="24"/>
          <w:szCs w:val="24"/>
        </w:rPr>
        <w:t>qiyas</w:t>
      </w:r>
      <w:proofErr w:type="spellEnd"/>
      <w:r w:rsidR="00975C14" w:rsidRPr="00237A9C">
        <w:rPr>
          <w:rFonts w:ascii="Times New Roman" w:hAnsi="Times New Roman" w:cs="Times New Roman"/>
          <w:color w:val="000000"/>
          <w:sz w:val="24"/>
          <w:szCs w:val="24"/>
        </w:rPr>
        <w:t xml:space="preserve"> (analogi), yakni dipersamakan hukumnya dengan kebolehan </w:t>
      </w:r>
      <w:r w:rsidR="00B65536" w:rsidRPr="00237A9C">
        <w:rPr>
          <w:rFonts w:ascii="Times New Roman" w:hAnsi="Times New Roman" w:cs="Times New Roman"/>
          <w:color w:val="000000"/>
          <w:sz w:val="24"/>
          <w:szCs w:val="24"/>
        </w:rPr>
        <w:t>hibah dan sedekah kepada</w:t>
      </w:r>
      <w:r w:rsidR="00B242A2">
        <w:rPr>
          <w:rFonts w:ascii="Times New Roman" w:hAnsi="Times New Roman" w:cs="Times New Roman"/>
          <w:color w:val="000000"/>
          <w:sz w:val="24"/>
          <w:szCs w:val="24"/>
        </w:rPr>
        <w:t xml:space="preserve"> mereka. Dengan dasarnya surat A</w:t>
      </w:r>
      <w:r w:rsidR="00B65536" w:rsidRPr="00237A9C">
        <w:rPr>
          <w:rFonts w:ascii="Times New Roman" w:hAnsi="Times New Roman" w:cs="Times New Roman"/>
          <w:color w:val="000000"/>
          <w:sz w:val="24"/>
          <w:szCs w:val="24"/>
        </w:rPr>
        <w:t xml:space="preserve">l-Mumtahanah ayat 8, artinya: </w:t>
      </w:r>
      <w:r w:rsidR="00B65536" w:rsidRPr="00915113">
        <w:rPr>
          <w:rFonts w:ascii="Times New Roman" w:hAnsi="Times New Roman" w:cs="Times New Roman"/>
          <w:iCs/>
          <w:color w:val="000000"/>
          <w:sz w:val="24"/>
          <w:szCs w:val="24"/>
        </w:rPr>
        <w:t xml:space="preserve">“Allah tidak melarang kamu untuk berbuat baik dan </w:t>
      </w:r>
      <w:r w:rsidR="006A1158" w:rsidRPr="00915113">
        <w:rPr>
          <w:rFonts w:ascii="Times New Roman" w:hAnsi="Times New Roman" w:cs="Times New Roman"/>
          <w:iCs/>
          <w:color w:val="000000"/>
          <w:sz w:val="24"/>
          <w:szCs w:val="24"/>
        </w:rPr>
        <w:t>b</w:t>
      </w:r>
      <w:r w:rsidR="00B65536" w:rsidRPr="00915113">
        <w:rPr>
          <w:rFonts w:ascii="Times New Roman" w:hAnsi="Times New Roman" w:cs="Times New Roman"/>
          <w:iCs/>
          <w:color w:val="000000"/>
          <w:sz w:val="24"/>
          <w:szCs w:val="24"/>
        </w:rPr>
        <w:t>erlaku adil terhadap orang-orang yang tiada memerangimu karena agama dan tidak (pula) mengusir kamu dari negerimu. Sesungguhnya Allah menyukai orang-orang yang berlaku adil”</w:t>
      </w:r>
      <w:r w:rsidR="00B65536" w:rsidRPr="00915113">
        <w:rPr>
          <w:rFonts w:ascii="Times New Roman" w:hAnsi="Times New Roman" w:cs="Times New Roman"/>
          <w:color w:val="000000"/>
          <w:sz w:val="24"/>
          <w:szCs w:val="24"/>
        </w:rPr>
        <w:t>,</w:t>
      </w:r>
      <w:r w:rsidR="00B65536" w:rsidRPr="00237A9C">
        <w:rPr>
          <w:rFonts w:ascii="Times New Roman" w:hAnsi="Times New Roman" w:cs="Times New Roman"/>
          <w:color w:val="000000"/>
          <w:sz w:val="24"/>
          <w:szCs w:val="24"/>
        </w:rPr>
        <w:t xml:space="preserve"> dan </w:t>
      </w:r>
      <w:r w:rsidR="0076225A" w:rsidRPr="00237A9C">
        <w:rPr>
          <w:rFonts w:ascii="Times New Roman" w:hAnsi="Times New Roman" w:cs="Times New Roman"/>
          <w:color w:val="000000"/>
          <w:sz w:val="24"/>
          <w:szCs w:val="24"/>
        </w:rPr>
        <w:t xml:space="preserve">diperkuat dengan suatu riwayat bahwa Nabi SAW memberi izin Asma binti Abu Bakar memberi wasiat kepada ibunya, dan Nabi SAW juga memberi izin kepada Umar </w:t>
      </w:r>
      <w:r w:rsidR="006D3C04" w:rsidRPr="00237A9C">
        <w:rPr>
          <w:rFonts w:ascii="Times New Roman" w:hAnsi="Times New Roman" w:cs="Times New Roman"/>
          <w:color w:val="000000"/>
          <w:sz w:val="24"/>
          <w:szCs w:val="24"/>
        </w:rPr>
        <w:t>untuk memberikan pakaian kepada saudaranya yang musyrik di Mekah.</w:t>
      </w:r>
      <w:r w:rsidR="006D3C04" w:rsidRPr="00237A9C">
        <w:rPr>
          <w:rStyle w:val="FootnoteReference"/>
          <w:rFonts w:ascii="Times New Roman" w:hAnsi="Times New Roman" w:cs="Times New Roman"/>
          <w:color w:val="000000"/>
          <w:sz w:val="24"/>
          <w:szCs w:val="24"/>
        </w:rPr>
        <w:footnoteReference w:id="19"/>
      </w:r>
    </w:p>
    <w:p w:rsidR="00E27672" w:rsidRPr="00237A9C" w:rsidRDefault="009A5977" w:rsidP="00B242A2">
      <w:pPr>
        <w:pStyle w:val="ListParagraph"/>
        <w:spacing w:line="360" w:lineRule="auto"/>
        <w:ind w:left="0" w:firstLine="709"/>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lastRenderedPageBreak/>
        <w:t xml:space="preserve">Pendapat minoritas ulama, </w:t>
      </w:r>
      <w:proofErr w:type="spellStart"/>
      <w:r w:rsidRPr="00237A9C">
        <w:rPr>
          <w:rFonts w:ascii="Times New Roman" w:hAnsi="Times New Roman" w:cs="Times New Roman"/>
          <w:color w:val="000000"/>
          <w:sz w:val="24"/>
          <w:szCs w:val="24"/>
        </w:rPr>
        <w:t>diantaranya</w:t>
      </w:r>
      <w:proofErr w:type="spellEnd"/>
      <w:r w:rsidRPr="00237A9C">
        <w:rPr>
          <w:rFonts w:ascii="Times New Roman" w:hAnsi="Times New Roman" w:cs="Times New Roman"/>
          <w:color w:val="000000"/>
          <w:sz w:val="24"/>
          <w:szCs w:val="24"/>
        </w:rPr>
        <w:t xml:space="preserve"> </w:t>
      </w:r>
      <w:proofErr w:type="spellStart"/>
      <w:r w:rsidR="00367CBE" w:rsidRPr="00237A9C">
        <w:rPr>
          <w:rFonts w:ascii="Times New Roman" w:hAnsi="Times New Roman" w:cs="Times New Roman"/>
          <w:color w:val="000000"/>
          <w:sz w:val="24"/>
          <w:szCs w:val="24"/>
        </w:rPr>
        <w:t>Ibn</w:t>
      </w:r>
      <w:proofErr w:type="spellEnd"/>
      <w:r w:rsidR="00367CBE" w:rsidRPr="00237A9C">
        <w:rPr>
          <w:rFonts w:ascii="Times New Roman" w:hAnsi="Times New Roman" w:cs="Times New Roman"/>
          <w:color w:val="000000"/>
          <w:sz w:val="24"/>
          <w:szCs w:val="24"/>
        </w:rPr>
        <w:t xml:space="preserve"> </w:t>
      </w:r>
      <w:proofErr w:type="spellStart"/>
      <w:r w:rsidR="00367CBE" w:rsidRPr="00237A9C">
        <w:rPr>
          <w:rFonts w:ascii="Times New Roman" w:hAnsi="Times New Roman" w:cs="Times New Roman"/>
          <w:color w:val="000000"/>
          <w:sz w:val="24"/>
          <w:szCs w:val="24"/>
        </w:rPr>
        <w:t>Hazm</w:t>
      </w:r>
      <w:proofErr w:type="spellEnd"/>
      <w:r w:rsidR="00367CBE" w:rsidRPr="00237A9C">
        <w:rPr>
          <w:rFonts w:ascii="Times New Roman" w:hAnsi="Times New Roman" w:cs="Times New Roman"/>
          <w:color w:val="000000"/>
          <w:sz w:val="24"/>
          <w:szCs w:val="24"/>
        </w:rPr>
        <w:t xml:space="preserve"> Az-</w:t>
      </w:r>
      <w:proofErr w:type="spellStart"/>
      <w:r w:rsidR="00367CBE" w:rsidRPr="00237A9C">
        <w:rPr>
          <w:rFonts w:ascii="Times New Roman" w:hAnsi="Times New Roman" w:cs="Times New Roman"/>
          <w:color w:val="000000"/>
          <w:sz w:val="24"/>
          <w:szCs w:val="24"/>
        </w:rPr>
        <w:t>Zhahiri</w:t>
      </w:r>
      <w:proofErr w:type="spellEnd"/>
      <w:r w:rsidR="00CC0578" w:rsidRPr="00237A9C">
        <w:rPr>
          <w:rStyle w:val="FootnoteReference"/>
          <w:rFonts w:ascii="Times New Roman" w:hAnsi="Times New Roman" w:cs="Times New Roman"/>
          <w:color w:val="000000"/>
          <w:sz w:val="24"/>
          <w:szCs w:val="24"/>
        </w:rPr>
        <w:footnoteReference w:id="20"/>
      </w:r>
      <w:r w:rsidR="00B242A2">
        <w:rPr>
          <w:rFonts w:ascii="Times New Roman" w:hAnsi="Times New Roman" w:cs="Times New Roman"/>
          <w:color w:val="000000"/>
          <w:sz w:val="24"/>
          <w:szCs w:val="24"/>
        </w:rPr>
        <w:t>, A</w:t>
      </w:r>
      <w:r w:rsidR="00367CBE" w:rsidRPr="00237A9C">
        <w:rPr>
          <w:rFonts w:ascii="Times New Roman" w:hAnsi="Times New Roman" w:cs="Times New Roman"/>
          <w:color w:val="000000"/>
          <w:sz w:val="24"/>
          <w:szCs w:val="24"/>
        </w:rPr>
        <w:t>t-</w:t>
      </w:r>
      <w:proofErr w:type="spellStart"/>
      <w:r w:rsidR="00367CBE" w:rsidRPr="00237A9C">
        <w:rPr>
          <w:rFonts w:ascii="Times New Roman" w:hAnsi="Times New Roman" w:cs="Times New Roman"/>
          <w:color w:val="000000"/>
          <w:sz w:val="24"/>
          <w:szCs w:val="24"/>
        </w:rPr>
        <w:t>Thabari</w:t>
      </w:r>
      <w:proofErr w:type="spellEnd"/>
      <w:r w:rsidR="00367CBE" w:rsidRPr="00237A9C">
        <w:rPr>
          <w:rFonts w:ascii="Times New Roman" w:hAnsi="Times New Roman" w:cs="Times New Roman"/>
          <w:color w:val="000000"/>
          <w:sz w:val="24"/>
          <w:szCs w:val="24"/>
        </w:rPr>
        <w:t xml:space="preserve"> dan Abu Bakar bin Abdul Aziz dari mazhab Hambali</w:t>
      </w:r>
      <w:r w:rsidR="00CC0578" w:rsidRPr="00237A9C">
        <w:rPr>
          <w:rFonts w:ascii="Times New Roman" w:hAnsi="Times New Roman" w:cs="Times New Roman"/>
          <w:color w:val="000000"/>
          <w:sz w:val="24"/>
          <w:szCs w:val="24"/>
        </w:rPr>
        <w:t xml:space="preserve"> dan Rasyid Ridha</w:t>
      </w:r>
      <w:r w:rsidR="00CC0578" w:rsidRPr="00237A9C">
        <w:rPr>
          <w:rStyle w:val="FootnoteReference"/>
          <w:rFonts w:ascii="Times New Roman" w:hAnsi="Times New Roman" w:cs="Times New Roman"/>
          <w:color w:val="000000"/>
          <w:sz w:val="24"/>
          <w:szCs w:val="24"/>
        </w:rPr>
        <w:footnoteReference w:id="21"/>
      </w:r>
      <w:r w:rsidR="00367CBE" w:rsidRPr="00237A9C">
        <w:rPr>
          <w:rFonts w:ascii="Times New Roman" w:hAnsi="Times New Roman" w:cs="Times New Roman"/>
          <w:color w:val="000000"/>
          <w:sz w:val="24"/>
          <w:szCs w:val="24"/>
        </w:rPr>
        <w:t xml:space="preserve"> mengatakan bahwa </w:t>
      </w:r>
      <w:r w:rsidR="00E83AA3" w:rsidRPr="00237A9C">
        <w:rPr>
          <w:rFonts w:ascii="Times New Roman" w:hAnsi="Times New Roman" w:cs="Times New Roman"/>
          <w:color w:val="000000"/>
          <w:sz w:val="24"/>
          <w:szCs w:val="24"/>
        </w:rPr>
        <w:t xml:space="preserve">orang tua </w:t>
      </w:r>
      <w:r w:rsidR="007E758A" w:rsidRPr="00237A9C">
        <w:rPr>
          <w:rFonts w:ascii="Times New Roman" w:hAnsi="Times New Roman" w:cs="Times New Roman"/>
          <w:color w:val="000000"/>
          <w:sz w:val="24"/>
          <w:szCs w:val="24"/>
        </w:rPr>
        <w:t xml:space="preserve">maupun kerabat </w:t>
      </w:r>
      <w:r w:rsidR="00E83AA3" w:rsidRPr="00237A9C">
        <w:rPr>
          <w:rFonts w:ascii="Times New Roman" w:hAnsi="Times New Roman" w:cs="Times New Roman"/>
          <w:color w:val="000000"/>
          <w:sz w:val="24"/>
          <w:szCs w:val="24"/>
        </w:rPr>
        <w:t xml:space="preserve">yang tidak mewarisi, salah satunya </w:t>
      </w:r>
      <w:r w:rsidR="00B059E1" w:rsidRPr="00237A9C">
        <w:rPr>
          <w:rFonts w:ascii="Times New Roman" w:hAnsi="Times New Roman" w:cs="Times New Roman"/>
          <w:color w:val="000000"/>
          <w:sz w:val="24"/>
          <w:szCs w:val="24"/>
        </w:rPr>
        <w:t>diseb</w:t>
      </w:r>
      <w:r w:rsidR="002E249A" w:rsidRPr="00237A9C">
        <w:rPr>
          <w:rFonts w:ascii="Times New Roman" w:hAnsi="Times New Roman" w:cs="Times New Roman"/>
          <w:color w:val="000000"/>
          <w:sz w:val="24"/>
          <w:szCs w:val="24"/>
        </w:rPr>
        <w:t>abkan tidak beragama Islam (</w:t>
      </w:r>
      <w:r w:rsidR="00E74FC1">
        <w:rPr>
          <w:rFonts w:ascii="Times New Roman" w:hAnsi="Times New Roman" w:cs="Times New Roman"/>
          <w:color w:val="000000"/>
          <w:sz w:val="24"/>
          <w:szCs w:val="24"/>
        </w:rPr>
        <w:t>non</w:t>
      </w:r>
      <w:r w:rsidR="00E74FC1">
        <w:rPr>
          <w:rFonts w:ascii="Times New Roman" w:hAnsi="Times New Roman" w:cs="Times New Roman"/>
          <w:color w:val="000000"/>
          <w:sz w:val="24"/>
          <w:szCs w:val="24"/>
          <w:lang w:val="en-US"/>
        </w:rPr>
        <w:t xml:space="preserve"> </w:t>
      </w:r>
      <w:r w:rsidR="00B059E1" w:rsidRPr="00237A9C">
        <w:rPr>
          <w:rFonts w:ascii="Times New Roman" w:hAnsi="Times New Roman" w:cs="Times New Roman"/>
          <w:color w:val="000000"/>
          <w:sz w:val="24"/>
          <w:szCs w:val="24"/>
        </w:rPr>
        <w:t xml:space="preserve">muslim), wajib diberi wasiat. Apabila </w:t>
      </w:r>
      <w:r w:rsidR="00293740" w:rsidRPr="00237A9C">
        <w:rPr>
          <w:rFonts w:ascii="Times New Roman" w:hAnsi="Times New Roman" w:cs="Times New Roman"/>
          <w:color w:val="000000"/>
          <w:sz w:val="24"/>
          <w:szCs w:val="24"/>
        </w:rPr>
        <w:t xml:space="preserve">seorang muslim </w:t>
      </w:r>
      <w:r w:rsidR="00B059E1" w:rsidRPr="00237A9C">
        <w:rPr>
          <w:rFonts w:ascii="Times New Roman" w:hAnsi="Times New Roman" w:cs="Times New Roman"/>
          <w:color w:val="000000"/>
          <w:sz w:val="24"/>
          <w:szCs w:val="24"/>
        </w:rPr>
        <w:t xml:space="preserve">sewaktu hidupnya tidak berwasiat, maka ahli waris atau wali yang mengurus wasiat harus melaksanakan wasiat tersebut. Dengan demikian, kewajiban berwasiat tidak hanya bersifat </w:t>
      </w:r>
      <w:proofErr w:type="spellStart"/>
      <w:r w:rsidR="00B059E1" w:rsidRPr="00237A9C">
        <w:rPr>
          <w:rFonts w:ascii="Times New Roman" w:hAnsi="Times New Roman" w:cs="Times New Roman"/>
          <w:i/>
          <w:iCs/>
          <w:color w:val="000000"/>
          <w:sz w:val="24"/>
          <w:szCs w:val="24"/>
        </w:rPr>
        <w:t>diyani</w:t>
      </w:r>
      <w:proofErr w:type="spellEnd"/>
      <w:r w:rsidR="00B059E1" w:rsidRPr="00237A9C">
        <w:rPr>
          <w:rFonts w:ascii="Times New Roman" w:hAnsi="Times New Roman" w:cs="Times New Roman"/>
          <w:color w:val="000000"/>
          <w:sz w:val="24"/>
          <w:szCs w:val="24"/>
        </w:rPr>
        <w:t xml:space="preserve"> (</w:t>
      </w:r>
      <w:r w:rsidR="00466B8F" w:rsidRPr="00237A9C">
        <w:rPr>
          <w:rFonts w:ascii="Times New Roman" w:hAnsi="Times New Roman" w:cs="Times New Roman"/>
          <w:color w:val="000000"/>
          <w:sz w:val="24"/>
          <w:szCs w:val="24"/>
        </w:rPr>
        <w:t xml:space="preserve">religi), melainkan juga bersifat </w:t>
      </w:r>
      <w:proofErr w:type="spellStart"/>
      <w:r w:rsidR="00466B8F" w:rsidRPr="00237A9C">
        <w:rPr>
          <w:rFonts w:ascii="Times New Roman" w:hAnsi="Times New Roman" w:cs="Times New Roman"/>
          <w:i/>
          <w:iCs/>
          <w:color w:val="000000"/>
          <w:sz w:val="24"/>
          <w:szCs w:val="24"/>
        </w:rPr>
        <w:t>qadha’i</w:t>
      </w:r>
      <w:proofErr w:type="spellEnd"/>
      <w:r w:rsidR="00466B8F" w:rsidRPr="00237A9C">
        <w:rPr>
          <w:rFonts w:ascii="Times New Roman" w:hAnsi="Times New Roman" w:cs="Times New Roman"/>
          <w:color w:val="000000"/>
          <w:sz w:val="24"/>
          <w:szCs w:val="24"/>
        </w:rPr>
        <w:t>, artinya tidak hanya sebagai tanggung jawab seseorang dalam melaksanakan perintah agama (berwasiat), akan tetapi juga dapat dipaksakan oleh negara (otoritas) yang berwenang apabila ia lalai melaksanakannya karena menyangkut kepentingan masyarakat.</w:t>
      </w:r>
      <w:r w:rsidR="00466B8F" w:rsidRPr="00237A9C">
        <w:rPr>
          <w:rStyle w:val="FootnoteReference"/>
          <w:rFonts w:ascii="Times New Roman" w:hAnsi="Times New Roman" w:cs="Times New Roman"/>
          <w:color w:val="000000"/>
          <w:sz w:val="24"/>
          <w:szCs w:val="24"/>
        </w:rPr>
        <w:footnoteReference w:id="22"/>
      </w:r>
    </w:p>
    <w:p w:rsidR="001F2D88" w:rsidRPr="00237A9C" w:rsidRDefault="007E758A" w:rsidP="00B242A2">
      <w:pPr>
        <w:pStyle w:val="ListParagraph"/>
        <w:spacing w:line="360" w:lineRule="auto"/>
        <w:ind w:left="0" w:firstLine="709"/>
        <w:jc w:val="both"/>
        <w:rPr>
          <w:rFonts w:ascii="Times New Roman" w:hAnsi="Times New Roman" w:cs="Times New Roman"/>
          <w:color w:val="000000"/>
          <w:sz w:val="24"/>
          <w:szCs w:val="24"/>
        </w:rPr>
      </w:pPr>
      <w:r w:rsidRPr="00237A9C">
        <w:rPr>
          <w:rFonts w:ascii="Times New Roman" w:hAnsi="Times New Roman" w:cs="Times New Roman"/>
          <w:color w:val="000000"/>
          <w:sz w:val="24"/>
          <w:szCs w:val="24"/>
        </w:rPr>
        <w:t xml:space="preserve">Masih menurut mereka, kewajiban berwasiat bagi setiap muslim didasarkan pada surah </w:t>
      </w:r>
      <w:r w:rsidR="00B242A2">
        <w:rPr>
          <w:rFonts w:ascii="Times New Roman" w:eastAsia="Times New Roman" w:hAnsi="Times New Roman" w:cs="Times New Roman"/>
          <w:color w:val="000000"/>
          <w:sz w:val="24"/>
          <w:szCs w:val="24"/>
          <w:lang w:eastAsia="id-ID"/>
        </w:rPr>
        <w:t>A</w:t>
      </w:r>
      <w:r w:rsidRPr="00237A9C">
        <w:rPr>
          <w:rFonts w:ascii="Times New Roman" w:eastAsia="Times New Roman" w:hAnsi="Times New Roman" w:cs="Times New Roman"/>
          <w:color w:val="000000"/>
          <w:sz w:val="24"/>
          <w:szCs w:val="24"/>
          <w:lang w:eastAsia="id-ID"/>
        </w:rPr>
        <w:t>l-</w:t>
      </w:r>
      <w:proofErr w:type="spellStart"/>
      <w:r w:rsidRPr="00237A9C">
        <w:rPr>
          <w:rFonts w:ascii="Times New Roman" w:eastAsia="Times New Roman" w:hAnsi="Times New Roman" w:cs="Times New Roman"/>
          <w:color w:val="000000"/>
          <w:sz w:val="24"/>
          <w:szCs w:val="24"/>
          <w:lang w:eastAsia="id-ID"/>
        </w:rPr>
        <w:t>Baqarah</w:t>
      </w:r>
      <w:proofErr w:type="spellEnd"/>
      <w:r w:rsidRPr="00237A9C">
        <w:rPr>
          <w:rFonts w:ascii="Times New Roman" w:eastAsia="Times New Roman" w:hAnsi="Times New Roman" w:cs="Times New Roman"/>
          <w:color w:val="000000"/>
          <w:sz w:val="24"/>
          <w:szCs w:val="24"/>
          <w:lang w:eastAsia="id-ID"/>
        </w:rPr>
        <w:t xml:space="preserve"> ayat 180 sebagaimana telah disebutkan </w:t>
      </w:r>
      <w:proofErr w:type="spellStart"/>
      <w:r w:rsidRPr="00237A9C">
        <w:rPr>
          <w:rFonts w:ascii="Times New Roman" w:eastAsia="Times New Roman" w:hAnsi="Times New Roman" w:cs="Times New Roman"/>
          <w:color w:val="000000"/>
          <w:sz w:val="24"/>
          <w:szCs w:val="24"/>
          <w:lang w:eastAsia="id-ID"/>
        </w:rPr>
        <w:t>diatas</w:t>
      </w:r>
      <w:proofErr w:type="spellEnd"/>
      <w:r w:rsidR="002F52EC" w:rsidRPr="00237A9C">
        <w:rPr>
          <w:rFonts w:ascii="Times New Roman" w:eastAsia="Times New Roman" w:hAnsi="Times New Roman" w:cs="Times New Roman"/>
          <w:color w:val="000000"/>
          <w:sz w:val="24"/>
          <w:szCs w:val="24"/>
          <w:lang w:eastAsia="id-ID"/>
        </w:rPr>
        <w:t xml:space="preserve">, dan </w:t>
      </w:r>
      <w:proofErr w:type="spellStart"/>
      <w:r w:rsidR="002F52EC" w:rsidRPr="00237A9C">
        <w:rPr>
          <w:rFonts w:ascii="Times New Roman" w:eastAsia="Times New Roman" w:hAnsi="Times New Roman" w:cs="Times New Roman"/>
          <w:color w:val="000000"/>
          <w:sz w:val="24"/>
          <w:szCs w:val="24"/>
          <w:lang w:eastAsia="id-ID"/>
        </w:rPr>
        <w:t>hadits</w:t>
      </w:r>
      <w:proofErr w:type="spellEnd"/>
      <w:r w:rsidR="002F52EC" w:rsidRPr="00237A9C">
        <w:rPr>
          <w:rFonts w:ascii="Times New Roman" w:eastAsia="Times New Roman" w:hAnsi="Times New Roman" w:cs="Times New Roman"/>
          <w:color w:val="000000"/>
          <w:sz w:val="24"/>
          <w:szCs w:val="24"/>
          <w:lang w:eastAsia="id-ID"/>
        </w:rPr>
        <w:t xml:space="preserve"> yang </w:t>
      </w:r>
      <w:r w:rsidR="0049215C" w:rsidRPr="00237A9C">
        <w:rPr>
          <w:rFonts w:ascii="Times New Roman" w:eastAsia="Times New Roman" w:hAnsi="Times New Roman" w:cs="Times New Roman"/>
          <w:color w:val="000000"/>
          <w:sz w:val="24"/>
          <w:szCs w:val="24"/>
          <w:lang w:eastAsia="id-ID"/>
        </w:rPr>
        <w:t>berbunyi:</w:t>
      </w:r>
      <w:r w:rsidR="00762D32" w:rsidRPr="00237A9C">
        <w:rPr>
          <w:rStyle w:val="FootnoteReference"/>
          <w:rFonts w:ascii="Times New Roman" w:eastAsia="Times New Roman" w:hAnsi="Times New Roman" w:cs="Times New Roman"/>
          <w:color w:val="000000"/>
          <w:sz w:val="24"/>
          <w:szCs w:val="24"/>
          <w:lang w:eastAsia="id-ID"/>
        </w:rPr>
        <w:footnoteReference w:id="23"/>
      </w:r>
    </w:p>
    <w:p w:rsidR="00C77DD7" w:rsidRPr="00237A9C" w:rsidRDefault="0049215C" w:rsidP="0051690A">
      <w:pPr>
        <w:spacing w:line="360" w:lineRule="auto"/>
        <w:jc w:val="right"/>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b/>
          <w:bCs/>
          <w:color w:val="000000"/>
          <w:sz w:val="24"/>
          <w:szCs w:val="24"/>
          <w:rtl/>
          <w:lang w:eastAsia="id-ID"/>
        </w:rPr>
        <w:t>مَا حَقُّ امْرِئٍ مُسْلِمٍ لَهُ شَيْءٌ يُوصِي فِيهِ، يَبِيتُ لَيْلَتَيْنِ إِلَّا وَوَصِيَّتُهُ مَكْتُوبَةٌ عِنْدَه</w:t>
      </w:r>
    </w:p>
    <w:p w:rsidR="0049215C" w:rsidRPr="005811C6" w:rsidRDefault="0049215C" w:rsidP="005811C6">
      <w:pPr>
        <w:contextualSpacing/>
        <w:jc w:val="both"/>
        <w:rPr>
          <w:rFonts w:ascii="Times New Roman" w:eastAsia="Times New Roman" w:hAnsi="Times New Roman" w:cs="Times New Roman"/>
          <w:color w:val="000000"/>
          <w:sz w:val="24"/>
          <w:szCs w:val="24"/>
          <w:lang w:eastAsia="id-ID"/>
        </w:rPr>
      </w:pPr>
      <w:r w:rsidRPr="005811C6">
        <w:rPr>
          <w:rFonts w:ascii="Times New Roman" w:eastAsia="Times New Roman" w:hAnsi="Times New Roman" w:cs="Times New Roman"/>
          <w:color w:val="000000"/>
          <w:sz w:val="24"/>
          <w:szCs w:val="24"/>
          <w:lang w:eastAsia="id-ID"/>
        </w:rPr>
        <w:t xml:space="preserve">Artinya: </w:t>
      </w:r>
      <w:r w:rsidRPr="005811C6">
        <w:rPr>
          <w:rFonts w:ascii="Times New Roman" w:eastAsia="Times New Roman" w:hAnsi="Times New Roman" w:cs="Times New Roman"/>
          <w:iCs/>
          <w:color w:val="000000"/>
          <w:sz w:val="24"/>
          <w:szCs w:val="24"/>
          <w:lang w:eastAsia="id-ID"/>
        </w:rPr>
        <w:t>“T</w:t>
      </w:r>
      <w:r w:rsidR="00DC16BA" w:rsidRPr="005811C6">
        <w:rPr>
          <w:rFonts w:ascii="Times New Roman" w:eastAsia="Times New Roman" w:hAnsi="Times New Roman" w:cs="Times New Roman"/>
          <w:iCs/>
          <w:color w:val="000000"/>
          <w:sz w:val="24"/>
          <w:szCs w:val="24"/>
          <w:lang w:eastAsia="id-ID"/>
        </w:rPr>
        <w:t>idak ada hak seorang m</w:t>
      </w:r>
      <w:r w:rsidRPr="005811C6">
        <w:rPr>
          <w:rFonts w:ascii="Times New Roman" w:eastAsia="Times New Roman" w:hAnsi="Times New Roman" w:cs="Times New Roman"/>
          <w:iCs/>
          <w:color w:val="000000"/>
          <w:sz w:val="24"/>
          <w:szCs w:val="24"/>
          <w:lang w:eastAsia="id-ID"/>
        </w:rPr>
        <w:t>uslim yang memiliki wasiat, ia bermalam selama 2 (dua) malam, kecuali wasiatnya sudah tertulis disisinya”</w:t>
      </w:r>
      <w:r w:rsidR="001F2D88" w:rsidRPr="005811C6">
        <w:rPr>
          <w:rFonts w:ascii="Times New Roman" w:eastAsia="Times New Roman" w:hAnsi="Times New Roman" w:cs="Times New Roman"/>
          <w:color w:val="000000"/>
          <w:sz w:val="24"/>
          <w:szCs w:val="24"/>
          <w:lang w:eastAsia="id-ID"/>
        </w:rPr>
        <w:t>.</w:t>
      </w:r>
      <w:r w:rsidRPr="005811C6">
        <w:rPr>
          <w:rFonts w:ascii="Times New Roman" w:eastAsia="Times New Roman" w:hAnsi="Times New Roman" w:cs="Times New Roman"/>
          <w:color w:val="000000"/>
          <w:sz w:val="24"/>
          <w:szCs w:val="24"/>
          <w:lang w:eastAsia="id-ID"/>
        </w:rPr>
        <w:t xml:space="preserve"> (</w:t>
      </w:r>
      <w:r w:rsidR="00877D52" w:rsidRPr="005811C6">
        <w:rPr>
          <w:rFonts w:ascii="Times New Roman" w:eastAsia="Times New Roman" w:hAnsi="Times New Roman" w:cs="Times New Roman"/>
          <w:color w:val="000000"/>
          <w:sz w:val="24"/>
          <w:szCs w:val="24"/>
          <w:lang w:eastAsia="id-ID"/>
        </w:rPr>
        <w:t xml:space="preserve">HR. </w:t>
      </w:r>
      <w:r w:rsidRPr="005811C6">
        <w:rPr>
          <w:rFonts w:ascii="Times New Roman" w:eastAsia="Times New Roman" w:hAnsi="Times New Roman" w:cs="Times New Roman"/>
          <w:color w:val="000000"/>
          <w:sz w:val="24"/>
          <w:szCs w:val="24"/>
          <w:lang w:eastAsia="id-ID"/>
        </w:rPr>
        <w:t>Mu</w:t>
      </w:r>
      <w:r w:rsidR="00877D52" w:rsidRPr="005811C6">
        <w:rPr>
          <w:rFonts w:ascii="Times New Roman" w:eastAsia="Times New Roman" w:hAnsi="Times New Roman" w:cs="Times New Roman"/>
          <w:color w:val="000000"/>
          <w:sz w:val="24"/>
          <w:szCs w:val="24"/>
          <w:lang w:eastAsia="id-ID"/>
        </w:rPr>
        <w:t>slim</w:t>
      </w:r>
      <w:r w:rsidR="001F2D88" w:rsidRPr="005811C6">
        <w:rPr>
          <w:rFonts w:ascii="Times New Roman" w:eastAsia="Times New Roman" w:hAnsi="Times New Roman" w:cs="Times New Roman"/>
          <w:color w:val="000000"/>
          <w:sz w:val="24"/>
          <w:szCs w:val="24"/>
          <w:lang w:eastAsia="id-ID"/>
        </w:rPr>
        <w:t>)</w:t>
      </w:r>
    </w:p>
    <w:p w:rsidR="00C77DD7" w:rsidRPr="00237A9C" w:rsidRDefault="00C77DD7" w:rsidP="00F2281C">
      <w:pPr>
        <w:spacing w:line="360" w:lineRule="auto"/>
        <w:ind w:firstLine="851"/>
        <w:jc w:val="both"/>
        <w:rPr>
          <w:rFonts w:ascii="Times New Roman" w:eastAsia="Times New Roman" w:hAnsi="Times New Roman" w:cs="Times New Roman"/>
          <w:color w:val="000000"/>
          <w:sz w:val="24"/>
          <w:szCs w:val="24"/>
          <w:lang w:eastAsia="id-ID"/>
        </w:rPr>
      </w:pPr>
    </w:p>
    <w:p w:rsidR="00C77DD7" w:rsidRPr="00237A9C" w:rsidRDefault="0049215C" w:rsidP="00D87ADD">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Dalam riwayat </w:t>
      </w:r>
      <w:r w:rsidR="00877D52" w:rsidRPr="00237A9C">
        <w:rPr>
          <w:rFonts w:ascii="Times New Roman" w:eastAsia="Times New Roman" w:hAnsi="Times New Roman" w:cs="Times New Roman"/>
          <w:color w:val="000000"/>
          <w:sz w:val="24"/>
          <w:szCs w:val="24"/>
          <w:lang w:eastAsia="id-ID"/>
        </w:rPr>
        <w:t>yang lain</w:t>
      </w:r>
      <w:r w:rsidRPr="00237A9C">
        <w:rPr>
          <w:rFonts w:ascii="Times New Roman" w:eastAsia="Times New Roman" w:hAnsi="Times New Roman" w:cs="Times New Roman"/>
          <w:color w:val="000000"/>
          <w:sz w:val="24"/>
          <w:szCs w:val="24"/>
          <w:lang w:eastAsia="id-ID"/>
        </w:rPr>
        <w:t xml:space="preserve"> terdapat tambahan bahwa Ibnu Umar </w:t>
      </w:r>
      <w:r w:rsidR="001D5020" w:rsidRPr="00237A9C">
        <w:rPr>
          <w:rFonts w:ascii="Times New Roman" w:eastAsia="Times New Roman" w:hAnsi="Times New Roman" w:cs="Times New Roman"/>
          <w:color w:val="000000"/>
          <w:sz w:val="24"/>
          <w:szCs w:val="24"/>
          <w:lang w:eastAsia="id-ID"/>
        </w:rPr>
        <w:t>berkata</w:t>
      </w:r>
      <w:r w:rsidRPr="00237A9C">
        <w:rPr>
          <w:rFonts w:ascii="Times New Roman" w:eastAsia="Times New Roman" w:hAnsi="Times New Roman" w:cs="Times New Roman"/>
          <w:color w:val="000000"/>
          <w:sz w:val="24"/>
          <w:szCs w:val="24"/>
          <w:lang w:eastAsia="id-ID"/>
        </w:rPr>
        <w:t>:</w:t>
      </w:r>
    </w:p>
    <w:p w:rsidR="00C77DD7" w:rsidRPr="00237A9C" w:rsidRDefault="0049215C" w:rsidP="0051690A">
      <w:pPr>
        <w:spacing w:line="360" w:lineRule="auto"/>
        <w:jc w:val="right"/>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b/>
          <w:bCs/>
          <w:color w:val="000000"/>
          <w:sz w:val="24"/>
          <w:szCs w:val="24"/>
          <w:rtl/>
          <w:lang w:eastAsia="id-ID"/>
        </w:rPr>
        <w:t>مَا مَرَّتْ عَلَيَّ لَيْلَةٌ مُنْذُ سَمِعْتُ رَسُولَ اللهِ صَلَّى اللهُ عَلَيْهِ وَسَلَّمَ قَالَ ذَلِكَ إِلَّا وَعِنْدِي وَصِيَّتِي</w:t>
      </w:r>
    </w:p>
    <w:p w:rsidR="00BA6532" w:rsidRPr="005811C6" w:rsidRDefault="001D5020" w:rsidP="005811C6">
      <w:pPr>
        <w:contextualSpacing/>
        <w:jc w:val="both"/>
        <w:rPr>
          <w:rFonts w:ascii="Times New Roman" w:hAnsi="Times New Roman" w:cs="Times New Roman"/>
          <w:color w:val="000000"/>
          <w:sz w:val="24"/>
          <w:szCs w:val="24"/>
        </w:rPr>
      </w:pPr>
      <w:r w:rsidRPr="005811C6">
        <w:rPr>
          <w:rFonts w:ascii="Times New Roman" w:eastAsia="Times New Roman" w:hAnsi="Times New Roman" w:cs="Times New Roman"/>
          <w:color w:val="000000"/>
          <w:sz w:val="24"/>
          <w:szCs w:val="24"/>
          <w:lang w:eastAsia="id-ID"/>
        </w:rPr>
        <w:t xml:space="preserve">Artinya: </w:t>
      </w:r>
      <w:r w:rsidR="0049215C" w:rsidRPr="005811C6">
        <w:rPr>
          <w:rFonts w:ascii="Times New Roman" w:eastAsia="Times New Roman" w:hAnsi="Times New Roman" w:cs="Times New Roman"/>
          <w:iCs/>
          <w:color w:val="000000"/>
          <w:sz w:val="24"/>
          <w:szCs w:val="24"/>
          <w:lang w:eastAsia="id-ID"/>
        </w:rPr>
        <w:t>“</w:t>
      </w:r>
      <w:r w:rsidRPr="005811C6">
        <w:rPr>
          <w:rFonts w:ascii="Times New Roman" w:eastAsia="Times New Roman" w:hAnsi="Times New Roman" w:cs="Times New Roman"/>
          <w:iCs/>
          <w:color w:val="000000"/>
          <w:sz w:val="24"/>
          <w:szCs w:val="24"/>
          <w:lang w:eastAsia="id-ID"/>
        </w:rPr>
        <w:t xml:space="preserve">Aku </w:t>
      </w:r>
      <w:r w:rsidRPr="005811C6">
        <w:rPr>
          <w:rFonts w:ascii="Times New Roman" w:eastAsia="Times New Roman" w:hAnsi="Times New Roman" w:cs="Times New Roman"/>
          <w:color w:val="000000"/>
          <w:sz w:val="24"/>
          <w:szCs w:val="24"/>
          <w:lang w:eastAsia="id-ID"/>
        </w:rPr>
        <w:t>tidak</w:t>
      </w:r>
      <w:r w:rsidRPr="005811C6">
        <w:rPr>
          <w:rFonts w:ascii="Times New Roman" w:eastAsia="Times New Roman" w:hAnsi="Times New Roman" w:cs="Times New Roman"/>
          <w:iCs/>
          <w:color w:val="000000"/>
          <w:sz w:val="24"/>
          <w:szCs w:val="24"/>
          <w:lang w:eastAsia="id-ID"/>
        </w:rPr>
        <w:t xml:space="preserve"> melewat</w:t>
      </w:r>
      <w:r w:rsidR="0049215C" w:rsidRPr="005811C6">
        <w:rPr>
          <w:rFonts w:ascii="Times New Roman" w:eastAsia="Times New Roman" w:hAnsi="Times New Roman" w:cs="Times New Roman"/>
          <w:iCs/>
          <w:color w:val="000000"/>
          <w:sz w:val="24"/>
          <w:szCs w:val="24"/>
          <w:lang w:eastAsia="id-ID"/>
        </w:rPr>
        <w:t xml:space="preserve">i suatu malam pun semenjak saya mendengar sabda Nabi </w:t>
      </w:r>
      <w:r w:rsidRPr="005811C6">
        <w:rPr>
          <w:rFonts w:ascii="Times New Roman" w:eastAsia="Times New Roman" w:hAnsi="Times New Roman" w:cs="Times New Roman"/>
          <w:iCs/>
          <w:color w:val="000000"/>
          <w:sz w:val="24"/>
          <w:szCs w:val="24"/>
          <w:lang w:eastAsia="id-ID"/>
        </w:rPr>
        <w:t>SAW</w:t>
      </w:r>
      <w:r w:rsidR="0049215C" w:rsidRPr="005811C6">
        <w:rPr>
          <w:rFonts w:ascii="Times New Roman" w:eastAsia="Times New Roman" w:hAnsi="Times New Roman" w:cs="Times New Roman"/>
          <w:iCs/>
          <w:color w:val="000000"/>
          <w:sz w:val="24"/>
          <w:szCs w:val="24"/>
          <w:lang w:eastAsia="id-ID"/>
        </w:rPr>
        <w:t xml:space="preserve"> tersebut, kecuali aku sudah mempersiapkan wasiatku”</w:t>
      </w:r>
      <w:r w:rsidR="001F2D88" w:rsidRPr="005811C6">
        <w:rPr>
          <w:rFonts w:ascii="Times New Roman" w:eastAsia="Times New Roman" w:hAnsi="Times New Roman" w:cs="Times New Roman"/>
          <w:color w:val="000000"/>
          <w:sz w:val="24"/>
          <w:szCs w:val="24"/>
          <w:lang w:eastAsia="id-ID"/>
        </w:rPr>
        <w:t>.</w:t>
      </w:r>
      <w:r w:rsidR="00877D52" w:rsidRPr="005811C6">
        <w:rPr>
          <w:rFonts w:ascii="Times New Roman" w:hAnsi="Times New Roman" w:cs="Times New Roman"/>
          <w:color w:val="000000"/>
          <w:sz w:val="24"/>
          <w:szCs w:val="24"/>
        </w:rPr>
        <w:t xml:space="preserve"> </w:t>
      </w:r>
      <w:r w:rsidR="00877D52" w:rsidRPr="005811C6">
        <w:rPr>
          <w:rFonts w:ascii="Times New Roman" w:eastAsia="Times New Roman" w:hAnsi="Times New Roman" w:cs="Times New Roman"/>
          <w:color w:val="000000"/>
          <w:sz w:val="24"/>
          <w:szCs w:val="24"/>
          <w:lang w:eastAsia="id-ID"/>
        </w:rPr>
        <w:t>(HR. Muslim)</w:t>
      </w:r>
    </w:p>
    <w:p w:rsidR="002E249A" w:rsidRPr="00237A9C" w:rsidRDefault="002E249A" w:rsidP="00F2281C">
      <w:pPr>
        <w:pStyle w:val="ListParagraph"/>
        <w:tabs>
          <w:tab w:val="left" w:pos="851"/>
        </w:tabs>
        <w:spacing w:line="360" w:lineRule="auto"/>
        <w:ind w:left="0" w:firstLine="851"/>
        <w:jc w:val="both"/>
        <w:rPr>
          <w:rFonts w:ascii="Times New Roman" w:eastAsia="Times New Roman" w:hAnsi="Times New Roman" w:cs="Times New Roman"/>
          <w:color w:val="000000"/>
          <w:sz w:val="24"/>
          <w:szCs w:val="24"/>
          <w:lang w:eastAsia="id-ID"/>
        </w:rPr>
      </w:pPr>
    </w:p>
    <w:p w:rsidR="00392156" w:rsidRPr="00237A9C" w:rsidRDefault="008230FF" w:rsidP="00D87ADD">
      <w:pPr>
        <w:pStyle w:val="ListParagraph"/>
        <w:tabs>
          <w:tab w:val="left" w:pos="851"/>
        </w:tabs>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Menurut </w:t>
      </w:r>
      <w:r w:rsidR="00053967" w:rsidRPr="00237A9C">
        <w:rPr>
          <w:rFonts w:ascii="Times New Roman" w:eastAsia="Times New Roman" w:hAnsi="Times New Roman" w:cs="Times New Roman"/>
          <w:color w:val="000000"/>
          <w:sz w:val="24"/>
          <w:szCs w:val="24"/>
          <w:lang w:eastAsia="id-ID"/>
        </w:rPr>
        <w:t>mayoritas</w:t>
      </w:r>
      <w:r w:rsidRPr="00237A9C">
        <w:rPr>
          <w:rFonts w:ascii="Times New Roman" w:eastAsia="Times New Roman" w:hAnsi="Times New Roman" w:cs="Times New Roman"/>
          <w:color w:val="000000"/>
          <w:sz w:val="24"/>
          <w:szCs w:val="24"/>
          <w:lang w:eastAsia="id-ID"/>
        </w:rPr>
        <w:t xml:space="preserve"> ulama lafal </w:t>
      </w:r>
      <w:r w:rsidRPr="00237A9C">
        <w:rPr>
          <w:rFonts w:ascii="Times New Roman" w:eastAsia="Times New Roman" w:hAnsi="Times New Roman" w:cs="Times New Roman"/>
          <w:i/>
          <w:iCs/>
          <w:color w:val="000000"/>
          <w:sz w:val="24"/>
          <w:szCs w:val="24"/>
          <w:lang w:eastAsia="id-ID"/>
        </w:rPr>
        <w:t>“kutiba”</w:t>
      </w:r>
      <w:r w:rsidRPr="00237A9C">
        <w:rPr>
          <w:rFonts w:ascii="Times New Roman" w:eastAsia="Times New Roman" w:hAnsi="Times New Roman" w:cs="Times New Roman"/>
          <w:color w:val="000000"/>
          <w:sz w:val="24"/>
          <w:szCs w:val="24"/>
          <w:lang w:eastAsia="id-ID"/>
        </w:rPr>
        <w:t xml:space="preserve"> dalam </w:t>
      </w:r>
      <w:r w:rsidRPr="00237A9C">
        <w:rPr>
          <w:rFonts w:ascii="Times New Roman" w:hAnsi="Times New Roman" w:cs="Times New Roman"/>
          <w:color w:val="000000"/>
          <w:sz w:val="24"/>
          <w:szCs w:val="24"/>
        </w:rPr>
        <w:t xml:space="preserve">surah </w:t>
      </w:r>
      <w:proofErr w:type="spellStart"/>
      <w:r w:rsidRPr="00237A9C">
        <w:rPr>
          <w:rFonts w:ascii="Times New Roman" w:eastAsia="Times New Roman" w:hAnsi="Times New Roman" w:cs="Times New Roman"/>
          <w:color w:val="000000"/>
          <w:sz w:val="24"/>
          <w:szCs w:val="24"/>
          <w:lang w:eastAsia="id-ID"/>
        </w:rPr>
        <w:t>al-Baqarah</w:t>
      </w:r>
      <w:proofErr w:type="spellEnd"/>
      <w:r w:rsidRPr="00237A9C">
        <w:rPr>
          <w:rFonts w:ascii="Times New Roman" w:eastAsia="Times New Roman" w:hAnsi="Times New Roman" w:cs="Times New Roman"/>
          <w:color w:val="000000"/>
          <w:sz w:val="24"/>
          <w:szCs w:val="24"/>
          <w:lang w:eastAsia="id-ID"/>
        </w:rPr>
        <w:t xml:space="preserve"> ayat 180 tersebut tidak menunjukkan kepada wajib lagi</w:t>
      </w:r>
      <w:r w:rsidR="00A87B80" w:rsidRPr="00237A9C">
        <w:rPr>
          <w:rFonts w:ascii="Times New Roman" w:eastAsia="Times New Roman" w:hAnsi="Times New Roman" w:cs="Times New Roman"/>
          <w:color w:val="000000"/>
          <w:sz w:val="24"/>
          <w:szCs w:val="24"/>
          <w:lang w:eastAsia="id-ID"/>
        </w:rPr>
        <w:t xml:space="preserve">, tetapi beralih menjadi </w:t>
      </w:r>
      <w:proofErr w:type="spellStart"/>
      <w:r w:rsidR="00A87B80" w:rsidRPr="00237A9C">
        <w:rPr>
          <w:rFonts w:ascii="Times New Roman" w:eastAsia="Times New Roman" w:hAnsi="Times New Roman" w:cs="Times New Roman"/>
          <w:color w:val="000000"/>
          <w:sz w:val="24"/>
          <w:szCs w:val="24"/>
          <w:lang w:eastAsia="id-ID"/>
        </w:rPr>
        <w:t>sunnah</w:t>
      </w:r>
      <w:proofErr w:type="spellEnd"/>
      <w:r w:rsidR="00A87B80" w:rsidRPr="00237A9C">
        <w:rPr>
          <w:rFonts w:ascii="Times New Roman" w:eastAsia="Times New Roman" w:hAnsi="Times New Roman" w:cs="Times New Roman"/>
          <w:color w:val="000000"/>
          <w:sz w:val="24"/>
          <w:szCs w:val="24"/>
          <w:lang w:eastAsia="id-ID"/>
        </w:rPr>
        <w:t>, karena ayat tersebut telah dimansukh oleh ayat waris, dan berwasiat itu pun bukan kepada ahli waris</w:t>
      </w:r>
      <w:r w:rsidR="006F3CF5" w:rsidRPr="00237A9C">
        <w:rPr>
          <w:rFonts w:ascii="Times New Roman" w:eastAsia="Times New Roman" w:hAnsi="Times New Roman" w:cs="Times New Roman"/>
          <w:color w:val="000000"/>
          <w:sz w:val="24"/>
          <w:szCs w:val="24"/>
          <w:lang w:eastAsia="id-ID"/>
        </w:rPr>
        <w:t>,</w:t>
      </w:r>
      <w:r w:rsidR="00A87B80" w:rsidRPr="00237A9C">
        <w:rPr>
          <w:rFonts w:ascii="Times New Roman" w:eastAsia="Times New Roman" w:hAnsi="Times New Roman" w:cs="Times New Roman"/>
          <w:color w:val="000000"/>
          <w:sz w:val="24"/>
          <w:szCs w:val="24"/>
          <w:lang w:eastAsia="id-ID"/>
        </w:rPr>
        <w:t xml:space="preserve"> sebagaimana </w:t>
      </w:r>
      <w:r w:rsidR="006F3CF5" w:rsidRPr="00237A9C">
        <w:rPr>
          <w:rFonts w:ascii="Times New Roman" w:eastAsia="Times New Roman" w:hAnsi="Times New Roman" w:cs="Times New Roman"/>
          <w:color w:val="000000"/>
          <w:sz w:val="24"/>
          <w:szCs w:val="24"/>
          <w:lang w:eastAsia="id-ID"/>
        </w:rPr>
        <w:t>telah di</w:t>
      </w:r>
      <w:r w:rsidR="00A87B80" w:rsidRPr="00237A9C">
        <w:rPr>
          <w:rFonts w:ascii="Times New Roman" w:eastAsia="Times New Roman" w:hAnsi="Times New Roman" w:cs="Times New Roman"/>
          <w:color w:val="000000"/>
          <w:sz w:val="24"/>
          <w:szCs w:val="24"/>
          <w:lang w:eastAsia="id-ID"/>
        </w:rPr>
        <w:t>larang</w:t>
      </w:r>
      <w:r w:rsidR="006F3CF5" w:rsidRPr="00237A9C">
        <w:rPr>
          <w:rFonts w:ascii="Times New Roman" w:eastAsia="Times New Roman" w:hAnsi="Times New Roman" w:cs="Times New Roman"/>
          <w:color w:val="000000"/>
          <w:sz w:val="24"/>
          <w:szCs w:val="24"/>
          <w:lang w:eastAsia="id-ID"/>
        </w:rPr>
        <w:t xml:space="preserve"> </w:t>
      </w:r>
      <w:r w:rsidR="00A87B80" w:rsidRPr="00237A9C">
        <w:rPr>
          <w:rFonts w:ascii="Times New Roman" w:eastAsia="Times New Roman" w:hAnsi="Times New Roman" w:cs="Times New Roman"/>
          <w:color w:val="000000"/>
          <w:sz w:val="24"/>
          <w:szCs w:val="24"/>
          <w:lang w:eastAsia="id-ID"/>
        </w:rPr>
        <w:t xml:space="preserve">dalam </w:t>
      </w:r>
      <w:proofErr w:type="spellStart"/>
      <w:r w:rsidR="00A87B80" w:rsidRPr="00237A9C">
        <w:rPr>
          <w:rFonts w:ascii="Times New Roman" w:eastAsia="Times New Roman" w:hAnsi="Times New Roman" w:cs="Times New Roman"/>
          <w:color w:val="000000"/>
          <w:sz w:val="24"/>
          <w:szCs w:val="24"/>
          <w:lang w:eastAsia="id-ID"/>
        </w:rPr>
        <w:t>hadits</w:t>
      </w:r>
      <w:proofErr w:type="spellEnd"/>
      <w:r w:rsidR="00A87B80" w:rsidRPr="00237A9C">
        <w:rPr>
          <w:rFonts w:ascii="Times New Roman" w:eastAsia="Times New Roman" w:hAnsi="Times New Roman" w:cs="Times New Roman"/>
          <w:color w:val="000000"/>
          <w:sz w:val="24"/>
          <w:szCs w:val="24"/>
          <w:lang w:eastAsia="id-ID"/>
        </w:rPr>
        <w:t xml:space="preserve"> tersebut. Kecuali wasiat yang berkaitan dengan hak Allah dan hak hamba seperti zakat, kafarat</w:t>
      </w:r>
      <w:r w:rsidR="007B5A8B" w:rsidRPr="00237A9C">
        <w:rPr>
          <w:rFonts w:ascii="Times New Roman" w:eastAsia="Times New Roman" w:hAnsi="Times New Roman" w:cs="Times New Roman"/>
          <w:color w:val="000000"/>
          <w:sz w:val="24"/>
          <w:szCs w:val="24"/>
          <w:lang w:eastAsia="id-ID"/>
        </w:rPr>
        <w:t xml:space="preserve"> dan hutang yang belum dibayar tetap wajib hukumnya. Sedangkan menurut minoritas </w:t>
      </w:r>
      <w:r w:rsidR="00053967" w:rsidRPr="00237A9C">
        <w:rPr>
          <w:rFonts w:ascii="Times New Roman" w:eastAsia="Times New Roman" w:hAnsi="Times New Roman" w:cs="Times New Roman"/>
          <w:color w:val="000000"/>
          <w:sz w:val="24"/>
          <w:szCs w:val="24"/>
          <w:lang w:eastAsia="id-ID"/>
        </w:rPr>
        <w:t xml:space="preserve">ulama, </w:t>
      </w:r>
      <w:r w:rsidR="007B5A8B" w:rsidRPr="00237A9C">
        <w:rPr>
          <w:rFonts w:ascii="Times New Roman" w:eastAsia="Times New Roman" w:hAnsi="Times New Roman" w:cs="Times New Roman"/>
          <w:color w:val="000000"/>
          <w:sz w:val="24"/>
          <w:szCs w:val="24"/>
          <w:lang w:eastAsia="id-ID"/>
        </w:rPr>
        <w:t xml:space="preserve">ayat tersebut tetap berlaku, artinya </w:t>
      </w:r>
      <w:r w:rsidR="007B5A8B" w:rsidRPr="00237A9C">
        <w:rPr>
          <w:rFonts w:ascii="Times New Roman" w:eastAsia="Times New Roman" w:hAnsi="Times New Roman" w:cs="Times New Roman"/>
          <w:color w:val="000000"/>
          <w:sz w:val="24"/>
          <w:szCs w:val="24"/>
          <w:lang w:eastAsia="id-ID"/>
        </w:rPr>
        <w:lastRenderedPageBreak/>
        <w:t xml:space="preserve">berwasiat tetap wajib yang dikhususkan bagi orang tua dan kerabat yang tidak mewarisi karena berbagai hal </w:t>
      </w:r>
      <w:proofErr w:type="spellStart"/>
      <w:r w:rsidR="007B5A8B" w:rsidRPr="00237A9C">
        <w:rPr>
          <w:rFonts w:ascii="Times New Roman" w:eastAsia="Times New Roman" w:hAnsi="Times New Roman" w:cs="Times New Roman"/>
          <w:color w:val="000000"/>
          <w:sz w:val="24"/>
          <w:szCs w:val="24"/>
          <w:lang w:eastAsia="id-ID"/>
        </w:rPr>
        <w:t>diantaranya</w:t>
      </w:r>
      <w:proofErr w:type="spellEnd"/>
      <w:r w:rsidR="007B5A8B" w:rsidRPr="00237A9C">
        <w:rPr>
          <w:rFonts w:ascii="Times New Roman" w:eastAsia="Times New Roman" w:hAnsi="Times New Roman" w:cs="Times New Roman"/>
          <w:color w:val="000000"/>
          <w:sz w:val="24"/>
          <w:szCs w:val="24"/>
          <w:lang w:eastAsia="id-ID"/>
        </w:rPr>
        <w:t xml:space="preserve"> karena perbedaan agama (</w:t>
      </w:r>
      <w:r w:rsidR="00D87ADD">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7B5A8B" w:rsidRPr="00237A9C">
        <w:rPr>
          <w:rFonts w:ascii="Times New Roman" w:eastAsia="Times New Roman" w:hAnsi="Times New Roman" w:cs="Times New Roman"/>
          <w:color w:val="000000"/>
          <w:sz w:val="24"/>
          <w:szCs w:val="24"/>
          <w:lang w:eastAsia="id-ID"/>
        </w:rPr>
        <w:t>muslim).</w:t>
      </w:r>
    </w:p>
    <w:p w:rsidR="00C77DD7" w:rsidRPr="00237A9C" w:rsidRDefault="0016117D" w:rsidP="00D87ADD">
      <w:pPr>
        <w:pStyle w:val="ListParagraph"/>
        <w:tabs>
          <w:tab w:val="left" w:pos="851"/>
        </w:tabs>
        <w:spacing w:line="360" w:lineRule="auto"/>
        <w:ind w:left="0" w:firstLine="851"/>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Dalam hal ini MA lebih memilih pendapat ulama yang minoritas tersebut karena hanya untuk menciptakan </w:t>
      </w:r>
      <w:r w:rsidR="00FF0BE9" w:rsidRPr="00237A9C">
        <w:rPr>
          <w:rFonts w:ascii="Times New Roman" w:eastAsia="Times New Roman" w:hAnsi="Times New Roman" w:cs="Times New Roman"/>
          <w:color w:val="000000"/>
          <w:sz w:val="24"/>
          <w:szCs w:val="24"/>
          <w:lang w:eastAsia="id-ID"/>
        </w:rPr>
        <w:t>kemaslah</w:t>
      </w:r>
      <w:r w:rsidR="00D87ADD">
        <w:rPr>
          <w:rFonts w:ascii="Times New Roman" w:eastAsia="Times New Roman" w:hAnsi="Times New Roman" w:cs="Times New Roman"/>
          <w:color w:val="000000"/>
          <w:sz w:val="24"/>
          <w:szCs w:val="24"/>
          <w:lang w:val="en-US" w:eastAsia="id-ID"/>
        </w:rPr>
        <w:t>at</w:t>
      </w:r>
      <w:proofErr w:type="spellStart"/>
      <w:r w:rsidR="00FF0BE9" w:rsidRPr="00237A9C">
        <w:rPr>
          <w:rFonts w:ascii="Times New Roman" w:eastAsia="Times New Roman" w:hAnsi="Times New Roman" w:cs="Times New Roman"/>
          <w:color w:val="000000"/>
          <w:sz w:val="24"/>
          <w:szCs w:val="24"/>
          <w:lang w:eastAsia="id-ID"/>
        </w:rPr>
        <w:t>an</w:t>
      </w:r>
      <w:proofErr w:type="spellEnd"/>
      <w:r w:rsidR="00FF0BE9" w:rsidRPr="00237A9C">
        <w:rPr>
          <w:rFonts w:ascii="Times New Roman" w:eastAsia="Times New Roman" w:hAnsi="Times New Roman" w:cs="Times New Roman"/>
          <w:color w:val="000000"/>
          <w:sz w:val="24"/>
          <w:szCs w:val="24"/>
          <w:lang w:eastAsia="id-ID"/>
        </w:rPr>
        <w:t xml:space="preserve"> bagi keluarga besar yang bersangkutan dan </w:t>
      </w:r>
      <w:r w:rsidRPr="00237A9C">
        <w:rPr>
          <w:rFonts w:ascii="Times New Roman" w:eastAsia="Times New Roman" w:hAnsi="Times New Roman" w:cs="Times New Roman"/>
          <w:color w:val="000000"/>
          <w:sz w:val="24"/>
          <w:szCs w:val="24"/>
          <w:lang w:eastAsia="id-ID"/>
        </w:rPr>
        <w:t>keadilan</w:t>
      </w:r>
      <w:r w:rsidR="00FF0BE9" w:rsidRPr="00237A9C">
        <w:rPr>
          <w:rFonts w:ascii="Times New Roman" w:eastAsia="Times New Roman" w:hAnsi="Times New Roman" w:cs="Times New Roman"/>
          <w:color w:val="000000"/>
          <w:sz w:val="24"/>
          <w:szCs w:val="24"/>
          <w:lang w:eastAsia="id-ID"/>
        </w:rPr>
        <w:t xml:space="preserve"> bagi ahli waris yang non muslim.</w:t>
      </w:r>
    </w:p>
    <w:p w:rsidR="00392156" w:rsidRPr="00237A9C" w:rsidRDefault="009334D3" w:rsidP="00F37A84">
      <w:pPr>
        <w:pStyle w:val="ListParagraph"/>
        <w:numPr>
          <w:ilvl w:val="0"/>
          <w:numId w:val="24"/>
        </w:numPr>
        <w:spacing w:line="360" w:lineRule="auto"/>
        <w:ind w:left="709" w:hanging="425"/>
        <w:jc w:val="both"/>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t xml:space="preserve">Orang </w:t>
      </w:r>
      <w:proofErr w:type="spellStart"/>
      <w:r w:rsidR="00F37A84" w:rsidRPr="00237A9C">
        <w:rPr>
          <w:rFonts w:ascii="Times New Roman" w:hAnsi="Times New Roman" w:cs="Times New Roman"/>
          <w:b/>
          <w:bCs/>
          <w:i/>
          <w:color w:val="000000"/>
          <w:sz w:val="24"/>
          <w:szCs w:val="24"/>
          <w:lang w:eastAsia="id-ID"/>
        </w:rPr>
        <w:t>Munafiq</w:t>
      </w:r>
      <w:proofErr w:type="spellEnd"/>
      <w:r w:rsidR="00F37A84" w:rsidRPr="00237A9C">
        <w:rPr>
          <w:rFonts w:ascii="Times New Roman" w:hAnsi="Times New Roman" w:cs="Times New Roman"/>
          <w:b/>
          <w:bCs/>
          <w:i/>
          <w:color w:val="000000"/>
          <w:sz w:val="24"/>
          <w:szCs w:val="24"/>
          <w:lang w:eastAsia="id-ID"/>
        </w:rPr>
        <w:t>, Murtad</w:t>
      </w:r>
      <w:r w:rsidR="00F37A84" w:rsidRPr="00237A9C">
        <w:rPr>
          <w:rFonts w:ascii="Times New Roman" w:hAnsi="Times New Roman" w:cs="Times New Roman"/>
          <w:b/>
          <w:bCs/>
          <w:color w:val="000000"/>
          <w:sz w:val="24"/>
          <w:szCs w:val="24"/>
          <w:lang w:eastAsia="id-ID"/>
        </w:rPr>
        <w:t xml:space="preserve"> Dan </w:t>
      </w:r>
      <w:proofErr w:type="spellStart"/>
      <w:r w:rsidR="00F37A84" w:rsidRPr="00237A9C">
        <w:rPr>
          <w:rFonts w:ascii="Times New Roman" w:hAnsi="Times New Roman" w:cs="Times New Roman"/>
          <w:b/>
          <w:bCs/>
          <w:i/>
          <w:color w:val="000000"/>
          <w:sz w:val="24"/>
          <w:szCs w:val="24"/>
          <w:lang w:eastAsia="id-ID"/>
        </w:rPr>
        <w:t>Dzimmi</w:t>
      </w:r>
      <w:proofErr w:type="spellEnd"/>
      <w:r w:rsidR="00F37A84" w:rsidRPr="00237A9C">
        <w:rPr>
          <w:rFonts w:ascii="Times New Roman" w:hAnsi="Times New Roman" w:cs="Times New Roman"/>
          <w:b/>
          <w:bCs/>
          <w:color w:val="000000"/>
          <w:sz w:val="24"/>
          <w:szCs w:val="24"/>
          <w:lang w:eastAsia="id-ID"/>
        </w:rPr>
        <w:t xml:space="preserve"> Boleh Menerima Wasiat</w:t>
      </w:r>
    </w:p>
    <w:p w:rsidR="00BA6795" w:rsidRPr="00237A9C" w:rsidRDefault="00FF7CF2" w:rsidP="00D87ADD">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M</w:t>
      </w:r>
      <w:r w:rsidR="00EA3A36" w:rsidRPr="00237A9C">
        <w:rPr>
          <w:rFonts w:ascii="Times New Roman" w:hAnsi="Times New Roman" w:cs="Times New Roman"/>
          <w:color w:val="000000"/>
          <w:sz w:val="24"/>
          <w:szCs w:val="24"/>
          <w:lang w:eastAsia="id-ID"/>
        </w:rPr>
        <w:t xml:space="preserve">enurut Azhar </w:t>
      </w:r>
      <w:proofErr w:type="spellStart"/>
      <w:r w:rsidR="00EA3A36" w:rsidRPr="00237A9C">
        <w:rPr>
          <w:rFonts w:ascii="Times New Roman" w:hAnsi="Times New Roman" w:cs="Times New Roman"/>
          <w:color w:val="000000"/>
          <w:sz w:val="24"/>
          <w:szCs w:val="24"/>
          <w:lang w:eastAsia="id-ID"/>
        </w:rPr>
        <w:t>Basyir</w:t>
      </w:r>
      <w:proofErr w:type="spellEnd"/>
      <w:r w:rsidRPr="00237A9C">
        <w:rPr>
          <w:rFonts w:ascii="Times New Roman" w:hAnsi="Times New Roman" w:cs="Times New Roman"/>
          <w:color w:val="000000"/>
          <w:sz w:val="24"/>
          <w:szCs w:val="24"/>
          <w:lang w:eastAsia="id-ID"/>
        </w:rPr>
        <w:t>,</w:t>
      </w:r>
      <w:r w:rsidR="00EA3A36" w:rsidRPr="00237A9C">
        <w:rPr>
          <w:rFonts w:ascii="Times New Roman" w:hAnsi="Times New Roman" w:cs="Times New Roman"/>
          <w:color w:val="000000"/>
          <w:sz w:val="24"/>
          <w:szCs w:val="24"/>
          <w:lang w:eastAsia="id-ID"/>
        </w:rPr>
        <w:t xml:space="preserve"> berlainan agama antara pewaris dan ahli waris termasuk penghalang kewarisan, tetapi apabila yang berlainan agama antara suami dan istri, misalnya suami beragama Islam sedangkan istri beragama Kristen maka suami atau istri tersebut setelah salah satunya meninggal dunia dapat menikmati harta benda peninggalannya. Hal ini dapat dilakukan melalui wasiat.</w:t>
      </w:r>
      <w:r w:rsidR="00EA3A36" w:rsidRPr="00237A9C">
        <w:rPr>
          <w:rStyle w:val="FootnoteReference"/>
          <w:rFonts w:ascii="Times New Roman" w:hAnsi="Times New Roman" w:cs="Times New Roman"/>
          <w:color w:val="000000"/>
          <w:sz w:val="24"/>
          <w:szCs w:val="24"/>
          <w:lang w:eastAsia="id-ID"/>
        </w:rPr>
        <w:footnoteReference w:id="24"/>
      </w:r>
    </w:p>
    <w:p w:rsidR="009C248C" w:rsidRPr="00237A9C" w:rsidRDefault="009C248C" w:rsidP="00D87ADD">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 xml:space="preserve">M. Thoha Abdurrahman </w:t>
      </w:r>
      <w:r w:rsidR="00846AD0" w:rsidRPr="00237A9C">
        <w:rPr>
          <w:rFonts w:ascii="Times New Roman" w:hAnsi="Times New Roman" w:cs="Times New Roman"/>
          <w:color w:val="000000"/>
          <w:sz w:val="24"/>
          <w:szCs w:val="24"/>
          <w:lang w:eastAsia="id-ID"/>
        </w:rPr>
        <w:t>men</w:t>
      </w:r>
      <w:r w:rsidRPr="00237A9C">
        <w:rPr>
          <w:rFonts w:ascii="Times New Roman" w:hAnsi="Times New Roman" w:cs="Times New Roman"/>
          <w:color w:val="000000"/>
          <w:sz w:val="24"/>
          <w:szCs w:val="24"/>
          <w:lang w:eastAsia="id-ID"/>
        </w:rPr>
        <w:t xml:space="preserve">jelaskan bahwa bagi kerabat-kerabat yang tidak mendapat harta warisan karena mereka terhalang atau ada yang lebih utama dari mereka, dapat mewarisi harta pewarisnya walaupun pewaris tidak membuat wasiat. Maka dalam hal ini, penguasa dapat menganggap dengan putusan hakim bahwa wasiat itu telah dilakukan oleh pewarisnya, yang disebut dengan wasiat </w:t>
      </w:r>
      <w:proofErr w:type="spellStart"/>
      <w:r w:rsidRPr="00237A9C">
        <w:rPr>
          <w:rFonts w:ascii="Times New Roman" w:hAnsi="Times New Roman" w:cs="Times New Roman"/>
          <w:color w:val="000000"/>
          <w:sz w:val="24"/>
          <w:szCs w:val="24"/>
          <w:lang w:eastAsia="id-ID"/>
        </w:rPr>
        <w:t>wajibah</w:t>
      </w:r>
      <w:proofErr w:type="spellEnd"/>
      <w:r w:rsidRPr="00237A9C">
        <w:rPr>
          <w:rFonts w:ascii="Times New Roman" w:hAnsi="Times New Roman" w:cs="Times New Roman"/>
          <w:color w:val="000000"/>
          <w:sz w:val="24"/>
          <w:szCs w:val="24"/>
          <w:lang w:eastAsia="id-ID"/>
        </w:rPr>
        <w:t>.</w:t>
      </w:r>
      <w:r w:rsidRPr="00237A9C">
        <w:rPr>
          <w:rStyle w:val="FootnoteReference"/>
          <w:rFonts w:ascii="Times New Roman" w:hAnsi="Times New Roman" w:cs="Times New Roman"/>
          <w:color w:val="000000"/>
          <w:sz w:val="24"/>
          <w:szCs w:val="24"/>
          <w:lang w:eastAsia="id-ID"/>
        </w:rPr>
        <w:footnoteReference w:id="25"/>
      </w:r>
    </w:p>
    <w:p w:rsidR="00387499" w:rsidRPr="00237A9C" w:rsidRDefault="00387499" w:rsidP="00D87ADD">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Ada ulama yang berpendapat</w:t>
      </w:r>
      <w:r w:rsidR="00272EB5" w:rsidRPr="00237A9C">
        <w:rPr>
          <w:rFonts w:ascii="Times New Roman" w:hAnsi="Times New Roman" w:cs="Times New Roman"/>
          <w:color w:val="000000"/>
          <w:sz w:val="24"/>
          <w:szCs w:val="24"/>
          <w:lang w:eastAsia="id-ID"/>
        </w:rPr>
        <w:t xml:space="preserve">, </w:t>
      </w:r>
      <w:proofErr w:type="spellStart"/>
      <w:r w:rsidR="00272EB5" w:rsidRPr="00237A9C">
        <w:rPr>
          <w:rFonts w:ascii="Times New Roman" w:hAnsi="Times New Roman" w:cs="Times New Roman"/>
          <w:color w:val="000000"/>
          <w:sz w:val="24"/>
          <w:szCs w:val="24"/>
          <w:lang w:eastAsia="id-ID"/>
        </w:rPr>
        <w:t>diantaranya</w:t>
      </w:r>
      <w:proofErr w:type="spellEnd"/>
      <w:r w:rsidR="00272EB5" w:rsidRPr="00237A9C">
        <w:rPr>
          <w:rFonts w:ascii="Times New Roman" w:hAnsi="Times New Roman" w:cs="Times New Roman"/>
          <w:color w:val="000000"/>
          <w:sz w:val="24"/>
          <w:szCs w:val="24"/>
          <w:lang w:eastAsia="id-ID"/>
        </w:rPr>
        <w:t xml:space="preserve"> pengikut mazhab Hanafi,</w:t>
      </w:r>
      <w:r w:rsidRPr="00237A9C">
        <w:rPr>
          <w:rFonts w:ascii="Times New Roman" w:hAnsi="Times New Roman" w:cs="Times New Roman"/>
          <w:color w:val="000000"/>
          <w:sz w:val="24"/>
          <w:szCs w:val="24"/>
          <w:lang w:eastAsia="id-ID"/>
        </w:rPr>
        <w:t xml:space="preserve"> tentang hadis Nabi</w:t>
      </w:r>
      <w:r w:rsidR="00846AD0" w:rsidRPr="00237A9C">
        <w:rPr>
          <w:rFonts w:ascii="Times New Roman" w:hAnsi="Times New Roman" w:cs="Times New Roman"/>
          <w:color w:val="000000"/>
          <w:sz w:val="24"/>
          <w:szCs w:val="24"/>
          <w:lang w:eastAsia="id-ID"/>
        </w:rPr>
        <w:t xml:space="preserve"> SAW yang diri</w:t>
      </w:r>
      <w:r w:rsidR="00D87ADD">
        <w:rPr>
          <w:rFonts w:ascii="Times New Roman" w:hAnsi="Times New Roman" w:cs="Times New Roman"/>
          <w:color w:val="000000"/>
          <w:sz w:val="24"/>
          <w:szCs w:val="24"/>
          <w:lang w:val="en-US" w:eastAsia="id-ID"/>
        </w:rPr>
        <w:t>w</w:t>
      </w:r>
      <w:proofErr w:type="spellStart"/>
      <w:r w:rsidR="00846AD0" w:rsidRPr="00237A9C">
        <w:rPr>
          <w:rFonts w:ascii="Times New Roman" w:hAnsi="Times New Roman" w:cs="Times New Roman"/>
          <w:color w:val="000000"/>
          <w:sz w:val="24"/>
          <w:szCs w:val="24"/>
          <w:lang w:eastAsia="id-ID"/>
        </w:rPr>
        <w:t>ayatkan</w:t>
      </w:r>
      <w:proofErr w:type="spellEnd"/>
      <w:r w:rsidR="00846AD0" w:rsidRPr="00237A9C">
        <w:rPr>
          <w:rFonts w:ascii="Times New Roman" w:hAnsi="Times New Roman" w:cs="Times New Roman"/>
          <w:color w:val="000000"/>
          <w:sz w:val="24"/>
          <w:szCs w:val="24"/>
          <w:lang w:eastAsia="id-ID"/>
        </w:rPr>
        <w:t xml:space="preserve"> </w:t>
      </w:r>
      <w:r w:rsidR="00BE5793" w:rsidRPr="00237A9C">
        <w:rPr>
          <w:rFonts w:ascii="Times New Roman" w:hAnsi="Times New Roman" w:cs="Times New Roman"/>
          <w:color w:val="000000"/>
          <w:sz w:val="24"/>
          <w:szCs w:val="24"/>
          <w:lang w:eastAsia="id-ID"/>
        </w:rPr>
        <w:t xml:space="preserve">dari </w:t>
      </w:r>
      <w:r w:rsidR="00BE5793" w:rsidRPr="00237A9C">
        <w:rPr>
          <w:rFonts w:ascii="Times New Roman" w:eastAsia="Times New Roman" w:hAnsi="Times New Roman" w:cs="Times New Roman"/>
          <w:color w:val="000000"/>
          <w:sz w:val="24"/>
          <w:szCs w:val="24"/>
          <w:lang w:eastAsia="id-ID"/>
        </w:rPr>
        <w:t>Usamah bin Zaid</w:t>
      </w:r>
      <w:r w:rsidR="000857E7" w:rsidRPr="00237A9C">
        <w:rPr>
          <w:rFonts w:ascii="Times New Roman" w:eastAsia="Times New Roman" w:hAnsi="Times New Roman" w:cs="Times New Roman"/>
          <w:color w:val="000000"/>
          <w:sz w:val="24"/>
          <w:szCs w:val="24"/>
          <w:lang w:eastAsia="id-ID"/>
        </w:rPr>
        <w:t xml:space="preserve">, </w:t>
      </w:r>
      <w:r w:rsidRPr="00237A9C">
        <w:rPr>
          <w:rFonts w:ascii="Times New Roman" w:hAnsi="Times New Roman" w:cs="Times New Roman"/>
          <w:color w:val="000000"/>
          <w:sz w:val="24"/>
          <w:szCs w:val="24"/>
          <w:lang w:eastAsia="id-ID"/>
        </w:rPr>
        <w:t xml:space="preserve">yang berbunyi: </w:t>
      </w:r>
      <w:r w:rsidR="000857E7" w:rsidRPr="00237A9C">
        <w:rPr>
          <w:rFonts w:ascii="Times New Roman" w:hAnsi="Times New Roman" w:cs="Times New Roman"/>
          <w:color w:val="000000"/>
          <w:sz w:val="24"/>
          <w:szCs w:val="24"/>
          <w:lang w:eastAsia="id-ID"/>
        </w:rPr>
        <w:t>“</w:t>
      </w:r>
      <w:r w:rsidR="000857E7" w:rsidRPr="00237A9C">
        <w:rPr>
          <w:rFonts w:ascii="Times New Roman" w:eastAsia="Times New Roman" w:hAnsi="Times New Roman" w:cs="Times New Roman"/>
          <w:i/>
          <w:iCs/>
          <w:color w:val="000000"/>
          <w:sz w:val="24"/>
          <w:szCs w:val="24"/>
          <w:lang w:eastAsia="id-ID"/>
        </w:rPr>
        <w:t xml:space="preserve">Seorang muslim tidak mewarisi seorang kafir, dan seorang kafir juga tidak mewarisi seorang Muslim”, </w:t>
      </w:r>
      <w:r w:rsidRPr="00237A9C">
        <w:rPr>
          <w:rFonts w:ascii="Times New Roman" w:hAnsi="Times New Roman" w:cs="Times New Roman"/>
          <w:color w:val="000000"/>
          <w:sz w:val="24"/>
          <w:szCs w:val="24"/>
          <w:lang w:eastAsia="id-ID"/>
        </w:rPr>
        <w:t xml:space="preserve">dapat </w:t>
      </w:r>
      <w:proofErr w:type="spellStart"/>
      <w:r w:rsidRPr="00237A9C">
        <w:rPr>
          <w:rFonts w:ascii="Times New Roman" w:hAnsi="Times New Roman" w:cs="Times New Roman"/>
          <w:color w:val="000000"/>
          <w:sz w:val="24"/>
          <w:szCs w:val="24"/>
          <w:lang w:eastAsia="id-ID"/>
        </w:rPr>
        <w:t>dita’wil</w:t>
      </w:r>
      <w:proofErr w:type="spellEnd"/>
      <w:r w:rsidRPr="00237A9C">
        <w:rPr>
          <w:rFonts w:ascii="Times New Roman" w:hAnsi="Times New Roman" w:cs="Times New Roman"/>
          <w:color w:val="000000"/>
          <w:sz w:val="24"/>
          <w:szCs w:val="24"/>
          <w:lang w:eastAsia="id-ID"/>
        </w:rPr>
        <w:t xml:space="preserve"> </w:t>
      </w:r>
      <w:r w:rsidR="00272EB5" w:rsidRPr="00237A9C">
        <w:rPr>
          <w:rFonts w:ascii="Times New Roman" w:hAnsi="Times New Roman" w:cs="Times New Roman"/>
          <w:color w:val="000000"/>
          <w:sz w:val="24"/>
          <w:szCs w:val="24"/>
          <w:lang w:eastAsia="id-ID"/>
        </w:rPr>
        <w:t>dengan</w:t>
      </w:r>
      <w:r w:rsidRPr="00237A9C">
        <w:rPr>
          <w:rFonts w:ascii="Times New Roman" w:hAnsi="Times New Roman" w:cs="Times New Roman"/>
          <w:color w:val="000000"/>
          <w:sz w:val="24"/>
          <w:szCs w:val="24"/>
          <w:lang w:eastAsia="id-ID"/>
        </w:rPr>
        <w:t xml:space="preserve"> </w:t>
      </w:r>
      <w:proofErr w:type="spellStart"/>
      <w:r w:rsidRPr="00237A9C">
        <w:rPr>
          <w:rFonts w:ascii="Times New Roman" w:hAnsi="Times New Roman" w:cs="Times New Roman"/>
          <w:color w:val="000000"/>
          <w:sz w:val="24"/>
          <w:szCs w:val="24"/>
          <w:lang w:eastAsia="id-ID"/>
        </w:rPr>
        <w:t>hadi</w:t>
      </w:r>
      <w:r w:rsidR="00272EB5" w:rsidRPr="00237A9C">
        <w:rPr>
          <w:rFonts w:ascii="Times New Roman" w:hAnsi="Times New Roman" w:cs="Times New Roman"/>
          <w:color w:val="000000"/>
          <w:sz w:val="24"/>
          <w:szCs w:val="24"/>
          <w:lang w:eastAsia="id-ID"/>
        </w:rPr>
        <w:t>t</w:t>
      </w:r>
      <w:r w:rsidRPr="00237A9C">
        <w:rPr>
          <w:rFonts w:ascii="Times New Roman" w:hAnsi="Times New Roman" w:cs="Times New Roman"/>
          <w:color w:val="000000"/>
          <w:sz w:val="24"/>
          <w:szCs w:val="24"/>
          <w:lang w:eastAsia="id-ID"/>
        </w:rPr>
        <w:t>s</w:t>
      </w:r>
      <w:proofErr w:type="spellEnd"/>
      <w:r w:rsidRPr="00237A9C">
        <w:rPr>
          <w:rFonts w:ascii="Times New Roman" w:hAnsi="Times New Roman" w:cs="Times New Roman"/>
          <w:color w:val="000000"/>
          <w:sz w:val="24"/>
          <w:szCs w:val="24"/>
          <w:lang w:eastAsia="id-ID"/>
        </w:rPr>
        <w:t xml:space="preserve"> yang berbunyi: </w:t>
      </w:r>
      <w:r w:rsidRPr="00237A9C">
        <w:rPr>
          <w:rFonts w:ascii="Times New Roman" w:hAnsi="Times New Roman" w:cs="Times New Roman"/>
          <w:i/>
          <w:iCs/>
          <w:color w:val="000000"/>
          <w:sz w:val="24"/>
          <w:szCs w:val="24"/>
          <w:lang w:eastAsia="id-ID"/>
        </w:rPr>
        <w:t xml:space="preserve">“Seorang </w:t>
      </w:r>
      <w:r w:rsidR="00272EB5" w:rsidRPr="00237A9C">
        <w:rPr>
          <w:rFonts w:ascii="Times New Roman" w:hAnsi="Times New Roman" w:cs="Times New Roman"/>
          <w:i/>
          <w:iCs/>
          <w:color w:val="000000"/>
          <w:sz w:val="24"/>
          <w:szCs w:val="24"/>
          <w:lang w:eastAsia="id-ID"/>
        </w:rPr>
        <w:t>m</w:t>
      </w:r>
      <w:r w:rsidRPr="00237A9C">
        <w:rPr>
          <w:rFonts w:ascii="Times New Roman" w:hAnsi="Times New Roman" w:cs="Times New Roman"/>
          <w:i/>
          <w:iCs/>
          <w:color w:val="000000"/>
          <w:sz w:val="24"/>
          <w:szCs w:val="24"/>
          <w:lang w:eastAsia="id-ID"/>
        </w:rPr>
        <w:t>uslim tidak dibunuh hanya karena membunuh orang kafir”</w:t>
      </w:r>
      <w:r w:rsidRPr="00237A9C">
        <w:rPr>
          <w:rFonts w:ascii="Times New Roman" w:hAnsi="Times New Roman" w:cs="Times New Roman"/>
          <w:color w:val="000000"/>
          <w:sz w:val="24"/>
          <w:szCs w:val="24"/>
          <w:lang w:eastAsia="id-ID"/>
        </w:rPr>
        <w:t xml:space="preserve">, yang dimaksud orang kafir adalah kafir harbi, maka seorang muslim tidak </w:t>
      </w:r>
      <w:r w:rsidR="00272EB5" w:rsidRPr="00237A9C">
        <w:rPr>
          <w:rFonts w:ascii="Times New Roman" w:hAnsi="Times New Roman" w:cs="Times New Roman"/>
          <w:color w:val="000000"/>
          <w:sz w:val="24"/>
          <w:szCs w:val="24"/>
          <w:lang w:eastAsia="id-ID"/>
        </w:rPr>
        <w:t xml:space="preserve">boleh </w:t>
      </w:r>
      <w:r w:rsidRPr="00237A9C">
        <w:rPr>
          <w:rFonts w:ascii="Times New Roman" w:hAnsi="Times New Roman" w:cs="Times New Roman"/>
          <w:color w:val="000000"/>
          <w:sz w:val="24"/>
          <w:szCs w:val="24"/>
          <w:lang w:eastAsia="id-ID"/>
        </w:rPr>
        <w:t xml:space="preserve">memberikan warisan kepada seorang harbi yang benar-benar memerangi orang-orang </w:t>
      </w:r>
      <w:r w:rsidR="00272EB5" w:rsidRPr="00237A9C">
        <w:rPr>
          <w:rFonts w:ascii="Times New Roman" w:hAnsi="Times New Roman" w:cs="Times New Roman"/>
          <w:color w:val="000000"/>
          <w:sz w:val="24"/>
          <w:szCs w:val="24"/>
          <w:lang w:eastAsia="id-ID"/>
        </w:rPr>
        <w:t>m</w:t>
      </w:r>
      <w:r w:rsidRPr="00237A9C">
        <w:rPr>
          <w:rFonts w:ascii="Times New Roman" w:hAnsi="Times New Roman" w:cs="Times New Roman"/>
          <w:color w:val="000000"/>
          <w:sz w:val="24"/>
          <w:szCs w:val="24"/>
          <w:lang w:eastAsia="id-ID"/>
        </w:rPr>
        <w:t xml:space="preserve">uslim karena </w:t>
      </w:r>
      <w:proofErr w:type="spellStart"/>
      <w:r w:rsidRPr="00237A9C">
        <w:rPr>
          <w:rFonts w:ascii="Times New Roman" w:hAnsi="Times New Roman" w:cs="Times New Roman"/>
          <w:color w:val="000000"/>
          <w:sz w:val="24"/>
          <w:szCs w:val="24"/>
          <w:lang w:eastAsia="id-ID"/>
        </w:rPr>
        <w:t>keterputusan</w:t>
      </w:r>
      <w:proofErr w:type="spellEnd"/>
      <w:r w:rsidRPr="00237A9C">
        <w:rPr>
          <w:rFonts w:ascii="Times New Roman" w:hAnsi="Times New Roman" w:cs="Times New Roman"/>
          <w:color w:val="000000"/>
          <w:sz w:val="24"/>
          <w:szCs w:val="24"/>
          <w:lang w:eastAsia="id-ID"/>
        </w:rPr>
        <w:t xml:space="preserve"> ikatan antara </w:t>
      </w:r>
      <w:r w:rsidR="009334D3" w:rsidRPr="00237A9C">
        <w:rPr>
          <w:rFonts w:ascii="Times New Roman" w:hAnsi="Times New Roman" w:cs="Times New Roman"/>
          <w:color w:val="000000"/>
          <w:sz w:val="24"/>
          <w:szCs w:val="24"/>
          <w:lang w:eastAsia="id-ID"/>
        </w:rPr>
        <w:t xml:space="preserve">keduanya </w:t>
      </w:r>
      <w:r w:rsidR="00272EB5" w:rsidRPr="00237A9C">
        <w:rPr>
          <w:rFonts w:ascii="Times New Roman" w:hAnsi="Times New Roman" w:cs="Times New Roman"/>
          <w:color w:val="000000"/>
          <w:sz w:val="24"/>
          <w:szCs w:val="24"/>
          <w:lang w:eastAsia="id-ID"/>
        </w:rPr>
        <w:t xml:space="preserve">dalam </w:t>
      </w:r>
      <w:r w:rsidRPr="00237A9C">
        <w:rPr>
          <w:rFonts w:ascii="Times New Roman" w:hAnsi="Times New Roman" w:cs="Times New Roman"/>
          <w:color w:val="000000"/>
          <w:sz w:val="24"/>
          <w:szCs w:val="24"/>
          <w:lang w:eastAsia="id-ID"/>
        </w:rPr>
        <w:t xml:space="preserve">hak waris, </w:t>
      </w:r>
      <w:r w:rsidR="00272EB5" w:rsidRPr="00237A9C">
        <w:rPr>
          <w:rFonts w:ascii="Times New Roman" w:hAnsi="Times New Roman" w:cs="Times New Roman"/>
          <w:color w:val="000000"/>
          <w:sz w:val="24"/>
          <w:szCs w:val="24"/>
          <w:lang w:eastAsia="id-ID"/>
        </w:rPr>
        <w:t xml:space="preserve">hanya </w:t>
      </w:r>
      <w:r w:rsidRPr="00237A9C">
        <w:rPr>
          <w:rFonts w:ascii="Times New Roman" w:hAnsi="Times New Roman" w:cs="Times New Roman"/>
          <w:color w:val="000000"/>
          <w:sz w:val="24"/>
          <w:szCs w:val="24"/>
          <w:lang w:eastAsia="id-ID"/>
        </w:rPr>
        <w:t xml:space="preserve">dikhususkan </w:t>
      </w:r>
      <w:r w:rsidR="00272EB5" w:rsidRPr="00237A9C">
        <w:rPr>
          <w:rFonts w:ascii="Times New Roman" w:hAnsi="Times New Roman" w:cs="Times New Roman"/>
          <w:color w:val="000000"/>
          <w:sz w:val="24"/>
          <w:szCs w:val="24"/>
          <w:lang w:eastAsia="id-ID"/>
        </w:rPr>
        <w:t>bagi</w:t>
      </w:r>
      <w:r w:rsidRPr="00237A9C">
        <w:rPr>
          <w:rFonts w:ascii="Times New Roman" w:hAnsi="Times New Roman" w:cs="Times New Roman"/>
          <w:color w:val="000000"/>
          <w:sz w:val="24"/>
          <w:szCs w:val="24"/>
          <w:lang w:eastAsia="id-ID"/>
        </w:rPr>
        <w:t xml:space="preserve"> kafir harbi </w:t>
      </w:r>
      <w:r w:rsidR="00272EB5" w:rsidRPr="00237A9C">
        <w:rPr>
          <w:rFonts w:ascii="Times New Roman" w:hAnsi="Times New Roman" w:cs="Times New Roman"/>
          <w:color w:val="000000"/>
          <w:sz w:val="24"/>
          <w:szCs w:val="24"/>
          <w:lang w:eastAsia="id-ID"/>
        </w:rPr>
        <w:t xml:space="preserve">saja, sedangkan </w:t>
      </w:r>
      <w:r w:rsidR="000A36D5" w:rsidRPr="00237A9C">
        <w:rPr>
          <w:rFonts w:ascii="Times New Roman" w:hAnsi="Times New Roman" w:cs="Times New Roman"/>
          <w:color w:val="000000"/>
          <w:sz w:val="24"/>
          <w:szCs w:val="24"/>
          <w:lang w:eastAsia="id-ID"/>
        </w:rPr>
        <w:t>bagi</w:t>
      </w:r>
      <w:r w:rsidRPr="00237A9C">
        <w:rPr>
          <w:rFonts w:ascii="Times New Roman" w:hAnsi="Times New Roman" w:cs="Times New Roman"/>
          <w:color w:val="000000"/>
          <w:sz w:val="24"/>
          <w:szCs w:val="24"/>
          <w:lang w:eastAsia="id-ID"/>
        </w:rPr>
        <w:t xml:space="preserve"> </w:t>
      </w:r>
      <w:proofErr w:type="spellStart"/>
      <w:r w:rsidRPr="00237A9C">
        <w:rPr>
          <w:rFonts w:ascii="Times New Roman" w:hAnsi="Times New Roman" w:cs="Times New Roman"/>
          <w:color w:val="000000"/>
          <w:sz w:val="24"/>
          <w:szCs w:val="24"/>
          <w:lang w:eastAsia="id-ID"/>
        </w:rPr>
        <w:t>munafiq</w:t>
      </w:r>
      <w:proofErr w:type="spellEnd"/>
      <w:r w:rsidRPr="00237A9C">
        <w:rPr>
          <w:rFonts w:ascii="Times New Roman" w:hAnsi="Times New Roman" w:cs="Times New Roman"/>
          <w:color w:val="000000"/>
          <w:sz w:val="24"/>
          <w:szCs w:val="24"/>
          <w:lang w:eastAsia="id-ID"/>
        </w:rPr>
        <w:t xml:space="preserve">, murtad dan </w:t>
      </w:r>
      <w:proofErr w:type="spellStart"/>
      <w:r w:rsidRPr="00237A9C">
        <w:rPr>
          <w:rFonts w:ascii="Times New Roman" w:hAnsi="Times New Roman" w:cs="Times New Roman"/>
          <w:color w:val="000000"/>
          <w:sz w:val="24"/>
          <w:szCs w:val="24"/>
          <w:lang w:eastAsia="id-ID"/>
        </w:rPr>
        <w:t>dzimmi</w:t>
      </w:r>
      <w:proofErr w:type="spellEnd"/>
      <w:r w:rsidR="000A36D5" w:rsidRPr="00237A9C">
        <w:rPr>
          <w:rFonts w:ascii="Times New Roman" w:hAnsi="Times New Roman" w:cs="Times New Roman"/>
          <w:color w:val="000000"/>
          <w:sz w:val="24"/>
          <w:szCs w:val="24"/>
          <w:lang w:eastAsia="id-ID"/>
        </w:rPr>
        <w:t xml:space="preserve"> tidak berlaku</w:t>
      </w:r>
      <w:r w:rsidRPr="00237A9C">
        <w:rPr>
          <w:rFonts w:ascii="Times New Roman" w:hAnsi="Times New Roman" w:cs="Times New Roman"/>
          <w:color w:val="000000"/>
          <w:sz w:val="24"/>
          <w:szCs w:val="24"/>
          <w:lang w:eastAsia="id-ID"/>
        </w:rPr>
        <w:t>.</w:t>
      </w:r>
      <w:r w:rsidRPr="00237A9C">
        <w:rPr>
          <w:rStyle w:val="FootnoteReference"/>
          <w:rFonts w:ascii="Times New Roman" w:hAnsi="Times New Roman" w:cs="Times New Roman"/>
          <w:color w:val="000000"/>
          <w:sz w:val="24"/>
          <w:szCs w:val="24"/>
          <w:lang w:eastAsia="id-ID"/>
        </w:rPr>
        <w:footnoteReference w:id="26"/>
      </w:r>
    </w:p>
    <w:p w:rsidR="002E249A" w:rsidRPr="00237A9C" w:rsidRDefault="00387499" w:rsidP="00D87ADD">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 xml:space="preserve">Kemudian mengenai wasiat, adanya wasiat tidak lain adalah demi terwujudnya tujuan wasiat itu sendiri yang di antaranya untuk menghindari terjadinya perampasan hak seorang ahli waris oleh ahli waris yang lain. </w:t>
      </w:r>
      <w:proofErr w:type="spellStart"/>
      <w:r w:rsidRPr="00237A9C">
        <w:rPr>
          <w:rFonts w:ascii="Times New Roman" w:hAnsi="Times New Roman" w:cs="Times New Roman"/>
          <w:color w:val="000000"/>
          <w:sz w:val="24"/>
          <w:szCs w:val="24"/>
          <w:lang w:eastAsia="id-ID"/>
        </w:rPr>
        <w:t>Disamping</w:t>
      </w:r>
      <w:proofErr w:type="spellEnd"/>
      <w:r w:rsidRPr="00237A9C">
        <w:rPr>
          <w:rFonts w:ascii="Times New Roman" w:hAnsi="Times New Roman" w:cs="Times New Roman"/>
          <w:color w:val="000000"/>
          <w:sz w:val="24"/>
          <w:szCs w:val="24"/>
          <w:lang w:eastAsia="id-ID"/>
        </w:rPr>
        <w:t xml:space="preserve"> itu untuk tercapainya tujuan </w:t>
      </w:r>
      <w:proofErr w:type="spellStart"/>
      <w:r w:rsidRPr="00237A9C">
        <w:rPr>
          <w:rFonts w:ascii="Times New Roman" w:hAnsi="Times New Roman" w:cs="Times New Roman"/>
          <w:color w:val="000000"/>
          <w:sz w:val="24"/>
          <w:szCs w:val="24"/>
          <w:lang w:eastAsia="id-ID"/>
        </w:rPr>
        <w:lastRenderedPageBreak/>
        <w:t>syari’at</w:t>
      </w:r>
      <w:proofErr w:type="spellEnd"/>
      <w:r w:rsidRPr="00237A9C">
        <w:rPr>
          <w:rFonts w:ascii="Times New Roman" w:hAnsi="Times New Roman" w:cs="Times New Roman"/>
          <w:color w:val="000000"/>
          <w:sz w:val="24"/>
          <w:szCs w:val="24"/>
          <w:lang w:eastAsia="id-ID"/>
        </w:rPr>
        <w:t xml:space="preserve"> itu sendiri, yaitu </w:t>
      </w:r>
      <w:proofErr w:type="spellStart"/>
      <w:r w:rsidRPr="00237A9C">
        <w:rPr>
          <w:rFonts w:ascii="Times New Roman" w:hAnsi="Times New Roman" w:cs="Times New Roman"/>
          <w:color w:val="000000"/>
          <w:sz w:val="24"/>
          <w:szCs w:val="24"/>
          <w:lang w:eastAsia="id-ID"/>
        </w:rPr>
        <w:t>syari’at</w:t>
      </w:r>
      <w:proofErr w:type="spellEnd"/>
      <w:r w:rsidRPr="00237A9C">
        <w:rPr>
          <w:rFonts w:ascii="Times New Roman" w:hAnsi="Times New Roman" w:cs="Times New Roman"/>
          <w:color w:val="000000"/>
          <w:sz w:val="24"/>
          <w:szCs w:val="24"/>
          <w:lang w:eastAsia="id-ID"/>
        </w:rPr>
        <w:t xml:space="preserve"> bersendi dan berasas atas hikmah dan kemaslahatan manusia dalam hidupnya di dunia dan akhirat. </w:t>
      </w:r>
      <w:proofErr w:type="spellStart"/>
      <w:r w:rsidRPr="00237A9C">
        <w:rPr>
          <w:rFonts w:ascii="Times New Roman" w:hAnsi="Times New Roman" w:cs="Times New Roman"/>
          <w:color w:val="000000"/>
          <w:sz w:val="24"/>
          <w:szCs w:val="24"/>
          <w:lang w:eastAsia="id-ID"/>
        </w:rPr>
        <w:t>Syari’at</w:t>
      </w:r>
      <w:proofErr w:type="spellEnd"/>
      <w:r w:rsidRPr="00237A9C">
        <w:rPr>
          <w:rFonts w:ascii="Times New Roman" w:hAnsi="Times New Roman" w:cs="Times New Roman"/>
          <w:color w:val="000000"/>
          <w:sz w:val="24"/>
          <w:szCs w:val="24"/>
          <w:lang w:eastAsia="id-ID"/>
        </w:rPr>
        <w:t xml:space="preserve"> adalah keadilan, rahmat dan kasih sayang, kemaslahatan dan kebijaksanaan, setiap persoalan yang menyimpang dari keadilan menuju </w:t>
      </w:r>
      <w:proofErr w:type="spellStart"/>
      <w:r w:rsidRPr="00237A9C">
        <w:rPr>
          <w:rFonts w:ascii="Times New Roman" w:hAnsi="Times New Roman" w:cs="Times New Roman"/>
          <w:color w:val="000000"/>
          <w:sz w:val="24"/>
          <w:szCs w:val="24"/>
          <w:lang w:eastAsia="id-ID"/>
        </w:rPr>
        <w:t>keaniayaan</w:t>
      </w:r>
      <w:proofErr w:type="spellEnd"/>
      <w:r w:rsidRPr="00237A9C">
        <w:rPr>
          <w:rFonts w:ascii="Times New Roman" w:hAnsi="Times New Roman" w:cs="Times New Roman"/>
          <w:color w:val="000000"/>
          <w:sz w:val="24"/>
          <w:szCs w:val="24"/>
          <w:lang w:eastAsia="id-ID"/>
        </w:rPr>
        <w:t xml:space="preserve">, keluar menyimpang dari kasih sayang menuju kebencian, keluar menyimpang dari kemaslahatan menuju kerusakan, keluar menyimpang dari kebijaksanaan menuju </w:t>
      </w:r>
      <w:proofErr w:type="spellStart"/>
      <w:r w:rsidRPr="00237A9C">
        <w:rPr>
          <w:rFonts w:ascii="Times New Roman" w:hAnsi="Times New Roman" w:cs="Times New Roman"/>
          <w:color w:val="000000"/>
          <w:sz w:val="24"/>
          <w:szCs w:val="24"/>
          <w:lang w:eastAsia="id-ID"/>
        </w:rPr>
        <w:t>kesia</w:t>
      </w:r>
      <w:proofErr w:type="spellEnd"/>
      <w:r w:rsidRPr="00237A9C">
        <w:rPr>
          <w:rFonts w:ascii="Times New Roman" w:hAnsi="Times New Roman" w:cs="Times New Roman"/>
          <w:color w:val="000000"/>
          <w:sz w:val="24"/>
          <w:szCs w:val="24"/>
          <w:lang w:eastAsia="id-ID"/>
        </w:rPr>
        <w:t xml:space="preserve">-sian, bukanlah </w:t>
      </w:r>
      <w:proofErr w:type="spellStart"/>
      <w:r w:rsidRPr="00237A9C">
        <w:rPr>
          <w:rFonts w:ascii="Times New Roman" w:hAnsi="Times New Roman" w:cs="Times New Roman"/>
          <w:color w:val="000000"/>
          <w:sz w:val="24"/>
          <w:szCs w:val="24"/>
          <w:lang w:eastAsia="id-ID"/>
        </w:rPr>
        <w:t>syari’at</w:t>
      </w:r>
      <w:proofErr w:type="spellEnd"/>
      <w:r w:rsidRPr="00237A9C">
        <w:rPr>
          <w:rFonts w:ascii="Times New Roman" w:hAnsi="Times New Roman" w:cs="Times New Roman"/>
          <w:color w:val="000000"/>
          <w:sz w:val="24"/>
          <w:szCs w:val="24"/>
          <w:lang w:eastAsia="id-ID"/>
        </w:rPr>
        <w:t xml:space="preserve"> walau bagaimanapun penafsirannya. </w:t>
      </w:r>
      <w:proofErr w:type="spellStart"/>
      <w:r w:rsidRPr="00237A9C">
        <w:rPr>
          <w:rFonts w:ascii="Times New Roman" w:hAnsi="Times New Roman" w:cs="Times New Roman"/>
          <w:color w:val="000000"/>
          <w:sz w:val="24"/>
          <w:szCs w:val="24"/>
          <w:lang w:eastAsia="id-ID"/>
        </w:rPr>
        <w:t>Syari’at</w:t>
      </w:r>
      <w:proofErr w:type="spellEnd"/>
      <w:r w:rsidRPr="00237A9C">
        <w:rPr>
          <w:rFonts w:ascii="Times New Roman" w:hAnsi="Times New Roman" w:cs="Times New Roman"/>
          <w:color w:val="000000"/>
          <w:sz w:val="24"/>
          <w:szCs w:val="24"/>
          <w:lang w:eastAsia="id-ID"/>
        </w:rPr>
        <w:t xml:space="preserve"> adalah keadilan Allah ditengah-tengah hambanya, kasih sayang di antara makhluk-makhluknya.</w:t>
      </w:r>
      <w:r w:rsidRPr="00237A9C">
        <w:rPr>
          <w:rStyle w:val="FootnoteReference"/>
          <w:rFonts w:ascii="Times New Roman" w:hAnsi="Times New Roman" w:cs="Times New Roman"/>
          <w:color w:val="000000"/>
          <w:sz w:val="24"/>
          <w:szCs w:val="24"/>
          <w:lang w:eastAsia="id-ID"/>
        </w:rPr>
        <w:footnoteReference w:id="27"/>
      </w:r>
    </w:p>
    <w:p w:rsidR="004D77C9" w:rsidRPr="00237A9C" w:rsidRDefault="000A36D5" w:rsidP="00F37A84">
      <w:pPr>
        <w:pStyle w:val="ListParagraph"/>
        <w:numPr>
          <w:ilvl w:val="0"/>
          <w:numId w:val="24"/>
        </w:numPr>
        <w:spacing w:line="360" w:lineRule="auto"/>
        <w:ind w:left="709" w:hanging="425"/>
        <w:jc w:val="both"/>
        <w:rPr>
          <w:rFonts w:ascii="Times New Roman" w:hAnsi="Times New Roman" w:cs="Times New Roman"/>
          <w:b/>
          <w:bCs/>
          <w:color w:val="000000"/>
          <w:sz w:val="24"/>
          <w:szCs w:val="24"/>
          <w:lang w:eastAsia="id-ID"/>
        </w:rPr>
      </w:pPr>
      <w:r w:rsidRPr="00237A9C">
        <w:rPr>
          <w:rFonts w:ascii="Times New Roman" w:hAnsi="Times New Roman" w:cs="Times New Roman"/>
          <w:b/>
          <w:bCs/>
          <w:color w:val="000000"/>
          <w:sz w:val="24"/>
          <w:szCs w:val="24"/>
          <w:lang w:eastAsia="id-ID"/>
        </w:rPr>
        <w:t xml:space="preserve">Secara Filosofis Yuridis </w:t>
      </w:r>
      <w:r w:rsidR="00F37A84" w:rsidRPr="00237A9C">
        <w:rPr>
          <w:rFonts w:ascii="Times New Roman" w:hAnsi="Times New Roman" w:cs="Times New Roman"/>
          <w:b/>
          <w:bCs/>
          <w:color w:val="000000"/>
          <w:sz w:val="24"/>
          <w:szCs w:val="24"/>
          <w:lang w:eastAsia="id-ID"/>
        </w:rPr>
        <w:t xml:space="preserve">Untuk </w:t>
      </w:r>
      <w:r w:rsidR="004D77C9" w:rsidRPr="00237A9C">
        <w:rPr>
          <w:rFonts w:ascii="Times New Roman" w:hAnsi="Times New Roman" w:cs="Times New Roman"/>
          <w:b/>
          <w:bCs/>
          <w:color w:val="000000"/>
          <w:sz w:val="24"/>
          <w:szCs w:val="24"/>
          <w:lang w:eastAsia="id-ID"/>
        </w:rPr>
        <w:t xml:space="preserve">Menciptakan </w:t>
      </w:r>
      <w:r w:rsidR="002037BD" w:rsidRPr="00237A9C">
        <w:rPr>
          <w:rFonts w:ascii="Times New Roman" w:hAnsi="Times New Roman" w:cs="Times New Roman"/>
          <w:b/>
          <w:bCs/>
          <w:color w:val="000000"/>
          <w:sz w:val="24"/>
          <w:szCs w:val="24"/>
          <w:lang w:eastAsia="id-ID"/>
        </w:rPr>
        <w:t>K</w:t>
      </w:r>
      <w:r w:rsidR="004D77C9" w:rsidRPr="00237A9C">
        <w:rPr>
          <w:rFonts w:ascii="Times New Roman" w:hAnsi="Times New Roman" w:cs="Times New Roman"/>
          <w:b/>
          <w:bCs/>
          <w:color w:val="000000"/>
          <w:sz w:val="24"/>
          <w:szCs w:val="24"/>
          <w:lang w:eastAsia="id-ID"/>
        </w:rPr>
        <w:t>eadilan</w:t>
      </w:r>
    </w:p>
    <w:p w:rsidR="004D77C9" w:rsidRPr="00237A9C" w:rsidRDefault="004D77C9" w:rsidP="00D87ADD">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Dengan ad</w:t>
      </w:r>
      <w:r w:rsidR="002E249A" w:rsidRPr="00237A9C">
        <w:rPr>
          <w:rFonts w:ascii="Times New Roman" w:hAnsi="Times New Roman" w:cs="Times New Roman"/>
          <w:color w:val="000000"/>
          <w:sz w:val="24"/>
          <w:szCs w:val="24"/>
          <w:lang w:eastAsia="id-ID"/>
        </w:rPr>
        <w:t xml:space="preserve">anya wasiat kepada kerabat </w:t>
      </w:r>
      <w:r w:rsidR="00D87ADD">
        <w:rPr>
          <w:rFonts w:ascii="Times New Roman" w:hAnsi="Times New Roman" w:cs="Times New Roman"/>
          <w:color w:val="000000"/>
          <w:sz w:val="24"/>
          <w:szCs w:val="24"/>
          <w:lang w:eastAsia="id-ID"/>
        </w:rPr>
        <w:t>non</w:t>
      </w:r>
      <w:r w:rsidR="00E74FC1">
        <w:rPr>
          <w:rFonts w:ascii="Times New Roman" w:hAnsi="Times New Roman" w:cs="Times New Roman"/>
          <w:color w:val="000000"/>
          <w:sz w:val="24"/>
          <w:szCs w:val="24"/>
          <w:lang w:val="en-US" w:eastAsia="id-ID"/>
        </w:rPr>
        <w:t xml:space="preserve"> </w:t>
      </w:r>
      <w:r w:rsidR="002E249A" w:rsidRPr="00237A9C">
        <w:rPr>
          <w:rFonts w:ascii="Times New Roman" w:hAnsi="Times New Roman" w:cs="Times New Roman"/>
          <w:color w:val="000000"/>
          <w:sz w:val="24"/>
          <w:szCs w:val="24"/>
          <w:lang w:eastAsia="id-ID"/>
        </w:rPr>
        <w:t>m</w:t>
      </w:r>
      <w:r w:rsidRPr="00237A9C">
        <w:rPr>
          <w:rFonts w:ascii="Times New Roman" w:hAnsi="Times New Roman" w:cs="Times New Roman"/>
          <w:color w:val="000000"/>
          <w:sz w:val="24"/>
          <w:szCs w:val="24"/>
          <w:lang w:eastAsia="id-ID"/>
        </w:rPr>
        <w:t xml:space="preserve">uslim merupakan suatu pembaharuan hukum waris Islam di Indonesia. Hal ini didukung oleh landasan hukum dalam pengakuan bahwa ayat-ayat wasiat dalam </w:t>
      </w:r>
      <w:r w:rsidR="00F37A84">
        <w:rPr>
          <w:rFonts w:ascii="Times New Roman" w:hAnsi="Times New Roman" w:cs="Times New Roman"/>
          <w:color w:val="000000"/>
          <w:sz w:val="24"/>
          <w:szCs w:val="24"/>
          <w:lang w:eastAsia="id-ID"/>
        </w:rPr>
        <w:t>A</w:t>
      </w:r>
      <w:r w:rsidR="000A36D5" w:rsidRPr="00237A9C">
        <w:rPr>
          <w:rFonts w:ascii="Times New Roman" w:hAnsi="Times New Roman" w:cs="Times New Roman"/>
          <w:color w:val="000000"/>
          <w:sz w:val="24"/>
          <w:szCs w:val="24"/>
          <w:lang w:eastAsia="id-ID"/>
        </w:rPr>
        <w:t>l-</w:t>
      </w:r>
      <w:proofErr w:type="spellStart"/>
      <w:r w:rsidR="000A36D5" w:rsidRPr="00237A9C">
        <w:rPr>
          <w:rFonts w:ascii="Times New Roman" w:hAnsi="Times New Roman" w:cs="Times New Roman"/>
          <w:color w:val="000000"/>
          <w:sz w:val="24"/>
          <w:szCs w:val="24"/>
          <w:lang w:eastAsia="id-ID"/>
        </w:rPr>
        <w:t>Qur’an</w:t>
      </w:r>
      <w:proofErr w:type="spellEnd"/>
      <w:r w:rsidRPr="00237A9C">
        <w:rPr>
          <w:rFonts w:ascii="Times New Roman" w:hAnsi="Times New Roman" w:cs="Times New Roman"/>
          <w:color w:val="000000"/>
          <w:sz w:val="24"/>
          <w:szCs w:val="24"/>
          <w:lang w:eastAsia="id-ID"/>
        </w:rPr>
        <w:t xml:space="preserve"> sebenarnya tidak dihapus oleh ayat-ayat waris, setidak-tidaknya sejauh menyangkut sanak keluarga dekat yang tersisihkan dari hak waris atau menurut pendapat tertentu dari kalangan </w:t>
      </w:r>
      <w:proofErr w:type="spellStart"/>
      <w:r w:rsidRPr="00237A9C">
        <w:rPr>
          <w:rFonts w:ascii="Times New Roman" w:hAnsi="Times New Roman" w:cs="Times New Roman"/>
          <w:i/>
          <w:iCs/>
          <w:color w:val="000000"/>
          <w:sz w:val="24"/>
          <w:szCs w:val="24"/>
          <w:lang w:eastAsia="id-ID"/>
        </w:rPr>
        <w:t>fuqah</w:t>
      </w:r>
      <w:r w:rsidR="00A10A6E" w:rsidRPr="00237A9C">
        <w:rPr>
          <w:rFonts w:ascii="Times New Roman" w:hAnsi="Times New Roman" w:cs="Times New Roman"/>
          <w:i/>
          <w:iCs/>
          <w:color w:val="000000"/>
          <w:sz w:val="24"/>
          <w:szCs w:val="24"/>
          <w:lang w:eastAsia="id-ID"/>
        </w:rPr>
        <w:t>a</w:t>
      </w:r>
      <w:proofErr w:type="spellEnd"/>
      <w:r w:rsidRPr="00237A9C">
        <w:rPr>
          <w:rFonts w:ascii="Times New Roman" w:hAnsi="Times New Roman" w:cs="Times New Roman"/>
          <w:i/>
          <w:iCs/>
          <w:color w:val="000000"/>
          <w:sz w:val="24"/>
          <w:szCs w:val="24"/>
          <w:lang w:eastAsia="id-ID"/>
        </w:rPr>
        <w:t xml:space="preserve"> salaf </w:t>
      </w:r>
      <w:r w:rsidRPr="00237A9C">
        <w:rPr>
          <w:rFonts w:ascii="Times New Roman" w:hAnsi="Times New Roman" w:cs="Times New Roman"/>
          <w:color w:val="000000"/>
          <w:sz w:val="24"/>
          <w:szCs w:val="24"/>
          <w:lang w:eastAsia="id-ID"/>
        </w:rPr>
        <w:t>melakukan wasiat semacam itu masih diakui sebagai kewajiban dan apabila tidak dilakukan maka hakim perlu mencarikan upaya hukum lain untuk melakukannya dan penguasa berhak menen</w:t>
      </w:r>
      <w:r w:rsidR="002E249A" w:rsidRPr="00237A9C">
        <w:rPr>
          <w:rFonts w:ascii="Times New Roman" w:hAnsi="Times New Roman" w:cs="Times New Roman"/>
          <w:color w:val="000000"/>
          <w:sz w:val="24"/>
          <w:szCs w:val="24"/>
          <w:lang w:eastAsia="id-ID"/>
        </w:rPr>
        <w:t>tukan, tuntutan-</w:t>
      </w:r>
      <w:proofErr w:type="spellStart"/>
      <w:r w:rsidR="002E249A" w:rsidRPr="00237A9C">
        <w:rPr>
          <w:rFonts w:ascii="Times New Roman" w:hAnsi="Times New Roman" w:cs="Times New Roman"/>
          <w:color w:val="000000"/>
          <w:sz w:val="24"/>
          <w:szCs w:val="24"/>
          <w:lang w:eastAsia="id-ID"/>
        </w:rPr>
        <w:t>tu</w:t>
      </w:r>
      <w:proofErr w:type="spellEnd"/>
      <w:r w:rsidR="00F37A84">
        <w:rPr>
          <w:rFonts w:ascii="Times New Roman" w:hAnsi="Times New Roman" w:cs="Times New Roman"/>
          <w:color w:val="000000"/>
          <w:sz w:val="24"/>
          <w:szCs w:val="24"/>
          <w:lang w:val="en-US" w:eastAsia="id-ID"/>
        </w:rPr>
        <w:t>n</w:t>
      </w:r>
      <w:proofErr w:type="spellStart"/>
      <w:r w:rsidR="002E249A" w:rsidRPr="00237A9C">
        <w:rPr>
          <w:rFonts w:ascii="Times New Roman" w:hAnsi="Times New Roman" w:cs="Times New Roman"/>
          <w:color w:val="000000"/>
          <w:sz w:val="24"/>
          <w:szCs w:val="24"/>
          <w:lang w:eastAsia="id-ID"/>
        </w:rPr>
        <w:t>tutan</w:t>
      </w:r>
      <w:proofErr w:type="spellEnd"/>
      <w:r w:rsidR="002E249A" w:rsidRPr="00237A9C">
        <w:rPr>
          <w:rFonts w:ascii="Times New Roman" w:hAnsi="Times New Roman" w:cs="Times New Roman"/>
          <w:color w:val="000000"/>
          <w:sz w:val="24"/>
          <w:szCs w:val="24"/>
          <w:lang w:eastAsia="id-ID"/>
        </w:rPr>
        <w:t xml:space="preserve"> mana di </w:t>
      </w:r>
      <w:r w:rsidRPr="00237A9C">
        <w:rPr>
          <w:rFonts w:ascii="Times New Roman" w:hAnsi="Times New Roman" w:cs="Times New Roman"/>
          <w:color w:val="000000"/>
          <w:sz w:val="24"/>
          <w:szCs w:val="24"/>
          <w:lang w:eastAsia="id-ID"/>
        </w:rPr>
        <w:t>antaranya yang harus didahulukan.</w:t>
      </w:r>
      <w:r w:rsidR="00CF4DF6" w:rsidRPr="00237A9C">
        <w:rPr>
          <w:rStyle w:val="FootnoteReference"/>
          <w:rFonts w:ascii="Times New Roman" w:hAnsi="Times New Roman" w:cs="Times New Roman"/>
          <w:color w:val="000000"/>
          <w:sz w:val="24"/>
          <w:szCs w:val="24"/>
          <w:lang w:eastAsia="id-ID"/>
        </w:rPr>
        <w:footnoteReference w:id="28"/>
      </w:r>
      <w:r w:rsidR="00D87ADD">
        <w:rPr>
          <w:rFonts w:ascii="Times New Roman" w:hAnsi="Times New Roman" w:cs="Times New Roman"/>
          <w:color w:val="000000"/>
          <w:sz w:val="24"/>
          <w:szCs w:val="24"/>
          <w:lang w:eastAsia="id-ID"/>
        </w:rPr>
        <w:t xml:space="preserve"> </w:t>
      </w:r>
      <w:r w:rsidRPr="00237A9C">
        <w:rPr>
          <w:rFonts w:ascii="Times New Roman" w:hAnsi="Times New Roman" w:cs="Times New Roman"/>
          <w:color w:val="000000"/>
          <w:sz w:val="24"/>
          <w:szCs w:val="24"/>
          <w:lang w:eastAsia="id-ID"/>
        </w:rPr>
        <w:t xml:space="preserve">Putusan hakim berdasarkan ijtihadnya haruslah senantiasa mempertimbangkan kemaslahatan umat. Hal ini sejalan dengan kaidah </w:t>
      </w:r>
      <w:proofErr w:type="spellStart"/>
      <w:r w:rsidRPr="00237A9C">
        <w:rPr>
          <w:rFonts w:ascii="Times New Roman" w:hAnsi="Times New Roman" w:cs="Times New Roman"/>
          <w:color w:val="000000"/>
          <w:sz w:val="24"/>
          <w:szCs w:val="24"/>
          <w:lang w:eastAsia="id-ID"/>
        </w:rPr>
        <w:t>fiqh</w:t>
      </w:r>
      <w:r w:rsidR="00A10A6E" w:rsidRPr="00237A9C">
        <w:rPr>
          <w:rFonts w:ascii="Times New Roman" w:hAnsi="Times New Roman" w:cs="Times New Roman"/>
          <w:color w:val="000000"/>
          <w:sz w:val="24"/>
          <w:szCs w:val="24"/>
          <w:lang w:eastAsia="id-ID"/>
        </w:rPr>
        <w:t>iyah</w:t>
      </w:r>
      <w:proofErr w:type="spellEnd"/>
      <w:r w:rsidRPr="00237A9C">
        <w:rPr>
          <w:rFonts w:ascii="Times New Roman" w:hAnsi="Times New Roman" w:cs="Times New Roman"/>
          <w:color w:val="000000"/>
          <w:sz w:val="24"/>
          <w:szCs w:val="24"/>
          <w:lang w:eastAsia="id-ID"/>
        </w:rPr>
        <w:t xml:space="preserve"> yang menyatakan:</w:t>
      </w:r>
      <w:r w:rsidR="00CF4DF6" w:rsidRPr="00237A9C">
        <w:rPr>
          <w:rStyle w:val="FootnoteReference"/>
          <w:rFonts w:ascii="Times New Roman" w:hAnsi="Times New Roman" w:cs="Times New Roman"/>
          <w:color w:val="000000"/>
          <w:sz w:val="24"/>
          <w:szCs w:val="24"/>
          <w:lang w:eastAsia="id-ID"/>
        </w:rPr>
        <w:footnoteReference w:id="29"/>
      </w:r>
    </w:p>
    <w:p w:rsidR="0051690A" w:rsidRPr="00237A9C" w:rsidRDefault="009E7EDE" w:rsidP="0051690A">
      <w:pPr>
        <w:pStyle w:val="ListParagraph"/>
        <w:spacing w:line="360" w:lineRule="auto"/>
        <w:ind w:left="0" w:firstLine="851"/>
        <w:jc w:val="right"/>
        <w:rPr>
          <w:rFonts w:ascii="Times New Roman" w:hAnsi="Times New Roman" w:cs="Times New Roman"/>
          <w:b/>
          <w:bCs/>
          <w:color w:val="000000"/>
          <w:sz w:val="24"/>
          <w:szCs w:val="24"/>
          <w:lang w:eastAsia="id-ID"/>
        </w:rPr>
      </w:pPr>
      <w:r w:rsidRPr="00237A9C">
        <w:rPr>
          <w:rFonts w:ascii="Times New Roman" w:hAnsi="Times New Roman" w:cs="Times New Roman"/>
          <w:b/>
          <w:bCs/>
          <w:color w:val="000000"/>
          <w:sz w:val="24"/>
          <w:szCs w:val="24"/>
          <w:rtl/>
          <w:lang w:eastAsia="id-ID"/>
        </w:rPr>
        <w:t>ت</w:t>
      </w:r>
      <w:r w:rsidR="005279DF"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ص</w:t>
      </w:r>
      <w:r w:rsidR="005279DF"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ر</w:t>
      </w:r>
      <w:r w:rsidR="000D7A4C"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ف</w:t>
      </w:r>
      <w:r w:rsidR="000D7A4C"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 xml:space="preserve"> ا</w:t>
      </w:r>
      <w:r w:rsidR="000D7A4C" w:rsidRPr="00237A9C">
        <w:rPr>
          <w:rFonts w:ascii="Times New Roman" w:hAnsi="Times New Roman" w:cs="Times New Roman"/>
          <w:b/>
          <w:bCs/>
          <w:color w:val="000000"/>
          <w:sz w:val="24"/>
          <w:szCs w:val="24"/>
          <w:rtl/>
          <w:lang w:eastAsia="id-ID"/>
        </w:rPr>
        <w:t>ْ</w:t>
      </w:r>
      <w:r w:rsidR="00D94476" w:rsidRPr="00237A9C">
        <w:rPr>
          <w:rFonts w:ascii="Times New Roman" w:hAnsi="Times New Roman" w:cs="Times New Roman"/>
          <w:b/>
          <w:bCs/>
          <w:color w:val="000000"/>
          <w:sz w:val="24"/>
          <w:szCs w:val="24"/>
          <w:rtl/>
          <w:lang w:eastAsia="id-ID"/>
        </w:rPr>
        <w:t>لإ</w:t>
      </w:r>
      <w:r w:rsidR="000D7A4C" w:rsidRPr="00237A9C">
        <w:rPr>
          <w:rFonts w:ascii="Times New Roman" w:hAnsi="Times New Roman" w:cs="Times New Roman"/>
          <w:b/>
          <w:bCs/>
          <w:color w:val="000000"/>
          <w:sz w:val="24"/>
          <w:szCs w:val="24"/>
          <w:rtl/>
          <w:lang w:eastAsia="id-ID"/>
        </w:rPr>
        <w:t>ِ</w:t>
      </w:r>
      <w:r w:rsidR="00D94476" w:rsidRPr="00237A9C">
        <w:rPr>
          <w:rFonts w:ascii="Times New Roman" w:hAnsi="Times New Roman" w:cs="Times New Roman"/>
          <w:b/>
          <w:bCs/>
          <w:color w:val="000000"/>
          <w:sz w:val="24"/>
          <w:szCs w:val="24"/>
          <w:rtl/>
          <w:lang w:eastAsia="id-ID"/>
        </w:rPr>
        <w:t>م</w:t>
      </w:r>
      <w:r w:rsidR="000D7A4C" w:rsidRPr="00237A9C">
        <w:rPr>
          <w:rFonts w:ascii="Times New Roman" w:hAnsi="Times New Roman" w:cs="Times New Roman"/>
          <w:b/>
          <w:bCs/>
          <w:color w:val="000000"/>
          <w:sz w:val="24"/>
          <w:szCs w:val="24"/>
          <w:rtl/>
          <w:lang w:eastAsia="id-ID"/>
        </w:rPr>
        <w:t>َ</w:t>
      </w:r>
      <w:r w:rsidR="00D94476" w:rsidRPr="00237A9C">
        <w:rPr>
          <w:rFonts w:ascii="Times New Roman" w:hAnsi="Times New Roman" w:cs="Times New Roman"/>
          <w:b/>
          <w:bCs/>
          <w:color w:val="000000"/>
          <w:sz w:val="24"/>
          <w:szCs w:val="24"/>
          <w:rtl/>
          <w:lang w:eastAsia="id-ID"/>
        </w:rPr>
        <w:t>ام</w:t>
      </w:r>
      <w:r w:rsidR="000D7A4C" w:rsidRPr="00237A9C">
        <w:rPr>
          <w:rFonts w:ascii="Times New Roman" w:hAnsi="Times New Roman" w:cs="Times New Roman"/>
          <w:b/>
          <w:bCs/>
          <w:color w:val="000000"/>
          <w:sz w:val="24"/>
          <w:szCs w:val="24"/>
          <w:rtl/>
          <w:lang w:eastAsia="id-ID"/>
        </w:rPr>
        <w:t>ِ</w:t>
      </w:r>
      <w:r w:rsidR="00D94476" w:rsidRPr="00237A9C">
        <w:rPr>
          <w:rFonts w:ascii="Times New Roman" w:hAnsi="Times New Roman" w:cs="Times New Roman"/>
          <w:b/>
          <w:bCs/>
          <w:color w:val="000000"/>
          <w:sz w:val="24"/>
          <w:szCs w:val="24"/>
          <w:rtl/>
          <w:lang w:eastAsia="id-ID"/>
        </w:rPr>
        <w:t xml:space="preserve"> ع</w:t>
      </w:r>
      <w:r w:rsidR="000D7A4C" w:rsidRPr="00237A9C">
        <w:rPr>
          <w:rFonts w:ascii="Times New Roman" w:hAnsi="Times New Roman" w:cs="Times New Roman"/>
          <w:b/>
          <w:bCs/>
          <w:color w:val="000000"/>
          <w:sz w:val="24"/>
          <w:szCs w:val="24"/>
          <w:rtl/>
          <w:lang w:eastAsia="id-ID"/>
        </w:rPr>
        <w:t>َ</w:t>
      </w:r>
      <w:r w:rsidR="00D94476" w:rsidRPr="00237A9C">
        <w:rPr>
          <w:rFonts w:ascii="Times New Roman" w:hAnsi="Times New Roman" w:cs="Times New Roman"/>
          <w:b/>
          <w:bCs/>
          <w:color w:val="000000"/>
          <w:sz w:val="24"/>
          <w:szCs w:val="24"/>
          <w:rtl/>
          <w:lang w:eastAsia="id-ID"/>
        </w:rPr>
        <w:t>لى</w:t>
      </w:r>
      <w:r w:rsidR="000D7A4C" w:rsidRPr="00237A9C">
        <w:rPr>
          <w:rFonts w:ascii="Times New Roman" w:hAnsi="Times New Roman" w:cs="Times New Roman"/>
          <w:b/>
          <w:bCs/>
          <w:color w:val="000000"/>
          <w:sz w:val="24"/>
          <w:szCs w:val="24"/>
          <w:rtl/>
          <w:lang w:eastAsia="id-ID"/>
        </w:rPr>
        <w:t>َ</w:t>
      </w:r>
      <w:r w:rsidR="00D94476" w:rsidRPr="00237A9C">
        <w:rPr>
          <w:rFonts w:ascii="Times New Roman" w:hAnsi="Times New Roman" w:cs="Times New Roman"/>
          <w:b/>
          <w:bCs/>
          <w:color w:val="000000"/>
          <w:sz w:val="24"/>
          <w:szCs w:val="24"/>
          <w:rtl/>
          <w:lang w:eastAsia="id-ID"/>
        </w:rPr>
        <w:t xml:space="preserve"> </w:t>
      </w:r>
      <w:r w:rsidR="005279DF" w:rsidRPr="00237A9C">
        <w:rPr>
          <w:rFonts w:ascii="Times New Roman" w:hAnsi="Times New Roman" w:cs="Times New Roman"/>
          <w:b/>
          <w:bCs/>
          <w:color w:val="000000"/>
          <w:sz w:val="24"/>
          <w:szCs w:val="24"/>
          <w:rtl/>
          <w:lang w:eastAsia="id-ID"/>
        </w:rPr>
        <w:t>ال</w:t>
      </w:r>
      <w:r w:rsidR="00D94476" w:rsidRPr="00237A9C">
        <w:rPr>
          <w:rFonts w:ascii="Times New Roman" w:hAnsi="Times New Roman" w:cs="Times New Roman"/>
          <w:b/>
          <w:bCs/>
          <w:color w:val="000000"/>
          <w:sz w:val="24"/>
          <w:szCs w:val="24"/>
          <w:rtl/>
          <w:lang w:eastAsia="id-ID"/>
        </w:rPr>
        <w:t>ر</w:t>
      </w:r>
      <w:r w:rsidR="000D7A4C"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ع</w:t>
      </w:r>
      <w:r w:rsidR="000D7A4C"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ي</w:t>
      </w:r>
      <w:r w:rsidR="000D7A4C"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ة</w:t>
      </w:r>
      <w:r w:rsidR="000D7A4C"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 xml:space="preserve"> م</w:t>
      </w:r>
      <w:r w:rsidR="000D7A4C"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ن</w:t>
      </w:r>
      <w:r w:rsidR="000D7A4C"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و</w:t>
      </w:r>
      <w:r w:rsidR="00887028"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ط</w:t>
      </w:r>
      <w:r w:rsidR="00887028"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 xml:space="preserve"> ب</w:t>
      </w:r>
      <w:r w:rsidR="00887028"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ال</w:t>
      </w:r>
      <w:r w:rsidR="00887028"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م</w:t>
      </w:r>
      <w:r w:rsidR="00887028"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ص</w:t>
      </w:r>
      <w:r w:rsidR="00887028"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ل</w:t>
      </w:r>
      <w:r w:rsidR="00887028"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ح</w:t>
      </w:r>
      <w:r w:rsidR="00887028" w:rsidRPr="00237A9C">
        <w:rPr>
          <w:rFonts w:ascii="Times New Roman" w:hAnsi="Times New Roman" w:cs="Times New Roman"/>
          <w:b/>
          <w:bCs/>
          <w:color w:val="000000"/>
          <w:sz w:val="24"/>
          <w:szCs w:val="24"/>
          <w:rtl/>
          <w:lang w:eastAsia="id-ID"/>
        </w:rPr>
        <w:t>َ</w:t>
      </w:r>
      <w:r w:rsidR="005279DF" w:rsidRPr="00237A9C">
        <w:rPr>
          <w:rFonts w:ascii="Times New Roman" w:hAnsi="Times New Roman" w:cs="Times New Roman"/>
          <w:b/>
          <w:bCs/>
          <w:color w:val="000000"/>
          <w:sz w:val="24"/>
          <w:szCs w:val="24"/>
          <w:rtl/>
          <w:lang w:eastAsia="id-ID"/>
        </w:rPr>
        <w:t>ة</w:t>
      </w:r>
      <w:r w:rsidR="00887028" w:rsidRPr="00237A9C">
        <w:rPr>
          <w:rFonts w:ascii="Times New Roman" w:hAnsi="Times New Roman" w:cs="Times New Roman"/>
          <w:b/>
          <w:bCs/>
          <w:color w:val="000000"/>
          <w:sz w:val="24"/>
          <w:szCs w:val="24"/>
          <w:rtl/>
          <w:lang w:eastAsia="id-ID"/>
        </w:rPr>
        <w:t>ِ</w:t>
      </w:r>
    </w:p>
    <w:p w:rsidR="00887028" w:rsidRPr="00F37A84" w:rsidRDefault="00887028" w:rsidP="00F37A84">
      <w:pPr>
        <w:pStyle w:val="ListParagraph"/>
        <w:ind w:left="0"/>
        <w:jc w:val="both"/>
        <w:rPr>
          <w:rFonts w:ascii="Times New Roman" w:hAnsi="Times New Roman" w:cs="Times New Roman"/>
          <w:color w:val="000000"/>
          <w:sz w:val="24"/>
          <w:szCs w:val="24"/>
          <w:lang w:eastAsia="id-ID"/>
        </w:rPr>
      </w:pPr>
      <w:r w:rsidRPr="00F37A84">
        <w:rPr>
          <w:rFonts w:ascii="Times New Roman" w:hAnsi="Times New Roman" w:cs="Times New Roman"/>
          <w:color w:val="000000"/>
          <w:sz w:val="24"/>
          <w:szCs w:val="24"/>
          <w:lang w:eastAsia="id-ID"/>
        </w:rPr>
        <w:t>Artinya: “</w:t>
      </w:r>
      <w:r w:rsidRPr="00F37A84">
        <w:rPr>
          <w:rFonts w:ascii="Times New Roman" w:hAnsi="Times New Roman" w:cs="Times New Roman"/>
          <w:iCs/>
          <w:color w:val="000000"/>
          <w:sz w:val="24"/>
          <w:szCs w:val="24"/>
          <w:lang w:eastAsia="id-ID"/>
        </w:rPr>
        <w:t>Kebijakan pemimpin/pemerintah kepada rakyatnya ber</w:t>
      </w:r>
      <w:r w:rsidR="005927B1" w:rsidRPr="00F37A84">
        <w:rPr>
          <w:rFonts w:ascii="Times New Roman" w:hAnsi="Times New Roman" w:cs="Times New Roman"/>
          <w:iCs/>
          <w:color w:val="000000"/>
          <w:sz w:val="24"/>
          <w:szCs w:val="24"/>
          <w:lang w:eastAsia="id-ID"/>
        </w:rPr>
        <w:t>orientasi</w:t>
      </w:r>
      <w:r w:rsidRPr="00F37A84">
        <w:rPr>
          <w:rFonts w:ascii="Times New Roman" w:hAnsi="Times New Roman" w:cs="Times New Roman"/>
          <w:iCs/>
          <w:color w:val="000000"/>
          <w:sz w:val="24"/>
          <w:szCs w:val="24"/>
          <w:lang w:eastAsia="id-ID"/>
        </w:rPr>
        <w:t xml:space="preserve"> kepada kemaslahatan”</w:t>
      </w:r>
      <w:r w:rsidRPr="00F37A84">
        <w:rPr>
          <w:rFonts w:ascii="Times New Roman" w:hAnsi="Times New Roman" w:cs="Times New Roman"/>
          <w:color w:val="000000"/>
          <w:sz w:val="24"/>
          <w:szCs w:val="24"/>
          <w:lang w:eastAsia="id-ID"/>
        </w:rPr>
        <w:t>.</w:t>
      </w:r>
    </w:p>
    <w:p w:rsidR="002E249A" w:rsidRPr="00237A9C" w:rsidRDefault="002E249A" w:rsidP="00F2281C">
      <w:pPr>
        <w:pStyle w:val="ListParagraph"/>
        <w:spacing w:line="360" w:lineRule="auto"/>
        <w:ind w:left="0" w:firstLine="851"/>
        <w:jc w:val="both"/>
        <w:rPr>
          <w:rFonts w:ascii="Times New Roman" w:hAnsi="Times New Roman" w:cs="Times New Roman"/>
          <w:color w:val="000000"/>
          <w:sz w:val="24"/>
          <w:szCs w:val="24"/>
          <w:lang w:eastAsia="id-ID"/>
        </w:rPr>
      </w:pPr>
    </w:p>
    <w:p w:rsidR="008A3B1C" w:rsidRPr="00237A9C" w:rsidRDefault="00F37A84" w:rsidP="00D87ADD">
      <w:pPr>
        <w:pStyle w:val="ListParagraph"/>
        <w:spacing w:line="360" w:lineRule="auto"/>
        <w:ind w:left="0" w:firstLine="709"/>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Kaidah ini menegaskan bahwa seo</w:t>
      </w:r>
      <w:r w:rsidR="008A3B1C" w:rsidRPr="00237A9C">
        <w:rPr>
          <w:rFonts w:ascii="Times New Roman" w:hAnsi="Times New Roman" w:cs="Times New Roman"/>
          <w:color w:val="000000"/>
          <w:sz w:val="24"/>
          <w:szCs w:val="24"/>
          <w:lang w:eastAsia="id-ID"/>
        </w:rPr>
        <w:t xml:space="preserve">rang pemimpin harus berorientasi kepada kemaslahatan rakyat, bukan mengikuti keinginan hawa nafsunya atau keinginan keluarganya atau kelompoknya. Setiap kebijakan yang maslahat dan manfaat bagi rakyat </w:t>
      </w:r>
      <w:r w:rsidR="008A3B1C" w:rsidRPr="00237A9C">
        <w:rPr>
          <w:rFonts w:ascii="Times New Roman" w:hAnsi="Times New Roman" w:cs="Times New Roman"/>
          <w:color w:val="000000"/>
          <w:sz w:val="24"/>
          <w:szCs w:val="24"/>
          <w:lang w:eastAsia="id-ID"/>
        </w:rPr>
        <w:lastRenderedPageBreak/>
        <w:t xml:space="preserve">maka itulah yang harus direncanakan dan dilaksanakan. Sebaliknya, kebijakan yang mendatangkan mafsadat dan </w:t>
      </w:r>
      <w:r w:rsidR="00365516" w:rsidRPr="00237A9C">
        <w:rPr>
          <w:rFonts w:ascii="Times New Roman" w:hAnsi="Times New Roman" w:cs="Times New Roman"/>
          <w:color w:val="000000"/>
          <w:sz w:val="24"/>
          <w:szCs w:val="24"/>
          <w:lang w:eastAsia="id-ID"/>
        </w:rPr>
        <w:t>mudarat</w:t>
      </w:r>
      <w:r w:rsidR="008A3B1C" w:rsidRPr="00237A9C">
        <w:rPr>
          <w:rFonts w:ascii="Times New Roman" w:hAnsi="Times New Roman" w:cs="Times New Roman"/>
          <w:color w:val="000000"/>
          <w:sz w:val="24"/>
          <w:szCs w:val="24"/>
          <w:lang w:eastAsia="id-ID"/>
        </w:rPr>
        <w:t xml:space="preserve"> bagi rakyat itulah yang harus ditinggalkan.</w:t>
      </w:r>
      <w:r w:rsidR="008A3B1C" w:rsidRPr="00237A9C">
        <w:rPr>
          <w:rStyle w:val="FootnoteReference"/>
          <w:rFonts w:ascii="Times New Roman" w:hAnsi="Times New Roman" w:cs="Times New Roman"/>
          <w:color w:val="000000"/>
          <w:sz w:val="24"/>
          <w:szCs w:val="24"/>
          <w:lang w:eastAsia="id-ID"/>
        </w:rPr>
        <w:footnoteReference w:id="30"/>
      </w:r>
    </w:p>
    <w:p w:rsidR="002E249A" w:rsidRPr="00237A9C" w:rsidRDefault="008A3B1C" w:rsidP="00D87ADD">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Fungsi MA memang tidak hanya menciptakan kesatuan dan keseragaman penerapan hukum tapi juga untuk menciptakan, mengemba</w:t>
      </w:r>
      <w:r w:rsidR="00365516" w:rsidRPr="00237A9C">
        <w:rPr>
          <w:rFonts w:ascii="Times New Roman" w:hAnsi="Times New Roman" w:cs="Times New Roman"/>
          <w:color w:val="000000"/>
          <w:sz w:val="24"/>
          <w:szCs w:val="24"/>
          <w:lang w:eastAsia="id-ID"/>
        </w:rPr>
        <w:t>n</w:t>
      </w:r>
      <w:r w:rsidRPr="00237A9C">
        <w:rPr>
          <w:rFonts w:ascii="Times New Roman" w:hAnsi="Times New Roman" w:cs="Times New Roman"/>
          <w:color w:val="000000"/>
          <w:sz w:val="24"/>
          <w:szCs w:val="24"/>
          <w:lang w:eastAsia="id-ID"/>
        </w:rPr>
        <w:t>gkan dan menyesuaikan hukum sesuai dengan kebutuhan masyarakat dengan menggunakan metode interpretasi yang beragam. Hal ini selaras dengan kaidah</w:t>
      </w:r>
      <w:r w:rsidR="00455C4A" w:rsidRPr="00237A9C">
        <w:rPr>
          <w:rFonts w:ascii="Times New Roman" w:hAnsi="Times New Roman" w:cs="Times New Roman"/>
          <w:color w:val="000000"/>
          <w:sz w:val="24"/>
          <w:szCs w:val="24"/>
          <w:lang w:eastAsia="id-ID"/>
        </w:rPr>
        <w:t xml:space="preserve"> </w:t>
      </w:r>
      <w:proofErr w:type="spellStart"/>
      <w:r w:rsidR="00455C4A" w:rsidRPr="00237A9C">
        <w:rPr>
          <w:rFonts w:ascii="Times New Roman" w:hAnsi="Times New Roman" w:cs="Times New Roman"/>
          <w:color w:val="000000"/>
          <w:sz w:val="24"/>
          <w:szCs w:val="24"/>
          <w:lang w:eastAsia="id-ID"/>
        </w:rPr>
        <w:t>fiqhiyah</w:t>
      </w:r>
      <w:proofErr w:type="spellEnd"/>
      <w:r w:rsidRPr="00237A9C">
        <w:rPr>
          <w:rFonts w:ascii="Times New Roman" w:hAnsi="Times New Roman" w:cs="Times New Roman"/>
          <w:color w:val="000000"/>
          <w:sz w:val="24"/>
          <w:szCs w:val="24"/>
          <w:lang w:eastAsia="id-ID"/>
        </w:rPr>
        <w:t>:</w:t>
      </w:r>
      <w:r w:rsidRPr="00237A9C">
        <w:rPr>
          <w:rStyle w:val="FootnoteReference"/>
          <w:rFonts w:ascii="Times New Roman" w:hAnsi="Times New Roman" w:cs="Times New Roman"/>
          <w:color w:val="000000"/>
          <w:sz w:val="24"/>
          <w:szCs w:val="24"/>
          <w:lang w:eastAsia="id-ID"/>
        </w:rPr>
        <w:footnoteReference w:id="31"/>
      </w:r>
    </w:p>
    <w:p w:rsidR="00AA78A7" w:rsidRPr="00237A9C" w:rsidRDefault="00E77CD2" w:rsidP="00F2281C">
      <w:pPr>
        <w:pStyle w:val="ListParagraph"/>
        <w:spacing w:line="360" w:lineRule="auto"/>
        <w:ind w:left="0" w:firstLine="851"/>
        <w:jc w:val="right"/>
        <w:rPr>
          <w:rFonts w:ascii="Times New Roman" w:hAnsi="Times New Roman" w:cs="Times New Roman"/>
          <w:b/>
          <w:bCs/>
          <w:color w:val="000000"/>
          <w:sz w:val="24"/>
          <w:szCs w:val="24"/>
          <w:rtl/>
          <w:lang w:eastAsia="id-ID"/>
        </w:rPr>
      </w:pPr>
      <w:r w:rsidRPr="00237A9C">
        <w:rPr>
          <w:rFonts w:ascii="Times New Roman" w:hAnsi="Times New Roman" w:cs="Times New Roman"/>
          <w:b/>
          <w:bCs/>
          <w:color w:val="000000"/>
          <w:sz w:val="24"/>
          <w:szCs w:val="24"/>
          <w:rtl/>
          <w:lang w:eastAsia="id-ID"/>
        </w:rPr>
        <w:t>ت</w:t>
      </w:r>
      <w:r w:rsidR="001B0A25"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غ</w:t>
      </w:r>
      <w:r w:rsidR="001B0A25"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ي</w:t>
      </w:r>
      <w:r w:rsidR="001B0A25"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ر</w:t>
      </w:r>
      <w:r w:rsidR="001B0A25"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ا</w:t>
      </w:r>
      <w:r w:rsidR="001B0A25"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لأ</w:t>
      </w:r>
      <w:r w:rsidR="001B0A25"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ح</w:t>
      </w:r>
      <w:r w:rsidR="001B0A25"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ك</w:t>
      </w:r>
      <w:r w:rsidR="001B0A25"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ام</w:t>
      </w:r>
      <w:r w:rsidR="001B0A25"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 xml:space="preserve"> و</w:t>
      </w:r>
      <w:r w:rsidR="001B0A25"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اخ</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ت</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ل</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اف</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ه</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ا ب</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ح</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س</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ب</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 xml:space="preserve"> ت</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غ</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ي</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ر</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ا</w:t>
      </w:r>
      <w:r w:rsidR="008D0ABC" w:rsidRPr="00237A9C">
        <w:rPr>
          <w:rFonts w:ascii="Times New Roman" w:hAnsi="Times New Roman" w:cs="Times New Roman"/>
          <w:b/>
          <w:bCs/>
          <w:color w:val="000000"/>
          <w:sz w:val="24"/>
          <w:szCs w:val="24"/>
          <w:rtl/>
          <w:lang w:eastAsia="id-ID"/>
        </w:rPr>
        <w:t>ْ</w:t>
      </w:r>
      <w:r w:rsidR="00CB7CEA" w:rsidRPr="00237A9C">
        <w:rPr>
          <w:rFonts w:ascii="Times New Roman" w:hAnsi="Times New Roman" w:cs="Times New Roman"/>
          <w:b/>
          <w:bCs/>
          <w:color w:val="000000"/>
          <w:sz w:val="24"/>
          <w:szCs w:val="24"/>
          <w:rtl/>
          <w:lang w:eastAsia="id-ID"/>
        </w:rPr>
        <w:t>لأ</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ز</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م</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ن</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ة</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 xml:space="preserve"> و</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ا</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لأ</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م</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ك</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ن</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ة</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 xml:space="preserve"> و</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ا</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لأ</w:t>
      </w:r>
      <w:r w:rsidR="008D0ABC" w:rsidRPr="00237A9C">
        <w:rPr>
          <w:rFonts w:ascii="Times New Roman" w:hAnsi="Times New Roman" w:cs="Times New Roman"/>
          <w:b/>
          <w:bCs/>
          <w:color w:val="000000"/>
          <w:sz w:val="24"/>
          <w:szCs w:val="24"/>
          <w:rtl/>
          <w:lang w:eastAsia="id-ID"/>
        </w:rPr>
        <w:t>َحْ</w:t>
      </w:r>
      <w:r w:rsidR="00F751C0" w:rsidRPr="00237A9C">
        <w:rPr>
          <w:rFonts w:ascii="Times New Roman" w:hAnsi="Times New Roman" w:cs="Times New Roman"/>
          <w:b/>
          <w:bCs/>
          <w:color w:val="000000"/>
          <w:sz w:val="24"/>
          <w:szCs w:val="24"/>
          <w:rtl/>
          <w:lang w:eastAsia="id-ID"/>
        </w:rPr>
        <w:t>و</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ال</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 xml:space="preserve"> و</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الن</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ي</w:t>
      </w:r>
      <w:r w:rsidR="008D0ABC" w:rsidRPr="00237A9C">
        <w:rPr>
          <w:rFonts w:ascii="Times New Roman" w:hAnsi="Times New Roman" w:cs="Times New Roman"/>
          <w:b/>
          <w:bCs/>
          <w:color w:val="000000"/>
          <w:sz w:val="24"/>
          <w:szCs w:val="24"/>
          <w:rtl/>
          <w:lang w:eastAsia="id-ID"/>
        </w:rPr>
        <w:t>َ</w:t>
      </w:r>
      <w:r w:rsidR="00F751C0" w:rsidRPr="00237A9C">
        <w:rPr>
          <w:rFonts w:ascii="Times New Roman" w:hAnsi="Times New Roman" w:cs="Times New Roman"/>
          <w:b/>
          <w:bCs/>
          <w:color w:val="000000"/>
          <w:sz w:val="24"/>
          <w:szCs w:val="24"/>
          <w:rtl/>
          <w:lang w:eastAsia="id-ID"/>
        </w:rPr>
        <w:t>ات</w:t>
      </w:r>
      <w:r w:rsidR="008D0ABC" w:rsidRPr="00237A9C">
        <w:rPr>
          <w:rFonts w:ascii="Times New Roman" w:hAnsi="Times New Roman" w:cs="Times New Roman"/>
          <w:b/>
          <w:bCs/>
          <w:color w:val="000000"/>
          <w:sz w:val="24"/>
          <w:szCs w:val="24"/>
          <w:rtl/>
          <w:lang w:eastAsia="id-ID"/>
        </w:rPr>
        <w:t>ِ</w:t>
      </w:r>
      <w:r w:rsidR="005A185E" w:rsidRPr="00237A9C">
        <w:rPr>
          <w:rFonts w:ascii="Times New Roman" w:hAnsi="Times New Roman" w:cs="Times New Roman"/>
          <w:b/>
          <w:bCs/>
          <w:color w:val="000000"/>
          <w:sz w:val="24"/>
          <w:szCs w:val="24"/>
          <w:rtl/>
          <w:lang w:eastAsia="id-ID"/>
        </w:rPr>
        <w:t xml:space="preserve"> و</w:t>
      </w:r>
      <w:r w:rsidR="008D0ABC" w:rsidRPr="00237A9C">
        <w:rPr>
          <w:rFonts w:ascii="Times New Roman" w:hAnsi="Times New Roman" w:cs="Times New Roman"/>
          <w:b/>
          <w:bCs/>
          <w:color w:val="000000"/>
          <w:sz w:val="24"/>
          <w:szCs w:val="24"/>
          <w:rtl/>
          <w:lang w:eastAsia="id-ID"/>
        </w:rPr>
        <w:t>َ</w:t>
      </w:r>
      <w:r w:rsidR="005A185E" w:rsidRPr="00237A9C">
        <w:rPr>
          <w:rFonts w:ascii="Times New Roman" w:hAnsi="Times New Roman" w:cs="Times New Roman"/>
          <w:b/>
          <w:bCs/>
          <w:color w:val="000000"/>
          <w:sz w:val="24"/>
          <w:szCs w:val="24"/>
          <w:rtl/>
          <w:lang w:eastAsia="id-ID"/>
        </w:rPr>
        <w:t>ا</w:t>
      </w:r>
      <w:r w:rsidR="008D0ABC" w:rsidRPr="00237A9C">
        <w:rPr>
          <w:rFonts w:ascii="Times New Roman" w:hAnsi="Times New Roman" w:cs="Times New Roman"/>
          <w:b/>
          <w:bCs/>
          <w:color w:val="000000"/>
          <w:sz w:val="24"/>
          <w:szCs w:val="24"/>
          <w:rtl/>
          <w:lang w:eastAsia="id-ID"/>
        </w:rPr>
        <w:t>ْ</w:t>
      </w:r>
      <w:r w:rsidR="005A185E" w:rsidRPr="00237A9C">
        <w:rPr>
          <w:rFonts w:ascii="Times New Roman" w:hAnsi="Times New Roman" w:cs="Times New Roman"/>
          <w:b/>
          <w:bCs/>
          <w:color w:val="000000"/>
          <w:sz w:val="24"/>
          <w:szCs w:val="24"/>
          <w:rtl/>
          <w:lang w:eastAsia="id-ID"/>
        </w:rPr>
        <w:t>لع</w:t>
      </w:r>
      <w:r w:rsidR="008D0ABC" w:rsidRPr="00237A9C">
        <w:rPr>
          <w:rFonts w:ascii="Times New Roman" w:hAnsi="Times New Roman" w:cs="Times New Roman"/>
          <w:b/>
          <w:bCs/>
          <w:color w:val="000000"/>
          <w:sz w:val="24"/>
          <w:szCs w:val="24"/>
          <w:rtl/>
          <w:lang w:eastAsia="id-ID"/>
        </w:rPr>
        <w:t>َ</w:t>
      </w:r>
      <w:r w:rsidR="005A185E" w:rsidRPr="00237A9C">
        <w:rPr>
          <w:rFonts w:ascii="Times New Roman" w:hAnsi="Times New Roman" w:cs="Times New Roman"/>
          <w:b/>
          <w:bCs/>
          <w:color w:val="000000"/>
          <w:sz w:val="24"/>
          <w:szCs w:val="24"/>
          <w:rtl/>
          <w:lang w:eastAsia="id-ID"/>
        </w:rPr>
        <w:t>و</w:t>
      </w:r>
      <w:r w:rsidR="008D0ABC" w:rsidRPr="00237A9C">
        <w:rPr>
          <w:rFonts w:ascii="Times New Roman" w:hAnsi="Times New Roman" w:cs="Times New Roman"/>
          <w:b/>
          <w:bCs/>
          <w:color w:val="000000"/>
          <w:sz w:val="24"/>
          <w:szCs w:val="24"/>
          <w:rtl/>
          <w:lang w:eastAsia="id-ID"/>
        </w:rPr>
        <w:t>َ</w:t>
      </w:r>
      <w:r w:rsidR="005A185E" w:rsidRPr="00237A9C">
        <w:rPr>
          <w:rFonts w:ascii="Times New Roman" w:hAnsi="Times New Roman" w:cs="Times New Roman"/>
          <w:b/>
          <w:bCs/>
          <w:color w:val="000000"/>
          <w:sz w:val="24"/>
          <w:szCs w:val="24"/>
          <w:rtl/>
          <w:lang w:eastAsia="id-ID"/>
        </w:rPr>
        <w:t>ا</w:t>
      </w:r>
      <w:r w:rsidR="001B0A25" w:rsidRPr="00237A9C">
        <w:rPr>
          <w:rFonts w:ascii="Times New Roman" w:hAnsi="Times New Roman" w:cs="Times New Roman"/>
          <w:b/>
          <w:bCs/>
          <w:color w:val="000000"/>
          <w:sz w:val="24"/>
          <w:szCs w:val="24"/>
          <w:rtl/>
          <w:lang w:eastAsia="id-ID"/>
        </w:rPr>
        <w:t>ئ</w:t>
      </w:r>
      <w:r w:rsidR="008D0ABC" w:rsidRPr="00237A9C">
        <w:rPr>
          <w:rFonts w:ascii="Times New Roman" w:hAnsi="Times New Roman" w:cs="Times New Roman"/>
          <w:b/>
          <w:bCs/>
          <w:color w:val="000000"/>
          <w:sz w:val="24"/>
          <w:szCs w:val="24"/>
          <w:rtl/>
          <w:lang w:eastAsia="id-ID"/>
        </w:rPr>
        <w:t>ِ</w:t>
      </w:r>
      <w:r w:rsidR="005A185E" w:rsidRPr="00237A9C">
        <w:rPr>
          <w:rFonts w:ascii="Times New Roman" w:hAnsi="Times New Roman" w:cs="Times New Roman"/>
          <w:b/>
          <w:bCs/>
          <w:color w:val="000000"/>
          <w:sz w:val="24"/>
          <w:szCs w:val="24"/>
          <w:rtl/>
          <w:lang w:eastAsia="id-ID"/>
        </w:rPr>
        <w:t>د</w:t>
      </w:r>
      <w:r w:rsidR="008D0ABC" w:rsidRPr="00237A9C">
        <w:rPr>
          <w:rFonts w:ascii="Times New Roman" w:hAnsi="Times New Roman" w:cs="Times New Roman"/>
          <w:b/>
          <w:bCs/>
          <w:color w:val="000000"/>
          <w:sz w:val="24"/>
          <w:szCs w:val="24"/>
          <w:rtl/>
          <w:lang w:eastAsia="id-ID"/>
        </w:rPr>
        <w:t>ِ</w:t>
      </w:r>
    </w:p>
    <w:p w:rsidR="008D0ABC" w:rsidRPr="00F37A84" w:rsidRDefault="00164DDE" w:rsidP="00F37A84">
      <w:pPr>
        <w:pStyle w:val="ListParagraph"/>
        <w:ind w:left="0"/>
        <w:jc w:val="both"/>
        <w:rPr>
          <w:rFonts w:ascii="Times New Roman" w:hAnsi="Times New Roman" w:cs="Times New Roman"/>
          <w:color w:val="000000"/>
          <w:sz w:val="24"/>
          <w:szCs w:val="24"/>
          <w:lang w:eastAsia="id-ID"/>
        </w:rPr>
      </w:pPr>
      <w:r w:rsidRPr="00F37A84">
        <w:rPr>
          <w:rFonts w:ascii="Times New Roman" w:hAnsi="Times New Roman" w:cs="Times New Roman"/>
          <w:color w:val="000000"/>
          <w:sz w:val="24"/>
          <w:szCs w:val="24"/>
          <w:lang w:eastAsia="id-ID"/>
        </w:rPr>
        <w:t xml:space="preserve">Artinya: </w:t>
      </w:r>
      <w:r w:rsidRPr="00F37A84">
        <w:rPr>
          <w:rFonts w:ascii="Times New Roman" w:hAnsi="Times New Roman" w:cs="Times New Roman"/>
          <w:iCs/>
          <w:color w:val="000000"/>
          <w:sz w:val="24"/>
          <w:szCs w:val="24"/>
          <w:lang w:eastAsia="id-ID"/>
        </w:rPr>
        <w:t>“Perubahan hukum dan perbedaannya sesuai perubahan zaman, tempat, keadaan, niat dan adat kebiasaan”</w:t>
      </w:r>
      <w:r w:rsidRPr="00F37A84">
        <w:rPr>
          <w:rFonts w:ascii="Times New Roman" w:hAnsi="Times New Roman" w:cs="Times New Roman"/>
          <w:color w:val="000000"/>
          <w:sz w:val="24"/>
          <w:szCs w:val="24"/>
          <w:lang w:eastAsia="id-ID"/>
        </w:rPr>
        <w:t>.</w:t>
      </w:r>
    </w:p>
    <w:p w:rsidR="002E249A" w:rsidRPr="00237A9C" w:rsidRDefault="002E249A" w:rsidP="00F2281C">
      <w:pPr>
        <w:pStyle w:val="ListParagraph"/>
        <w:spacing w:line="360" w:lineRule="auto"/>
        <w:ind w:left="0" w:firstLine="851"/>
        <w:jc w:val="both"/>
        <w:rPr>
          <w:rFonts w:ascii="Times New Roman" w:hAnsi="Times New Roman" w:cs="Times New Roman"/>
          <w:color w:val="000000"/>
          <w:sz w:val="24"/>
          <w:szCs w:val="24"/>
          <w:lang w:eastAsia="id-ID"/>
        </w:rPr>
      </w:pPr>
    </w:p>
    <w:p w:rsidR="00241EEF" w:rsidRPr="00237A9C" w:rsidRDefault="008A3B1C" w:rsidP="00D87ADD">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Kaidah ini tidak boleh dipahami bahwasanya hukum Islam tidak mempunyai suatu nilai yang tetap yang dapat dipahami secara baku, namun dari kaidah ini justru dapat diambil pengertian bahwa hukum Islam memiliki prinsip-prinsip yang luas yang dapat diinterpretasikan.</w:t>
      </w:r>
      <w:r w:rsidR="008261B7" w:rsidRPr="00237A9C">
        <w:rPr>
          <w:rStyle w:val="FootnoteReference"/>
          <w:rFonts w:ascii="Times New Roman" w:hAnsi="Times New Roman" w:cs="Times New Roman"/>
          <w:color w:val="000000"/>
          <w:sz w:val="24"/>
          <w:szCs w:val="24"/>
          <w:lang w:eastAsia="id-ID"/>
        </w:rPr>
        <w:footnoteReference w:id="32"/>
      </w:r>
      <w:r w:rsidR="008261B7" w:rsidRPr="00237A9C">
        <w:rPr>
          <w:rFonts w:ascii="Times New Roman" w:hAnsi="Times New Roman" w:cs="Times New Roman"/>
          <w:color w:val="000000"/>
          <w:sz w:val="24"/>
          <w:szCs w:val="24"/>
          <w:lang w:eastAsia="id-ID"/>
        </w:rPr>
        <w:t xml:space="preserve"> Hal tersebut meniscayakan MA sebagai lembaga yang harus memelihara hukum yang berlaku agar tetap berjalan seirama dengan rasa kesadaran hukum dan citra masyarakat.</w:t>
      </w:r>
      <w:r w:rsidR="001F3E93" w:rsidRPr="00237A9C">
        <w:rPr>
          <w:rStyle w:val="FootnoteReference"/>
          <w:rFonts w:ascii="Times New Roman" w:hAnsi="Times New Roman" w:cs="Times New Roman"/>
          <w:color w:val="000000"/>
          <w:sz w:val="24"/>
          <w:szCs w:val="24"/>
          <w:lang w:eastAsia="id-ID"/>
        </w:rPr>
        <w:footnoteReference w:id="33"/>
      </w:r>
      <w:r w:rsidR="008261B7" w:rsidRPr="00237A9C">
        <w:rPr>
          <w:rFonts w:ascii="Times New Roman" w:hAnsi="Times New Roman" w:cs="Times New Roman"/>
          <w:color w:val="000000"/>
          <w:sz w:val="24"/>
          <w:szCs w:val="24"/>
          <w:lang w:eastAsia="id-ID"/>
        </w:rPr>
        <w:t xml:space="preserve"> </w:t>
      </w:r>
      <w:proofErr w:type="spellStart"/>
      <w:r w:rsidR="008261B7" w:rsidRPr="00237A9C">
        <w:rPr>
          <w:rFonts w:ascii="Times New Roman" w:hAnsi="Times New Roman" w:cs="Times New Roman"/>
          <w:color w:val="000000"/>
          <w:sz w:val="24"/>
          <w:szCs w:val="24"/>
          <w:lang w:eastAsia="id-ID"/>
        </w:rPr>
        <w:t>Disamping</w:t>
      </w:r>
      <w:proofErr w:type="spellEnd"/>
      <w:r w:rsidR="008261B7" w:rsidRPr="00237A9C">
        <w:rPr>
          <w:rFonts w:ascii="Times New Roman" w:hAnsi="Times New Roman" w:cs="Times New Roman"/>
          <w:color w:val="000000"/>
          <w:sz w:val="24"/>
          <w:szCs w:val="24"/>
          <w:lang w:eastAsia="id-ID"/>
        </w:rPr>
        <w:t xml:space="preserve"> itu, hal tersebut juga bisa dilakukan sebagai langkah dari pengembangan Pasal </w:t>
      </w:r>
      <w:r w:rsidR="00424CAA" w:rsidRPr="00237A9C">
        <w:rPr>
          <w:rFonts w:ascii="Times New Roman" w:hAnsi="Times New Roman" w:cs="Times New Roman"/>
          <w:color w:val="000000"/>
          <w:sz w:val="24"/>
          <w:szCs w:val="24"/>
          <w:lang w:eastAsia="id-ID"/>
        </w:rPr>
        <w:t xml:space="preserve">5 ayat (1) </w:t>
      </w:r>
      <w:proofErr w:type="spellStart"/>
      <w:r w:rsidR="00424CAA" w:rsidRPr="00237A9C">
        <w:rPr>
          <w:rFonts w:ascii="Times New Roman" w:hAnsi="Times New Roman" w:cs="Times New Roman"/>
          <w:color w:val="000000"/>
          <w:sz w:val="24"/>
          <w:szCs w:val="24"/>
          <w:lang w:eastAsia="id-ID"/>
        </w:rPr>
        <w:t>Undang-Undang</w:t>
      </w:r>
      <w:proofErr w:type="spellEnd"/>
      <w:r w:rsidR="00424CAA" w:rsidRPr="00237A9C">
        <w:rPr>
          <w:rFonts w:ascii="Times New Roman" w:hAnsi="Times New Roman" w:cs="Times New Roman"/>
          <w:color w:val="000000"/>
          <w:sz w:val="24"/>
          <w:szCs w:val="24"/>
          <w:lang w:eastAsia="id-ID"/>
        </w:rPr>
        <w:t xml:space="preserve"> Nomor 48 Tahun 2009 Tentang Kekuasaan Kehakiman yang berbunyi: </w:t>
      </w:r>
      <w:r w:rsidR="00896F9D" w:rsidRPr="00237A9C">
        <w:rPr>
          <w:rFonts w:ascii="Times New Roman" w:hAnsi="Times New Roman" w:cs="Times New Roman"/>
          <w:color w:val="000000"/>
          <w:sz w:val="24"/>
          <w:szCs w:val="24"/>
          <w:lang w:eastAsia="id-ID"/>
        </w:rPr>
        <w:t>“</w:t>
      </w:r>
      <w:r w:rsidR="00424CAA" w:rsidRPr="00237A9C">
        <w:rPr>
          <w:rFonts w:ascii="Times New Roman" w:hAnsi="Times New Roman" w:cs="Times New Roman"/>
          <w:i/>
          <w:iCs/>
          <w:color w:val="000000"/>
          <w:sz w:val="24"/>
          <w:szCs w:val="24"/>
          <w:lang w:eastAsia="id-ID"/>
        </w:rPr>
        <w:t>Hakim dan hakim konstitusi wajib menggali, mengikuti, dan memahami nilai-nilai hukum dan rasa keadilan yang hidup dalam masyarakat</w:t>
      </w:r>
      <w:r w:rsidR="00896F9D" w:rsidRPr="00237A9C">
        <w:rPr>
          <w:rFonts w:ascii="Times New Roman" w:hAnsi="Times New Roman" w:cs="Times New Roman"/>
          <w:i/>
          <w:iCs/>
          <w:color w:val="000000"/>
          <w:sz w:val="24"/>
          <w:szCs w:val="24"/>
          <w:lang w:eastAsia="id-ID"/>
        </w:rPr>
        <w:t>”</w:t>
      </w:r>
      <w:r w:rsidR="00424CAA" w:rsidRPr="00237A9C">
        <w:rPr>
          <w:rFonts w:ascii="Times New Roman" w:hAnsi="Times New Roman" w:cs="Times New Roman"/>
          <w:color w:val="000000"/>
          <w:sz w:val="24"/>
          <w:szCs w:val="24"/>
          <w:lang w:eastAsia="id-ID"/>
        </w:rPr>
        <w:t>.</w:t>
      </w:r>
      <w:r w:rsidR="00455C4A" w:rsidRPr="00237A9C">
        <w:rPr>
          <w:rFonts w:ascii="Times New Roman" w:hAnsi="Times New Roman" w:cs="Times New Roman"/>
          <w:color w:val="000000"/>
          <w:sz w:val="24"/>
          <w:szCs w:val="24"/>
          <w:lang w:eastAsia="id-ID"/>
        </w:rPr>
        <w:t xml:space="preserve"> </w:t>
      </w:r>
      <w:r w:rsidR="008261B7" w:rsidRPr="00237A9C">
        <w:rPr>
          <w:rFonts w:ascii="Times New Roman" w:hAnsi="Times New Roman" w:cs="Times New Roman"/>
          <w:color w:val="000000"/>
          <w:sz w:val="24"/>
          <w:szCs w:val="24"/>
          <w:lang w:eastAsia="id-ID"/>
        </w:rPr>
        <w:t>Dalam penjelasannya dinyatakan, dalam masyarakat yang masih mengenal hukum tidak tertulis, serta berada dalam masa pergolakan dan peralihan, hakim merupak</w:t>
      </w:r>
      <w:r w:rsidR="00E74FC1">
        <w:rPr>
          <w:rFonts w:ascii="Times New Roman" w:hAnsi="Times New Roman" w:cs="Times New Roman"/>
          <w:color w:val="000000"/>
          <w:sz w:val="24"/>
          <w:szCs w:val="24"/>
          <w:lang w:eastAsia="id-ID"/>
        </w:rPr>
        <w:t>an perumus dan penggali dari ni</w:t>
      </w:r>
      <w:r w:rsidR="008261B7" w:rsidRPr="00237A9C">
        <w:rPr>
          <w:rFonts w:ascii="Times New Roman" w:hAnsi="Times New Roman" w:cs="Times New Roman"/>
          <w:color w:val="000000"/>
          <w:sz w:val="24"/>
          <w:szCs w:val="24"/>
          <w:lang w:eastAsia="id-ID"/>
        </w:rPr>
        <w:t>l</w:t>
      </w:r>
      <w:r w:rsidR="00E74FC1">
        <w:rPr>
          <w:rFonts w:ascii="Times New Roman" w:hAnsi="Times New Roman" w:cs="Times New Roman"/>
          <w:color w:val="000000"/>
          <w:sz w:val="24"/>
          <w:szCs w:val="24"/>
          <w:lang w:val="en-US" w:eastAsia="id-ID"/>
        </w:rPr>
        <w:t>a</w:t>
      </w:r>
      <w:r w:rsidR="008261B7" w:rsidRPr="00237A9C">
        <w:rPr>
          <w:rFonts w:ascii="Times New Roman" w:hAnsi="Times New Roman" w:cs="Times New Roman"/>
          <w:color w:val="000000"/>
          <w:sz w:val="24"/>
          <w:szCs w:val="24"/>
          <w:lang w:eastAsia="id-ID"/>
        </w:rPr>
        <w:t xml:space="preserve">i-nilai hukum yang hidup </w:t>
      </w:r>
      <w:proofErr w:type="spellStart"/>
      <w:r w:rsidR="008261B7" w:rsidRPr="00237A9C">
        <w:rPr>
          <w:rFonts w:ascii="Times New Roman" w:hAnsi="Times New Roman" w:cs="Times New Roman"/>
          <w:color w:val="000000"/>
          <w:sz w:val="24"/>
          <w:szCs w:val="24"/>
          <w:lang w:eastAsia="id-ID"/>
        </w:rPr>
        <w:t>dikalangan</w:t>
      </w:r>
      <w:proofErr w:type="spellEnd"/>
      <w:r w:rsidR="008261B7" w:rsidRPr="00237A9C">
        <w:rPr>
          <w:rFonts w:ascii="Times New Roman" w:hAnsi="Times New Roman" w:cs="Times New Roman"/>
          <w:color w:val="000000"/>
          <w:sz w:val="24"/>
          <w:szCs w:val="24"/>
          <w:lang w:eastAsia="id-ID"/>
        </w:rPr>
        <w:t xml:space="preserve"> rakyat. Untuk itu ia harus terjun ke tengah-tengah masyarakat untuk mengenal, merasakan dan mampu menyelami perasaan hukum dan rasa keadilan yang hidup dalam masyarakat. Dengan demikian hakim dapat memberikan putusan yang sesuai dengan hukum dan rasa keadilan masyarakat.</w:t>
      </w:r>
      <w:r w:rsidR="001F3E93" w:rsidRPr="00237A9C">
        <w:rPr>
          <w:rStyle w:val="FootnoteReference"/>
          <w:rFonts w:ascii="Times New Roman" w:hAnsi="Times New Roman" w:cs="Times New Roman"/>
          <w:color w:val="000000"/>
          <w:sz w:val="24"/>
          <w:szCs w:val="24"/>
          <w:lang w:eastAsia="id-ID"/>
        </w:rPr>
        <w:footnoteReference w:id="34"/>
      </w:r>
    </w:p>
    <w:p w:rsidR="00AC40F9" w:rsidRPr="00237A9C" w:rsidRDefault="001F3E93" w:rsidP="00D87ADD">
      <w:pPr>
        <w:pStyle w:val="ListParagraph"/>
        <w:spacing w:line="360" w:lineRule="auto"/>
        <w:ind w:left="0" w:firstLine="709"/>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lastRenderedPageBreak/>
        <w:t xml:space="preserve">Dalam kaidah </w:t>
      </w:r>
      <w:proofErr w:type="spellStart"/>
      <w:r w:rsidRPr="00237A9C">
        <w:rPr>
          <w:rFonts w:ascii="Times New Roman" w:hAnsi="Times New Roman" w:cs="Times New Roman"/>
          <w:color w:val="000000"/>
          <w:sz w:val="24"/>
          <w:szCs w:val="24"/>
          <w:lang w:eastAsia="id-ID"/>
        </w:rPr>
        <w:t>fiqh</w:t>
      </w:r>
      <w:r w:rsidR="00455C4A" w:rsidRPr="00237A9C">
        <w:rPr>
          <w:rFonts w:ascii="Times New Roman" w:hAnsi="Times New Roman" w:cs="Times New Roman"/>
          <w:color w:val="000000"/>
          <w:sz w:val="24"/>
          <w:szCs w:val="24"/>
          <w:lang w:eastAsia="id-ID"/>
        </w:rPr>
        <w:t>iyah</w:t>
      </w:r>
      <w:proofErr w:type="spellEnd"/>
      <w:r w:rsidRPr="00237A9C">
        <w:rPr>
          <w:rFonts w:ascii="Times New Roman" w:hAnsi="Times New Roman" w:cs="Times New Roman"/>
          <w:color w:val="000000"/>
          <w:sz w:val="24"/>
          <w:szCs w:val="24"/>
          <w:lang w:eastAsia="id-ID"/>
        </w:rPr>
        <w:t xml:space="preserve"> ada sebuah ungkapan bahwa:</w:t>
      </w:r>
      <w:r w:rsidR="00241EEF" w:rsidRPr="00237A9C">
        <w:rPr>
          <w:rStyle w:val="FootnoteReference"/>
          <w:rFonts w:ascii="Times New Roman" w:hAnsi="Times New Roman" w:cs="Times New Roman"/>
          <w:color w:val="000000"/>
          <w:sz w:val="24"/>
          <w:szCs w:val="24"/>
          <w:lang w:eastAsia="id-ID"/>
        </w:rPr>
        <w:footnoteReference w:id="35"/>
      </w:r>
    </w:p>
    <w:p w:rsidR="00455C4A" w:rsidRPr="00237A9C" w:rsidRDefault="006C2B02" w:rsidP="00F2281C">
      <w:pPr>
        <w:pStyle w:val="ListParagraph"/>
        <w:spacing w:line="360" w:lineRule="auto"/>
        <w:ind w:left="0"/>
        <w:jc w:val="right"/>
        <w:rPr>
          <w:rFonts w:ascii="Times New Roman" w:hAnsi="Times New Roman" w:cs="Times New Roman"/>
          <w:b/>
          <w:bCs/>
          <w:color w:val="000000"/>
          <w:sz w:val="24"/>
          <w:szCs w:val="24"/>
          <w:rtl/>
          <w:lang w:eastAsia="id-ID"/>
        </w:rPr>
      </w:pPr>
      <w:r w:rsidRPr="00237A9C">
        <w:rPr>
          <w:rFonts w:ascii="Times New Roman" w:hAnsi="Times New Roman" w:cs="Times New Roman"/>
          <w:b/>
          <w:bCs/>
          <w:color w:val="000000"/>
          <w:sz w:val="24"/>
          <w:szCs w:val="24"/>
          <w:rtl/>
          <w:lang w:eastAsia="id-ID"/>
        </w:rPr>
        <w:t>ح</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ك</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م</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 xml:space="preserve"> ا</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لح</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اك</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م</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 xml:space="preserve"> ف</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ي م</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س</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ائ</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ل</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 xml:space="preserve"> ا</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لإ</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ج</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ت</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ه</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اد</w:t>
      </w:r>
      <w:r w:rsidR="001E4027" w:rsidRPr="00237A9C">
        <w:rPr>
          <w:rFonts w:ascii="Times New Roman" w:hAnsi="Times New Roman" w:cs="Times New Roman"/>
          <w:b/>
          <w:bCs/>
          <w:color w:val="000000"/>
          <w:sz w:val="24"/>
          <w:szCs w:val="24"/>
          <w:rtl/>
          <w:lang w:eastAsia="id-ID"/>
        </w:rPr>
        <w:t xml:space="preserve">ِ </w:t>
      </w:r>
      <w:r w:rsidRPr="00237A9C">
        <w:rPr>
          <w:rFonts w:ascii="Times New Roman" w:hAnsi="Times New Roman" w:cs="Times New Roman"/>
          <w:b/>
          <w:bCs/>
          <w:color w:val="000000"/>
          <w:sz w:val="24"/>
          <w:szCs w:val="24"/>
          <w:rtl/>
          <w:lang w:eastAsia="id-ID"/>
        </w:rPr>
        <w:t>ي</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ر</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ف</w:t>
      </w:r>
      <w:r w:rsidR="001E4027" w:rsidRPr="00237A9C">
        <w:rPr>
          <w:rFonts w:ascii="Times New Roman" w:hAnsi="Times New Roman" w:cs="Times New Roman"/>
          <w:b/>
          <w:bCs/>
          <w:color w:val="000000"/>
          <w:sz w:val="24"/>
          <w:szCs w:val="24"/>
          <w:rtl/>
          <w:lang w:eastAsia="id-ID"/>
        </w:rPr>
        <w:t>َ</w:t>
      </w:r>
      <w:r w:rsidRPr="00237A9C">
        <w:rPr>
          <w:rFonts w:ascii="Times New Roman" w:hAnsi="Times New Roman" w:cs="Times New Roman"/>
          <w:b/>
          <w:bCs/>
          <w:color w:val="000000"/>
          <w:sz w:val="24"/>
          <w:szCs w:val="24"/>
          <w:rtl/>
          <w:lang w:eastAsia="id-ID"/>
        </w:rPr>
        <w:t>ع</w:t>
      </w:r>
      <w:r w:rsidR="001E4027" w:rsidRPr="00237A9C">
        <w:rPr>
          <w:rFonts w:ascii="Times New Roman" w:hAnsi="Times New Roman" w:cs="Times New Roman"/>
          <w:b/>
          <w:bCs/>
          <w:color w:val="000000"/>
          <w:sz w:val="24"/>
          <w:szCs w:val="24"/>
          <w:rtl/>
          <w:lang w:eastAsia="id-ID"/>
        </w:rPr>
        <w:t>ُ اْلخِلَافِ</w:t>
      </w:r>
    </w:p>
    <w:p w:rsidR="001E4027" w:rsidRPr="00F37A84" w:rsidRDefault="006048B5" w:rsidP="00F37A84">
      <w:pPr>
        <w:pStyle w:val="ListParagraph"/>
        <w:ind w:left="0"/>
        <w:jc w:val="both"/>
        <w:rPr>
          <w:rFonts w:ascii="Times New Roman" w:hAnsi="Times New Roman" w:cs="Times New Roman"/>
          <w:color w:val="000000"/>
          <w:sz w:val="24"/>
          <w:szCs w:val="24"/>
          <w:lang w:eastAsia="id-ID"/>
        </w:rPr>
      </w:pPr>
      <w:r w:rsidRPr="00F37A84">
        <w:rPr>
          <w:rFonts w:ascii="Times New Roman" w:hAnsi="Times New Roman" w:cs="Times New Roman"/>
          <w:color w:val="000000"/>
          <w:sz w:val="24"/>
          <w:szCs w:val="24"/>
          <w:lang w:eastAsia="id-ID"/>
        </w:rPr>
        <w:t xml:space="preserve">Artinya: </w:t>
      </w:r>
      <w:r w:rsidRPr="00F37A84">
        <w:rPr>
          <w:rFonts w:ascii="Times New Roman" w:hAnsi="Times New Roman" w:cs="Times New Roman"/>
          <w:iCs/>
          <w:color w:val="000000"/>
          <w:sz w:val="24"/>
          <w:szCs w:val="24"/>
          <w:lang w:eastAsia="id-ID"/>
        </w:rPr>
        <w:t>“Hukum yang diputuskan oleh hakim dalam masalah-masalah ijtihad menghilangkan perbedaan pendapat”</w:t>
      </w:r>
      <w:r w:rsidRPr="00F37A84">
        <w:rPr>
          <w:rFonts w:ascii="Times New Roman" w:hAnsi="Times New Roman" w:cs="Times New Roman"/>
          <w:color w:val="000000"/>
          <w:sz w:val="24"/>
          <w:szCs w:val="24"/>
          <w:lang w:eastAsia="id-ID"/>
        </w:rPr>
        <w:t>.</w:t>
      </w:r>
    </w:p>
    <w:p w:rsidR="002E249A" w:rsidRPr="00237A9C" w:rsidRDefault="002E249A" w:rsidP="00F2281C">
      <w:pPr>
        <w:pStyle w:val="ListParagraph"/>
        <w:spacing w:line="360" w:lineRule="auto"/>
        <w:ind w:left="0" w:firstLine="851"/>
        <w:jc w:val="both"/>
        <w:rPr>
          <w:rFonts w:ascii="Times New Roman" w:hAnsi="Times New Roman" w:cs="Times New Roman"/>
          <w:color w:val="000000"/>
          <w:sz w:val="24"/>
          <w:szCs w:val="24"/>
          <w:lang w:eastAsia="id-ID"/>
        </w:rPr>
      </w:pPr>
    </w:p>
    <w:p w:rsidR="001F3E93" w:rsidRPr="00237A9C" w:rsidRDefault="00241EEF" w:rsidP="00D87ADD">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t xml:space="preserve">Maksud kaidah tersebut adalah apabila seorang hakim menghadapi perbedaan pendapat </w:t>
      </w:r>
      <w:proofErr w:type="spellStart"/>
      <w:r w:rsidRPr="00237A9C">
        <w:rPr>
          <w:rFonts w:ascii="Times New Roman" w:hAnsi="Times New Roman" w:cs="Times New Roman"/>
          <w:color w:val="000000"/>
          <w:sz w:val="24"/>
          <w:szCs w:val="24"/>
          <w:lang w:eastAsia="id-ID"/>
        </w:rPr>
        <w:t>dikalangan</w:t>
      </w:r>
      <w:proofErr w:type="spellEnd"/>
      <w:r w:rsidRPr="00237A9C">
        <w:rPr>
          <w:rFonts w:ascii="Times New Roman" w:hAnsi="Times New Roman" w:cs="Times New Roman"/>
          <w:color w:val="000000"/>
          <w:sz w:val="24"/>
          <w:szCs w:val="24"/>
          <w:lang w:eastAsia="id-ID"/>
        </w:rPr>
        <w:t xml:space="preserve"> ulama, kemudian ia </w:t>
      </w:r>
      <w:proofErr w:type="spellStart"/>
      <w:r w:rsidRPr="00237A9C">
        <w:rPr>
          <w:rFonts w:ascii="Times New Roman" w:hAnsi="Times New Roman" w:cs="Times New Roman"/>
          <w:i/>
          <w:iCs/>
          <w:color w:val="000000"/>
          <w:sz w:val="24"/>
          <w:szCs w:val="24"/>
          <w:lang w:eastAsia="id-ID"/>
        </w:rPr>
        <w:t>mentarjih</w:t>
      </w:r>
      <w:proofErr w:type="spellEnd"/>
      <w:r w:rsidRPr="00237A9C">
        <w:rPr>
          <w:rFonts w:ascii="Times New Roman" w:hAnsi="Times New Roman" w:cs="Times New Roman"/>
          <w:i/>
          <w:iCs/>
          <w:color w:val="000000"/>
          <w:sz w:val="24"/>
          <w:szCs w:val="24"/>
          <w:lang w:eastAsia="id-ID"/>
        </w:rPr>
        <w:t xml:space="preserve"> </w:t>
      </w:r>
      <w:r w:rsidRPr="00237A9C">
        <w:rPr>
          <w:rFonts w:ascii="Times New Roman" w:hAnsi="Times New Roman" w:cs="Times New Roman"/>
          <w:color w:val="000000"/>
          <w:sz w:val="24"/>
          <w:szCs w:val="24"/>
          <w:lang w:eastAsia="id-ID"/>
        </w:rPr>
        <w:t xml:space="preserve">(menguatkan) salah satu pendapat </w:t>
      </w:r>
      <w:proofErr w:type="spellStart"/>
      <w:r w:rsidRPr="00237A9C">
        <w:rPr>
          <w:rFonts w:ascii="Times New Roman" w:hAnsi="Times New Roman" w:cs="Times New Roman"/>
          <w:color w:val="000000"/>
          <w:sz w:val="24"/>
          <w:szCs w:val="24"/>
          <w:lang w:eastAsia="id-ID"/>
        </w:rPr>
        <w:t>diantara</w:t>
      </w:r>
      <w:proofErr w:type="spellEnd"/>
      <w:r w:rsidRPr="00237A9C">
        <w:rPr>
          <w:rFonts w:ascii="Times New Roman" w:hAnsi="Times New Roman" w:cs="Times New Roman"/>
          <w:color w:val="000000"/>
          <w:sz w:val="24"/>
          <w:szCs w:val="24"/>
          <w:lang w:eastAsia="id-ID"/>
        </w:rPr>
        <w:t xml:space="preserve"> pendapat-pendapat ulama tersebut, maka bagi orang-orang yang berperkara tidak bisa menolak keputusan hakim tersebut dengan alasan ada pendapat lain yang berbeda dengan hasil ijtihad hakim. Sudah barang tentu, keputusan yang tidak boleh ditentang bukan tanpa syarat, yaitu tidak boleh keluar dari prinsip-prinsip </w:t>
      </w:r>
      <w:proofErr w:type="spellStart"/>
      <w:r w:rsidRPr="00237A9C">
        <w:rPr>
          <w:rFonts w:ascii="Times New Roman" w:hAnsi="Times New Roman" w:cs="Times New Roman"/>
          <w:color w:val="000000"/>
          <w:sz w:val="24"/>
          <w:szCs w:val="24"/>
          <w:lang w:eastAsia="id-ID"/>
        </w:rPr>
        <w:t>syari’ah</w:t>
      </w:r>
      <w:proofErr w:type="spellEnd"/>
      <w:r w:rsidRPr="00237A9C">
        <w:rPr>
          <w:rFonts w:ascii="Times New Roman" w:hAnsi="Times New Roman" w:cs="Times New Roman"/>
          <w:color w:val="000000"/>
          <w:sz w:val="24"/>
          <w:szCs w:val="24"/>
          <w:lang w:eastAsia="id-ID"/>
        </w:rPr>
        <w:t>, seperti kemaslahatan dan keadilan.</w:t>
      </w:r>
      <w:r w:rsidRPr="00237A9C">
        <w:rPr>
          <w:rStyle w:val="FootnoteReference"/>
          <w:rFonts w:ascii="Times New Roman" w:hAnsi="Times New Roman" w:cs="Times New Roman"/>
          <w:color w:val="000000"/>
          <w:sz w:val="24"/>
          <w:szCs w:val="24"/>
          <w:lang w:eastAsia="id-ID"/>
        </w:rPr>
        <w:footnoteReference w:id="36"/>
      </w:r>
    </w:p>
    <w:p w:rsidR="002E249A" w:rsidRPr="00237A9C" w:rsidRDefault="00EE4711" w:rsidP="00E74FC1">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Oleh karena itu dalam perspektif filosofis, dengan menggunakan teori </w:t>
      </w:r>
      <w:proofErr w:type="spellStart"/>
      <w:r w:rsidR="00AC6E12" w:rsidRPr="00237A9C">
        <w:rPr>
          <w:rFonts w:ascii="Times New Roman" w:eastAsia="Times New Roman" w:hAnsi="Times New Roman" w:cs="Times New Roman"/>
          <w:i/>
          <w:iCs/>
          <w:color w:val="000000"/>
          <w:sz w:val="24"/>
          <w:szCs w:val="24"/>
          <w:lang w:eastAsia="id-ID"/>
        </w:rPr>
        <w:t>maqashid</w:t>
      </w:r>
      <w:proofErr w:type="spellEnd"/>
      <w:r w:rsidR="00AC6E12" w:rsidRPr="00237A9C">
        <w:rPr>
          <w:rFonts w:ascii="Times New Roman" w:eastAsia="Times New Roman" w:hAnsi="Times New Roman" w:cs="Times New Roman"/>
          <w:i/>
          <w:iCs/>
          <w:color w:val="000000"/>
          <w:sz w:val="24"/>
          <w:szCs w:val="24"/>
          <w:lang w:eastAsia="id-ID"/>
        </w:rPr>
        <w:t xml:space="preserve"> as-</w:t>
      </w:r>
      <w:proofErr w:type="spellStart"/>
      <w:r w:rsidR="00AC6E12" w:rsidRPr="00237A9C">
        <w:rPr>
          <w:rFonts w:ascii="Times New Roman" w:eastAsia="Times New Roman" w:hAnsi="Times New Roman" w:cs="Times New Roman"/>
          <w:i/>
          <w:iCs/>
          <w:color w:val="000000"/>
          <w:sz w:val="24"/>
          <w:szCs w:val="24"/>
          <w:lang w:eastAsia="id-ID"/>
        </w:rPr>
        <w:t>syari’ah</w:t>
      </w:r>
      <w:proofErr w:type="spellEnd"/>
      <w:r w:rsidR="00AC6E12" w:rsidRPr="00237A9C">
        <w:rPr>
          <w:rFonts w:ascii="Times New Roman" w:eastAsia="Times New Roman" w:hAnsi="Times New Roman" w:cs="Times New Roman"/>
          <w:color w:val="000000"/>
          <w:sz w:val="24"/>
          <w:szCs w:val="24"/>
          <w:lang w:eastAsia="id-ID"/>
        </w:rPr>
        <w:t xml:space="preserve">, pemberian wasiat </w:t>
      </w:r>
      <w:proofErr w:type="spellStart"/>
      <w:r w:rsidR="00AC6E12" w:rsidRPr="00237A9C">
        <w:rPr>
          <w:rFonts w:ascii="Times New Roman" w:eastAsia="Times New Roman" w:hAnsi="Times New Roman" w:cs="Times New Roman"/>
          <w:color w:val="000000"/>
          <w:sz w:val="24"/>
          <w:szCs w:val="24"/>
          <w:lang w:eastAsia="id-ID"/>
        </w:rPr>
        <w:t>wajibah</w:t>
      </w:r>
      <w:proofErr w:type="spellEnd"/>
      <w:r w:rsidR="00AC6E12" w:rsidRPr="00237A9C">
        <w:rPr>
          <w:rFonts w:ascii="Times New Roman" w:eastAsia="Times New Roman" w:hAnsi="Times New Roman" w:cs="Times New Roman"/>
          <w:color w:val="000000"/>
          <w:sz w:val="24"/>
          <w:szCs w:val="24"/>
          <w:lang w:eastAsia="id-ID"/>
        </w:rPr>
        <w:t xml:space="preserve"> kepada ahli waris yang non muslim dapat dibenarkan dan sejalan dengan prinsip-prinsip Islam yang mendasar, yakni prinsip kesetaraan, prinsip kebebasan memeluk agama, persaudaraan, keadilan</w:t>
      </w:r>
      <w:r w:rsidR="006D15C5" w:rsidRPr="00237A9C">
        <w:rPr>
          <w:rFonts w:ascii="Times New Roman" w:eastAsia="Times New Roman" w:hAnsi="Times New Roman" w:cs="Times New Roman"/>
          <w:color w:val="000000"/>
          <w:sz w:val="24"/>
          <w:szCs w:val="24"/>
          <w:lang w:eastAsia="id-ID"/>
        </w:rPr>
        <w:t xml:space="preserve">, </w:t>
      </w:r>
      <w:proofErr w:type="spellStart"/>
      <w:r w:rsidR="006D15C5" w:rsidRPr="00237A9C">
        <w:rPr>
          <w:rFonts w:ascii="Times New Roman" w:eastAsia="Times New Roman" w:hAnsi="Times New Roman" w:cs="Times New Roman"/>
          <w:color w:val="000000"/>
          <w:sz w:val="24"/>
          <w:szCs w:val="24"/>
          <w:lang w:eastAsia="id-ID"/>
        </w:rPr>
        <w:t>disamping</w:t>
      </w:r>
      <w:proofErr w:type="spellEnd"/>
      <w:r w:rsidR="006D15C5" w:rsidRPr="00237A9C">
        <w:rPr>
          <w:rFonts w:ascii="Times New Roman" w:eastAsia="Times New Roman" w:hAnsi="Times New Roman" w:cs="Times New Roman"/>
          <w:color w:val="000000"/>
          <w:sz w:val="24"/>
          <w:szCs w:val="24"/>
          <w:lang w:eastAsia="id-ID"/>
        </w:rPr>
        <w:t xml:space="preserve"> prinsip kemaslahatan, yaitu dapat menimbulkan hubungan yang harmonis antara pemeluk agama yang berbeda.</w:t>
      </w:r>
      <w:r w:rsidR="006D15C5" w:rsidRPr="00237A9C">
        <w:rPr>
          <w:rStyle w:val="FootnoteReference"/>
          <w:rFonts w:ascii="Times New Roman" w:eastAsia="Times New Roman" w:hAnsi="Times New Roman" w:cs="Times New Roman"/>
          <w:color w:val="000000"/>
          <w:sz w:val="24"/>
          <w:szCs w:val="24"/>
          <w:lang w:eastAsia="id-ID"/>
        </w:rPr>
        <w:footnoteReference w:id="37"/>
      </w:r>
    </w:p>
    <w:p w:rsidR="00FF0BE9" w:rsidRPr="00237A9C" w:rsidRDefault="002037BD" w:rsidP="00F37A84">
      <w:pPr>
        <w:pStyle w:val="ListParagraph"/>
        <w:numPr>
          <w:ilvl w:val="0"/>
          <w:numId w:val="24"/>
        </w:numPr>
        <w:spacing w:line="360" w:lineRule="auto"/>
        <w:ind w:left="709" w:hanging="425"/>
        <w:jc w:val="both"/>
        <w:rPr>
          <w:rFonts w:ascii="Times New Roman" w:eastAsia="Times New Roman" w:hAnsi="Times New Roman" w:cs="Times New Roman"/>
          <w:color w:val="000000"/>
          <w:sz w:val="24"/>
          <w:szCs w:val="24"/>
          <w:lang w:eastAsia="id-ID"/>
        </w:rPr>
      </w:pPr>
      <w:r w:rsidRPr="00237A9C">
        <w:rPr>
          <w:rFonts w:ascii="Times New Roman" w:hAnsi="Times New Roman" w:cs="Times New Roman"/>
          <w:b/>
          <w:bCs/>
          <w:color w:val="000000"/>
          <w:sz w:val="24"/>
          <w:szCs w:val="24"/>
          <w:lang w:eastAsia="id-ID"/>
        </w:rPr>
        <w:t>Perluasan Makna Pasal 209 KHI</w:t>
      </w:r>
    </w:p>
    <w:p w:rsidR="002037BD" w:rsidRPr="00237A9C" w:rsidRDefault="00965D55" w:rsidP="00E74FC1">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Dalam Pasal 209 KHI, lembaga wasiat </w:t>
      </w:r>
      <w:proofErr w:type="spellStart"/>
      <w:r w:rsidRPr="00237A9C">
        <w:rPr>
          <w:rFonts w:ascii="Times New Roman" w:eastAsia="Times New Roman" w:hAnsi="Times New Roman" w:cs="Times New Roman"/>
          <w:color w:val="000000"/>
          <w:sz w:val="24"/>
          <w:szCs w:val="24"/>
          <w:lang w:eastAsia="id-ID"/>
        </w:rPr>
        <w:t>wajibah</w:t>
      </w:r>
      <w:proofErr w:type="spellEnd"/>
      <w:r w:rsidRPr="00237A9C">
        <w:rPr>
          <w:rFonts w:ascii="Times New Roman" w:eastAsia="Times New Roman" w:hAnsi="Times New Roman" w:cs="Times New Roman"/>
          <w:color w:val="000000"/>
          <w:sz w:val="24"/>
          <w:szCs w:val="24"/>
          <w:lang w:eastAsia="id-ID"/>
        </w:rPr>
        <w:t xml:space="preserve"> secara tegas diakui dan digunakan untuk memberikan bagian harta warisan kepad</w:t>
      </w:r>
      <w:r w:rsidR="00F26AE7" w:rsidRPr="00237A9C">
        <w:rPr>
          <w:rFonts w:ascii="Times New Roman" w:eastAsia="Times New Roman" w:hAnsi="Times New Roman" w:cs="Times New Roman"/>
          <w:color w:val="000000"/>
          <w:sz w:val="24"/>
          <w:szCs w:val="24"/>
          <w:lang w:eastAsia="id-ID"/>
        </w:rPr>
        <w:t>a anak angkat dan orang tua</w:t>
      </w:r>
      <w:r w:rsidRPr="00237A9C">
        <w:rPr>
          <w:rFonts w:ascii="Times New Roman" w:eastAsia="Times New Roman" w:hAnsi="Times New Roman" w:cs="Times New Roman"/>
          <w:color w:val="000000"/>
          <w:sz w:val="24"/>
          <w:szCs w:val="24"/>
          <w:lang w:eastAsia="id-ID"/>
        </w:rPr>
        <w:t xml:space="preserve"> angkat yang tidak menerima wasiat. </w:t>
      </w:r>
      <w:r w:rsidR="00F26AE7" w:rsidRPr="00237A9C">
        <w:rPr>
          <w:rFonts w:ascii="Times New Roman" w:eastAsia="Times New Roman" w:hAnsi="Times New Roman" w:cs="Times New Roman"/>
          <w:color w:val="000000"/>
          <w:sz w:val="24"/>
          <w:szCs w:val="24"/>
          <w:lang w:eastAsia="id-ID"/>
        </w:rPr>
        <w:t xml:space="preserve">Berdasarkan ketentuan Pasal 209 KHI, hakim dapat menggunakan metode penemuan hukum </w:t>
      </w:r>
      <w:proofErr w:type="spellStart"/>
      <w:r w:rsidR="00F26AE7" w:rsidRPr="00237A9C">
        <w:rPr>
          <w:rFonts w:ascii="Times New Roman" w:eastAsia="Times New Roman" w:hAnsi="Times New Roman" w:cs="Times New Roman"/>
          <w:i/>
          <w:iCs/>
          <w:color w:val="000000"/>
          <w:sz w:val="24"/>
          <w:szCs w:val="24"/>
          <w:lang w:eastAsia="id-ID"/>
        </w:rPr>
        <w:t>argumentum</w:t>
      </w:r>
      <w:proofErr w:type="spellEnd"/>
      <w:r w:rsidR="00F26AE7" w:rsidRPr="00237A9C">
        <w:rPr>
          <w:rFonts w:ascii="Times New Roman" w:eastAsia="Times New Roman" w:hAnsi="Times New Roman" w:cs="Times New Roman"/>
          <w:i/>
          <w:iCs/>
          <w:color w:val="000000"/>
          <w:sz w:val="24"/>
          <w:szCs w:val="24"/>
          <w:lang w:eastAsia="id-ID"/>
        </w:rPr>
        <w:t xml:space="preserve"> per </w:t>
      </w:r>
      <w:proofErr w:type="spellStart"/>
      <w:r w:rsidR="00F26AE7" w:rsidRPr="00237A9C">
        <w:rPr>
          <w:rFonts w:ascii="Times New Roman" w:eastAsia="Times New Roman" w:hAnsi="Times New Roman" w:cs="Times New Roman"/>
          <w:i/>
          <w:iCs/>
          <w:color w:val="000000"/>
          <w:sz w:val="24"/>
          <w:szCs w:val="24"/>
          <w:lang w:eastAsia="id-ID"/>
        </w:rPr>
        <w:t>analogi</w:t>
      </w:r>
      <w:r w:rsidR="00365516" w:rsidRPr="00237A9C">
        <w:rPr>
          <w:rFonts w:ascii="Times New Roman" w:eastAsia="Times New Roman" w:hAnsi="Times New Roman" w:cs="Times New Roman"/>
          <w:i/>
          <w:iCs/>
          <w:color w:val="000000"/>
          <w:sz w:val="24"/>
          <w:szCs w:val="24"/>
          <w:lang w:eastAsia="id-ID"/>
        </w:rPr>
        <w:t>a</w:t>
      </w:r>
      <w:r w:rsidR="00F26AE7" w:rsidRPr="00237A9C">
        <w:rPr>
          <w:rFonts w:ascii="Times New Roman" w:eastAsia="Times New Roman" w:hAnsi="Times New Roman" w:cs="Times New Roman"/>
          <w:i/>
          <w:iCs/>
          <w:color w:val="000000"/>
          <w:sz w:val="24"/>
          <w:szCs w:val="24"/>
          <w:lang w:eastAsia="id-ID"/>
        </w:rPr>
        <w:t>m</w:t>
      </w:r>
      <w:proofErr w:type="spellEnd"/>
      <w:r w:rsidR="00F26AE7" w:rsidRPr="00237A9C">
        <w:rPr>
          <w:rFonts w:ascii="Times New Roman" w:eastAsia="Times New Roman" w:hAnsi="Times New Roman" w:cs="Times New Roman"/>
          <w:color w:val="000000"/>
          <w:sz w:val="24"/>
          <w:szCs w:val="24"/>
          <w:lang w:eastAsia="id-ID"/>
        </w:rPr>
        <w:t>, untuk memperluas keberlakuan wasia</w:t>
      </w:r>
      <w:r w:rsidR="002E249A" w:rsidRPr="00237A9C">
        <w:rPr>
          <w:rFonts w:ascii="Times New Roman" w:eastAsia="Times New Roman" w:hAnsi="Times New Roman" w:cs="Times New Roman"/>
          <w:color w:val="000000"/>
          <w:sz w:val="24"/>
          <w:szCs w:val="24"/>
          <w:lang w:eastAsia="id-ID"/>
        </w:rPr>
        <w:t xml:space="preserve">t </w:t>
      </w:r>
      <w:proofErr w:type="spellStart"/>
      <w:r w:rsidR="002E249A" w:rsidRPr="00237A9C">
        <w:rPr>
          <w:rFonts w:ascii="Times New Roman" w:eastAsia="Times New Roman" w:hAnsi="Times New Roman" w:cs="Times New Roman"/>
          <w:color w:val="000000"/>
          <w:sz w:val="24"/>
          <w:szCs w:val="24"/>
          <w:lang w:eastAsia="id-ID"/>
        </w:rPr>
        <w:t>wajibah</w:t>
      </w:r>
      <w:proofErr w:type="spellEnd"/>
      <w:r w:rsidR="002E249A" w:rsidRPr="00237A9C">
        <w:rPr>
          <w:rFonts w:ascii="Times New Roman" w:eastAsia="Times New Roman" w:hAnsi="Times New Roman" w:cs="Times New Roman"/>
          <w:color w:val="000000"/>
          <w:sz w:val="24"/>
          <w:szCs w:val="24"/>
          <w:lang w:eastAsia="id-ID"/>
        </w:rPr>
        <w:t xml:space="preserve"> kepada ahli waris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F26AE7" w:rsidRPr="00237A9C">
        <w:rPr>
          <w:rFonts w:ascii="Times New Roman" w:eastAsia="Times New Roman" w:hAnsi="Times New Roman" w:cs="Times New Roman"/>
          <w:color w:val="000000"/>
          <w:sz w:val="24"/>
          <w:szCs w:val="24"/>
          <w:lang w:eastAsia="id-ID"/>
        </w:rPr>
        <w:t>muslim. Dalam hal ini</w:t>
      </w:r>
      <w:r w:rsidR="00E060B0" w:rsidRPr="00237A9C">
        <w:rPr>
          <w:rFonts w:ascii="Times New Roman" w:eastAsia="Times New Roman" w:hAnsi="Times New Roman" w:cs="Times New Roman"/>
          <w:color w:val="000000"/>
          <w:sz w:val="24"/>
          <w:szCs w:val="24"/>
          <w:lang w:eastAsia="id-ID"/>
        </w:rPr>
        <w:t xml:space="preserve">, antara anak angkat dengan ahli waris non muslim sama-sama terhalang mendapatkan harta warisan, namun keduanya sama-sama memiliki ikatan kekeluargaan dengan pewaris. Adanya kesamaan </w:t>
      </w:r>
      <w:proofErr w:type="spellStart"/>
      <w:r w:rsidR="00E060B0" w:rsidRPr="00237A9C">
        <w:rPr>
          <w:rFonts w:ascii="Times New Roman" w:eastAsia="Times New Roman" w:hAnsi="Times New Roman" w:cs="Times New Roman"/>
          <w:i/>
          <w:iCs/>
          <w:color w:val="000000"/>
          <w:sz w:val="24"/>
          <w:szCs w:val="24"/>
          <w:lang w:eastAsia="id-ID"/>
        </w:rPr>
        <w:t>illat</w:t>
      </w:r>
      <w:proofErr w:type="spellEnd"/>
      <w:r w:rsidR="00E060B0" w:rsidRPr="00237A9C">
        <w:rPr>
          <w:rFonts w:ascii="Times New Roman" w:eastAsia="Times New Roman" w:hAnsi="Times New Roman" w:cs="Times New Roman"/>
          <w:color w:val="000000"/>
          <w:sz w:val="24"/>
          <w:szCs w:val="24"/>
          <w:lang w:eastAsia="id-ID"/>
        </w:rPr>
        <w:t xml:space="preserve"> </w:t>
      </w:r>
      <w:r w:rsidR="00E060B0" w:rsidRPr="00237A9C">
        <w:rPr>
          <w:rFonts w:ascii="Times New Roman" w:eastAsia="Times New Roman" w:hAnsi="Times New Roman" w:cs="Times New Roman"/>
          <w:i/>
          <w:iCs/>
          <w:color w:val="000000"/>
          <w:sz w:val="24"/>
          <w:szCs w:val="24"/>
          <w:lang w:eastAsia="id-ID"/>
        </w:rPr>
        <w:t xml:space="preserve">(rasio </w:t>
      </w:r>
      <w:proofErr w:type="spellStart"/>
      <w:r w:rsidR="00E060B0" w:rsidRPr="00237A9C">
        <w:rPr>
          <w:rFonts w:ascii="Times New Roman" w:eastAsia="Times New Roman" w:hAnsi="Times New Roman" w:cs="Times New Roman"/>
          <w:i/>
          <w:iCs/>
          <w:color w:val="000000"/>
          <w:sz w:val="24"/>
          <w:szCs w:val="24"/>
          <w:lang w:eastAsia="id-ID"/>
        </w:rPr>
        <w:t>legis</w:t>
      </w:r>
      <w:proofErr w:type="spellEnd"/>
      <w:r w:rsidR="00E060B0" w:rsidRPr="00237A9C">
        <w:rPr>
          <w:rFonts w:ascii="Times New Roman" w:eastAsia="Times New Roman" w:hAnsi="Times New Roman" w:cs="Times New Roman"/>
          <w:i/>
          <w:iCs/>
          <w:color w:val="000000"/>
          <w:sz w:val="24"/>
          <w:szCs w:val="24"/>
          <w:lang w:eastAsia="id-ID"/>
        </w:rPr>
        <w:t>)</w:t>
      </w:r>
      <w:r w:rsidR="00E060B0" w:rsidRPr="00237A9C">
        <w:rPr>
          <w:rFonts w:ascii="Times New Roman" w:eastAsia="Times New Roman" w:hAnsi="Times New Roman" w:cs="Times New Roman"/>
          <w:color w:val="000000"/>
          <w:sz w:val="24"/>
          <w:szCs w:val="24"/>
          <w:lang w:eastAsia="id-ID"/>
        </w:rPr>
        <w:t xml:space="preserve"> berupa ikatan kekeluargaan inilah digunakan untuk menerapkan wasiat </w:t>
      </w:r>
      <w:proofErr w:type="spellStart"/>
      <w:r w:rsidR="00E060B0" w:rsidRPr="00237A9C">
        <w:rPr>
          <w:rFonts w:ascii="Times New Roman" w:eastAsia="Times New Roman" w:hAnsi="Times New Roman" w:cs="Times New Roman"/>
          <w:color w:val="000000"/>
          <w:sz w:val="24"/>
          <w:szCs w:val="24"/>
          <w:lang w:eastAsia="id-ID"/>
        </w:rPr>
        <w:t>wajibah</w:t>
      </w:r>
      <w:proofErr w:type="spellEnd"/>
      <w:r w:rsidR="00E060B0" w:rsidRPr="00237A9C">
        <w:rPr>
          <w:rFonts w:ascii="Times New Roman" w:eastAsia="Times New Roman" w:hAnsi="Times New Roman" w:cs="Times New Roman"/>
          <w:color w:val="000000"/>
          <w:sz w:val="24"/>
          <w:szCs w:val="24"/>
          <w:lang w:eastAsia="id-ID"/>
        </w:rPr>
        <w:t xml:space="preserve"> kepada ahli waris non muslim.</w:t>
      </w:r>
    </w:p>
    <w:p w:rsidR="002E249A" w:rsidRPr="00E74FC1" w:rsidRDefault="00E060B0" w:rsidP="00E74FC1">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lastRenderedPageBreak/>
        <w:t>Dengan memperluas keberlakuan wasia</w:t>
      </w:r>
      <w:r w:rsidR="002E249A" w:rsidRPr="00237A9C">
        <w:rPr>
          <w:rFonts w:ascii="Times New Roman" w:eastAsia="Times New Roman" w:hAnsi="Times New Roman" w:cs="Times New Roman"/>
          <w:color w:val="000000"/>
          <w:sz w:val="24"/>
          <w:szCs w:val="24"/>
          <w:lang w:eastAsia="id-ID"/>
        </w:rPr>
        <w:t xml:space="preserve">t </w:t>
      </w:r>
      <w:proofErr w:type="spellStart"/>
      <w:r w:rsidR="002E249A" w:rsidRPr="00237A9C">
        <w:rPr>
          <w:rFonts w:ascii="Times New Roman" w:eastAsia="Times New Roman" w:hAnsi="Times New Roman" w:cs="Times New Roman"/>
          <w:color w:val="000000"/>
          <w:sz w:val="24"/>
          <w:szCs w:val="24"/>
          <w:lang w:eastAsia="id-ID"/>
        </w:rPr>
        <w:t>wajibah</w:t>
      </w:r>
      <w:proofErr w:type="spellEnd"/>
      <w:r w:rsidR="002E249A" w:rsidRPr="00237A9C">
        <w:rPr>
          <w:rFonts w:ascii="Times New Roman" w:eastAsia="Times New Roman" w:hAnsi="Times New Roman" w:cs="Times New Roman"/>
          <w:color w:val="000000"/>
          <w:sz w:val="24"/>
          <w:szCs w:val="24"/>
          <w:lang w:eastAsia="id-ID"/>
        </w:rPr>
        <w:t xml:space="preserve"> kepada ahli waris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Pr="00237A9C">
        <w:rPr>
          <w:rFonts w:ascii="Times New Roman" w:eastAsia="Times New Roman" w:hAnsi="Times New Roman" w:cs="Times New Roman"/>
          <w:color w:val="000000"/>
          <w:sz w:val="24"/>
          <w:szCs w:val="24"/>
          <w:lang w:eastAsia="id-ID"/>
        </w:rPr>
        <w:t xml:space="preserve">muslim melalui metode </w:t>
      </w:r>
      <w:proofErr w:type="spellStart"/>
      <w:r w:rsidRPr="00237A9C">
        <w:rPr>
          <w:rFonts w:ascii="Times New Roman" w:eastAsia="Times New Roman" w:hAnsi="Times New Roman" w:cs="Times New Roman"/>
          <w:i/>
          <w:iCs/>
          <w:color w:val="000000"/>
          <w:sz w:val="24"/>
          <w:szCs w:val="24"/>
          <w:lang w:eastAsia="id-ID"/>
        </w:rPr>
        <w:t>argumentum</w:t>
      </w:r>
      <w:proofErr w:type="spellEnd"/>
      <w:r w:rsidRPr="00237A9C">
        <w:rPr>
          <w:rFonts w:ascii="Times New Roman" w:eastAsia="Times New Roman" w:hAnsi="Times New Roman" w:cs="Times New Roman"/>
          <w:i/>
          <w:iCs/>
          <w:color w:val="000000"/>
          <w:sz w:val="24"/>
          <w:szCs w:val="24"/>
          <w:lang w:eastAsia="id-ID"/>
        </w:rPr>
        <w:t xml:space="preserve"> per </w:t>
      </w:r>
      <w:proofErr w:type="spellStart"/>
      <w:r w:rsidRPr="00237A9C">
        <w:rPr>
          <w:rFonts w:ascii="Times New Roman" w:eastAsia="Times New Roman" w:hAnsi="Times New Roman" w:cs="Times New Roman"/>
          <w:i/>
          <w:iCs/>
          <w:color w:val="000000"/>
          <w:sz w:val="24"/>
          <w:szCs w:val="24"/>
          <w:lang w:eastAsia="id-ID"/>
        </w:rPr>
        <w:t>analogi</w:t>
      </w:r>
      <w:r w:rsidR="007F352C" w:rsidRPr="00237A9C">
        <w:rPr>
          <w:rFonts w:ascii="Times New Roman" w:eastAsia="Times New Roman" w:hAnsi="Times New Roman" w:cs="Times New Roman"/>
          <w:i/>
          <w:iCs/>
          <w:color w:val="000000"/>
          <w:sz w:val="24"/>
          <w:szCs w:val="24"/>
          <w:lang w:eastAsia="id-ID"/>
        </w:rPr>
        <w:t>a</w:t>
      </w:r>
      <w:r w:rsidRPr="00237A9C">
        <w:rPr>
          <w:rFonts w:ascii="Times New Roman" w:eastAsia="Times New Roman" w:hAnsi="Times New Roman" w:cs="Times New Roman"/>
          <w:i/>
          <w:iCs/>
          <w:color w:val="000000"/>
          <w:sz w:val="24"/>
          <w:szCs w:val="24"/>
          <w:lang w:eastAsia="id-ID"/>
        </w:rPr>
        <w:t>m</w:t>
      </w:r>
      <w:proofErr w:type="spellEnd"/>
      <w:r w:rsidRPr="00237A9C">
        <w:rPr>
          <w:rFonts w:ascii="Times New Roman" w:eastAsia="Times New Roman" w:hAnsi="Times New Roman" w:cs="Times New Roman"/>
          <w:color w:val="000000"/>
          <w:sz w:val="24"/>
          <w:szCs w:val="24"/>
          <w:lang w:eastAsia="id-ID"/>
        </w:rPr>
        <w:t>, putusan hakim tidak bertentangan</w:t>
      </w:r>
      <w:r w:rsidR="002A1CDA" w:rsidRPr="00237A9C">
        <w:rPr>
          <w:rFonts w:ascii="Times New Roman" w:eastAsia="Times New Roman" w:hAnsi="Times New Roman" w:cs="Times New Roman"/>
          <w:color w:val="000000"/>
          <w:sz w:val="24"/>
          <w:szCs w:val="24"/>
          <w:lang w:eastAsia="id-ID"/>
        </w:rPr>
        <w:t xml:space="preserve"> dengan sistem hukum yang berlaku, yang menurut Pasal 171 huruf b dan c KHI menentukan adanya kesamaan agama antara pewaris dan ahli waris. Pertimbangan hakim dalam hal ini lebih merupakan kompromi untuk dapat memberikan keadilan kepada ahli waris non muslim tanpa harus menentang sistem hukum yang berlaku.</w:t>
      </w:r>
      <w:r w:rsidR="002A1CDA" w:rsidRPr="00237A9C">
        <w:rPr>
          <w:rStyle w:val="FootnoteReference"/>
          <w:rFonts w:ascii="Times New Roman" w:eastAsia="Times New Roman" w:hAnsi="Times New Roman" w:cs="Times New Roman"/>
          <w:color w:val="000000"/>
          <w:sz w:val="24"/>
          <w:szCs w:val="24"/>
          <w:lang w:eastAsia="id-ID"/>
        </w:rPr>
        <w:footnoteReference w:id="38"/>
      </w:r>
    </w:p>
    <w:p w:rsidR="00965D55" w:rsidRPr="00237A9C" w:rsidRDefault="00965D55" w:rsidP="00F37A84">
      <w:pPr>
        <w:pStyle w:val="ListParagraph"/>
        <w:numPr>
          <w:ilvl w:val="0"/>
          <w:numId w:val="24"/>
        </w:numPr>
        <w:spacing w:line="360" w:lineRule="auto"/>
        <w:ind w:left="709" w:hanging="425"/>
        <w:jc w:val="both"/>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t>Adanya Yurisprudensi Tetap</w:t>
      </w:r>
    </w:p>
    <w:p w:rsidR="00965D55" w:rsidRPr="00237A9C" w:rsidRDefault="005D7F1E" w:rsidP="00F37A84">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Yurisprudensi dimaksud adalah Putusan MA Nomor 368 K/AG/1995, tanggal 06 Juli 1998 dan Putusan MA Nomor 51 K/AG/1999, tanggal 29 September 1999</w:t>
      </w:r>
      <w:r w:rsidR="0006192F" w:rsidRPr="00237A9C">
        <w:rPr>
          <w:rFonts w:ascii="Times New Roman" w:eastAsia="Times New Roman" w:hAnsi="Times New Roman" w:cs="Times New Roman"/>
          <w:color w:val="000000"/>
          <w:sz w:val="24"/>
          <w:szCs w:val="24"/>
          <w:lang w:eastAsia="id-ID"/>
        </w:rPr>
        <w:t xml:space="preserve">. Putusan ini merupakan satu terobosan hukum yang penting dalam studi kewarisan Islam, terkait kasus waris beda agama. Wasiat </w:t>
      </w:r>
      <w:proofErr w:type="spellStart"/>
      <w:r w:rsidR="0006192F" w:rsidRPr="00237A9C">
        <w:rPr>
          <w:rFonts w:ascii="Times New Roman" w:eastAsia="Times New Roman" w:hAnsi="Times New Roman" w:cs="Times New Roman"/>
          <w:color w:val="000000"/>
          <w:sz w:val="24"/>
          <w:szCs w:val="24"/>
          <w:lang w:eastAsia="id-ID"/>
        </w:rPr>
        <w:t>wajibah</w:t>
      </w:r>
      <w:proofErr w:type="spellEnd"/>
      <w:r w:rsidR="0006192F" w:rsidRPr="00237A9C">
        <w:rPr>
          <w:rFonts w:ascii="Times New Roman" w:eastAsia="Times New Roman" w:hAnsi="Times New Roman" w:cs="Times New Roman"/>
          <w:color w:val="000000"/>
          <w:sz w:val="24"/>
          <w:szCs w:val="24"/>
          <w:lang w:eastAsia="id-ID"/>
        </w:rPr>
        <w:t xml:space="preserve"> ini dilakukan oleh hakim atas dasar kem</w:t>
      </w:r>
      <w:r w:rsidR="002E249A" w:rsidRPr="00237A9C">
        <w:rPr>
          <w:rFonts w:ascii="Times New Roman" w:eastAsia="Times New Roman" w:hAnsi="Times New Roman" w:cs="Times New Roman"/>
          <w:color w:val="000000"/>
          <w:sz w:val="24"/>
          <w:szCs w:val="24"/>
          <w:lang w:eastAsia="id-ID"/>
        </w:rPr>
        <w:t xml:space="preserve">aslahatan karena ahli waris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06192F" w:rsidRPr="00237A9C">
        <w:rPr>
          <w:rFonts w:ascii="Times New Roman" w:eastAsia="Times New Roman" w:hAnsi="Times New Roman" w:cs="Times New Roman"/>
          <w:color w:val="000000"/>
          <w:sz w:val="24"/>
          <w:szCs w:val="24"/>
          <w:lang w:eastAsia="id-ID"/>
        </w:rPr>
        <w:t>muslim itu sangat membutuhkannya, sedangkan</w:t>
      </w:r>
      <w:r w:rsidR="00B512B5" w:rsidRPr="00237A9C">
        <w:rPr>
          <w:rFonts w:ascii="Times New Roman" w:eastAsia="Times New Roman" w:hAnsi="Times New Roman" w:cs="Times New Roman"/>
          <w:color w:val="000000"/>
          <w:sz w:val="24"/>
          <w:szCs w:val="24"/>
          <w:lang w:eastAsia="id-ID"/>
        </w:rPr>
        <w:t xml:space="preserve"> pewaris ketika masih hidupnya tidak pernah dir</w:t>
      </w:r>
      <w:r w:rsidR="002E249A" w:rsidRPr="00237A9C">
        <w:rPr>
          <w:rFonts w:ascii="Times New Roman" w:eastAsia="Times New Roman" w:hAnsi="Times New Roman" w:cs="Times New Roman"/>
          <w:color w:val="000000"/>
          <w:sz w:val="24"/>
          <w:szCs w:val="24"/>
          <w:lang w:eastAsia="id-ID"/>
        </w:rPr>
        <w:t xml:space="preserve">ugikan oleh ahli waris yang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B512B5" w:rsidRPr="00237A9C">
        <w:rPr>
          <w:rFonts w:ascii="Times New Roman" w:eastAsia="Times New Roman" w:hAnsi="Times New Roman" w:cs="Times New Roman"/>
          <w:color w:val="000000"/>
          <w:sz w:val="24"/>
          <w:szCs w:val="24"/>
          <w:lang w:eastAsia="id-ID"/>
        </w:rPr>
        <w:t xml:space="preserve">muslim itu. Porsi warisan </w:t>
      </w:r>
      <w:r w:rsidR="002E249A" w:rsidRPr="00237A9C">
        <w:rPr>
          <w:rFonts w:ascii="Times New Roman" w:eastAsia="Times New Roman" w:hAnsi="Times New Roman" w:cs="Times New Roman"/>
          <w:color w:val="000000"/>
          <w:sz w:val="24"/>
          <w:szCs w:val="24"/>
          <w:lang w:eastAsia="id-ID"/>
        </w:rPr>
        <w:t xml:space="preserve">bagi ahli waris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B512B5" w:rsidRPr="00237A9C">
        <w:rPr>
          <w:rFonts w:ascii="Times New Roman" w:eastAsia="Times New Roman" w:hAnsi="Times New Roman" w:cs="Times New Roman"/>
          <w:color w:val="000000"/>
          <w:sz w:val="24"/>
          <w:szCs w:val="24"/>
          <w:lang w:eastAsia="id-ID"/>
        </w:rPr>
        <w:t xml:space="preserve">muslim melalui wasiat </w:t>
      </w:r>
      <w:proofErr w:type="spellStart"/>
      <w:r w:rsidR="00B512B5" w:rsidRPr="00237A9C">
        <w:rPr>
          <w:rFonts w:ascii="Times New Roman" w:eastAsia="Times New Roman" w:hAnsi="Times New Roman" w:cs="Times New Roman"/>
          <w:color w:val="000000"/>
          <w:sz w:val="24"/>
          <w:szCs w:val="24"/>
          <w:lang w:eastAsia="id-ID"/>
        </w:rPr>
        <w:t>wajibah</w:t>
      </w:r>
      <w:proofErr w:type="spellEnd"/>
      <w:r w:rsidR="00B512B5" w:rsidRPr="00237A9C">
        <w:rPr>
          <w:rFonts w:ascii="Times New Roman" w:eastAsia="Times New Roman" w:hAnsi="Times New Roman" w:cs="Times New Roman"/>
          <w:color w:val="000000"/>
          <w:sz w:val="24"/>
          <w:szCs w:val="24"/>
          <w:lang w:eastAsia="id-ID"/>
        </w:rPr>
        <w:t xml:space="preserve"> tersebut kadarnya adalah sama dengan ahli waris muslim yang lainnya dengan batasan tidak lebih dari 1/3 harta warisan.</w:t>
      </w:r>
      <w:r w:rsidR="007379F8" w:rsidRPr="00237A9C">
        <w:rPr>
          <w:rStyle w:val="FootnoteReference"/>
          <w:rFonts w:ascii="Times New Roman" w:eastAsia="Times New Roman" w:hAnsi="Times New Roman" w:cs="Times New Roman"/>
          <w:color w:val="000000"/>
          <w:sz w:val="24"/>
          <w:szCs w:val="24"/>
          <w:lang w:eastAsia="id-ID"/>
        </w:rPr>
        <w:footnoteReference w:id="39"/>
      </w:r>
    </w:p>
    <w:p w:rsidR="00FF0BE9" w:rsidRPr="00237A9C" w:rsidRDefault="00737AB9" w:rsidP="00F37A84">
      <w:pPr>
        <w:pStyle w:val="ListParagraph"/>
        <w:spacing w:line="360" w:lineRule="auto"/>
        <w:ind w:left="0"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Meskipun dalam pertimbangan hukum pa</w:t>
      </w:r>
      <w:r w:rsidR="00F37A84">
        <w:rPr>
          <w:rFonts w:ascii="Times New Roman" w:eastAsia="Times New Roman" w:hAnsi="Times New Roman" w:cs="Times New Roman"/>
          <w:color w:val="000000"/>
          <w:sz w:val="24"/>
          <w:szCs w:val="24"/>
          <w:lang w:eastAsia="id-ID"/>
        </w:rPr>
        <w:t>da 2 putusan MA tersebut tidak t</w:t>
      </w:r>
      <w:r w:rsidRPr="00237A9C">
        <w:rPr>
          <w:rFonts w:ascii="Times New Roman" w:eastAsia="Times New Roman" w:hAnsi="Times New Roman" w:cs="Times New Roman"/>
          <w:color w:val="000000"/>
          <w:sz w:val="24"/>
          <w:szCs w:val="24"/>
          <w:lang w:eastAsia="id-ID"/>
        </w:rPr>
        <w:t xml:space="preserve">ampak landasan hukumnya, namun jika ditelusuri kedua putusan tersebut sejalan dengan pemikiran </w:t>
      </w:r>
      <w:proofErr w:type="spellStart"/>
      <w:r w:rsidRPr="00237A9C">
        <w:rPr>
          <w:rFonts w:ascii="Times New Roman" w:eastAsia="Times New Roman" w:hAnsi="Times New Roman" w:cs="Times New Roman"/>
          <w:color w:val="000000"/>
          <w:sz w:val="24"/>
          <w:szCs w:val="24"/>
          <w:lang w:eastAsia="id-ID"/>
        </w:rPr>
        <w:t>Ibn</w:t>
      </w:r>
      <w:proofErr w:type="spellEnd"/>
      <w:r w:rsidRPr="00237A9C">
        <w:rPr>
          <w:rFonts w:ascii="Times New Roman" w:eastAsia="Times New Roman" w:hAnsi="Times New Roman" w:cs="Times New Roman"/>
          <w:color w:val="000000"/>
          <w:sz w:val="24"/>
          <w:szCs w:val="24"/>
          <w:lang w:eastAsia="id-ID"/>
        </w:rPr>
        <w:t xml:space="preserve"> </w:t>
      </w:r>
      <w:proofErr w:type="spellStart"/>
      <w:r w:rsidRPr="00237A9C">
        <w:rPr>
          <w:rFonts w:ascii="Times New Roman" w:eastAsia="Times New Roman" w:hAnsi="Times New Roman" w:cs="Times New Roman"/>
          <w:color w:val="000000"/>
          <w:sz w:val="24"/>
          <w:szCs w:val="24"/>
          <w:lang w:eastAsia="id-ID"/>
        </w:rPr>
        <w:t>Hazm</w:t>
      </w:r>
      <w:proofErr w:type="spellEnd"/>
      <w:r w:rsidRPr="00237A9C">
        <w:rPr>
          <w:rFonts w:ascii="Times New Roman" w:eastAsia="Times New Roman" w:hAnsi="Times New Roman" w:cs="Times New Roman"/>
          <w:color w:val="000000"/>
          <w:sz w:val="24"/>
          <w:szCs w:val="24"/>
          <w:lang w:eastAsia="id-ID"/>
        </w:rPr>
        <w:t>.</w:t>
      </w:r>
      <w:r w:rsidRPr="00237A9C">
        <w:rPr>
          <w:rStyle w:val="FootnoteReference"/>
          <w:rFonts w:ascii="Times New Roman" w:eastAsia="Times New Roman" w:hAnsi="Times New Roman" w:cs="Times New Roman"/>
          <w:color w:val="000000"/>
          <w:sz w:val="24"/>
          <w:szCs w:val="24"/>
          <w:lang w:eastAsia="id-ID"/>
        </w:rPr>
        <w:footnoteReference w:id="40"/>
      </w:r>
      <w:r w:rsidR="002E249A" w:rsidRPr="00237A9C">
        <w:rPr>
          <w:rFonts w:ascii="Times New Roman" w:eastAsia="Times New Roman" w:hAnsi="Times New Roman" w:cs="Times New Roman"/>
          <w:color w:val="000000"/>
          <w:sz w:val="24"/>
          <w:szCs w:val="24"/>
          <w:lang w:eastAsia="id-ID"/>
        </w:rPr>
        <w:t xml:space="preserve"> </w:t>
      </w:r>
      <w:r w:rsidR="007379F8" w:rsidRPr="00237A9C">
        <w:rPr>
          <w:rFonts w:ascii="Times New Roman" w:eastAsia="Times New Roman" w:hAnsi="Times New Roman" w:cs="Times New Roman"/>
          <w:color w:val="000000"/>
          <w:sz w:val="24"/>
          <w:szCs w:val="24"/>
          <w:lang w:eastAsia="id-ID"/>
        </w:rPr>
        <w:t xml:space="preserve">Yurisprudensi ini kemudian dijadikan landasan hukum bagi hakim-hakim pengadilan agama seperti </w:t>
      </w:r>
      <w:r w:rsidR="0004712D" w:rsidRPr="00237A9C">
        <w:rPr>
          <w:rFonts w:ascii="Times New Roman" w:eastAsia="Times New Roman" w:hAnsi="Times New Roman" w:cs="Times New Roman"/>
          <w:color w:val="000000"/>
          <w:sz w:val="24"/>
          <w:szCs w:val="24"/>
          <w:lang w:eastAsia="id-ID"/>
        </w:rPr>
        <w:t xml:space="preserve">Penetapan </w:t>
      </w:r>
      <w:r w:rsidR="00E531C4" w:rsidRPr="00237A9C">
        <w:rPr>
          <w:rFonts w:ascii="Times New Roman" w:eastAsia="Times New Roman" w:hAnsi="Times New Roman" w:cs="Times New Roman"/>
          <w:color w:val="000000"/>
          <w:sz w:val="24"/>
          <w:szCs w:val="24"/>
          <w:lang w:eastAsia="id-ID"/>
        </w:rPr>
        <w:t>PA Surabaya Nomor 473/</w:t>
      </w:r>
      <w:proofErr w:type="spellStart"/>
      <w:r w:rsidR="00E531C4" w:rsidRPr="00237A9C">
        <w:rPr>
          <w:rFonts w:ascii="Times New Roman" w:eastAsia="Times New Roman" w:hAnsi="Times New Roman" w:cs="Times New Roman"/>
          <w:color w:val="000000"/>
          <w:sz w:val="24"/>
          <w:szCs w:val="24"/>
          <w:lang w:eastAsia="id-ID"/>
        </w:rPr>
        <w:t>Pdt.P</w:t>
      </w:r>
      <w:proofErr w:type="spellEnd"/>
      <w:r w:rsidR="00E531C4" w:rsidRPr="00237A9C">
        <w:rPr>
          <w:rFonts w:ascii="Times New Roman" w:eastAsia="Times New Roman" w:hAnsi="Times New Roman" w:cs="Times New Roman"/>
          <w:color w:val="000000"/>
          <w:sz w:val="24"/>
          <w:szCs w:val="24"/>
          <w:lang w:eastAsia="id-ID"/>
        </w:rPr>
        <w:t>/2010/</w:t>
      </w:r>
      <w:proofErr w:type="spellStart"/>
      <w:r w:rsidR="00E531C4" w:rsidRPr="00237A9C">
        <w:rPr>
          <w:rFonts w:ascii="Times New Roman" w:eastAsia="Times New Roman" w:hAnsi="Times New Roman" w:cs="Times New Roman"/>
          <w:color w:val="000000"/>
          <w:sz w:val="24"/>
          <w:szCs w:val="24"/>
          <w:lang w:eastAsia="id-ID"/>
        </w:rPr>
        <w:t>PA.Sby</w:t>
      </w:r>
      <w:proofErr w:type="spellEnd"/>
      <w:r w:rsidR="00E531C4" w:rsidRPr="00237A9C">
        <w:rPr>
          <w:rFonts w:ascii="Times New Roman" w:eastAsia="Times New Roman" w:hAnsi="Times New Roman" w:cs="Times New Roman"/>
          <w:color w:val="000000"/>
          <w:sz w:val="24"/>
          <w:szCs w:val="24"/>
          <w:lang w:eastAsia="id-ID"/>
        </w:rPr>
        <w:t xml:space="preserve">, </w:t>
      </w:r>
      <w:r w:rsidR="00B661CB" w:rsidRPr="00237A9C">
        <w:rPr>
          <w:rFonts w:ascii="Times New Roman" w:eastAsia="Times New Roman" w:hAnsi="Times New Roman" w:cs="Times New Roman"/>
          <w:color w:val="000000"/>
          <w:sz w:val="24"/>
          <w:szCs w:val="24"/>
          <w:lang w:eastAsia="id-ID"/>
        </w:rPr>
        <w:t xml:space="preserve">Penetapan PA </w:t>
      </w:r>
      <w:r w:rsidR="00C278B1" w:rsidRPr="00237A9C">
        <w:rPr>
          <w:rFonts w:ascii="Times New Roman" w:eastAsia="Times New Roman" w:hAnsi="Times New Roman" w:cs="Times New Roman"/>
          <w:color w:val="000000"/>
          <w:sz w:val="24"/>
          <w:szCs w:val="24"/>
          <w:lang w:eastAsia="id-ID"/>
        </w:rPr>
        <w:t>Jakarta Utara</w:t>
      </w:r>
      <w:r w:rsidR="00B661CB" w:rsidRPr="00237A9C">
        <w:rPr>
          <w:rFonts w:ascii="Times New Roman" w:eastAsia="Times New Roman" w:hAnsi="Times New Roman" w:cs="Times New Roman"/>
          <w:color w:val="000000"/>
          <w:sz w:val="24"/>
          <w:szCs w:val="24"/>
          <w:lang w:eastAsia="id-ID"/>
        </w:rPr>
        <w:t xml:space="preserve"> Nomor </w:t>
      </w:r>
      <w:r w:rsidR="00C278B1" w:rsidRPr="00237A9C">
        <w:rPr>
          <w:rFonts w:ascii="Times New Roman" w:eastAsia="Times New Roman" w:hAnsi="Times New Roman" w:cs="Times New Roman"/>
          <w:color w:val="000000"/>
          <w:sz w:val="24"/>
          <w:szCs w:val="24"/>
          <w:lang w:eastAsia="id-ID"/>
        </w:rPr>
        <w:t>84</w:t>
      </w:r>
      <w:r w:rsidR="00B661CB" w:rsidRPr="00237A9C">
        <w:rPr>
          <w:rFonts w:ascii="Times New Roman" w:eastAsia="Times New Roman" w:hAnsi="Times New Roman" w:cs="Times New Roman"/>
          <w:color w:val="000000"/>
          <w:sz w:val="24"/>
          <w:szCs w:val="24"/>
          <w:lang w:eastAsia="id-ID"/>
        </w:rPr>
        <w:t>/</w:t>
      </w:r>
      <w:proofErr w:type="spellStart"/>
      <w:r w:rsidR="00B661CB" w:rsidRPr="00237A9C">
        <w:rPr>
          <w:rFonts w:ascii="Times New Roman" w:eastAsia="Times New Roman" w:hAnsi="Times New Roman" w:cs="Times New Roman"/>
          <w:color w:val="000000"/>
          <w:sz w:val="24"/>
          <w:szCs w:val="24"/>
          <w:lang w:eastAsia="id-ID"/>
        </w:rPr>
        <w:t>Pdt.P</w:t>
      </w:r>
      <w:proofErr w:type="spellEnd"/>
      <w:r w:rsidR="00B661CB" w:rsidRPr="00237A9C">
        <w:rPr>
          <w:rFonts w:ascii="Times New Roman" w:eastAsia="Times New Roman" w:hAnsi="Times New Roman" w:cs="Times New Roman"/>
          <w:color w:val="000000"/>
          <w:sz w:val="24"/>
          <w:szCs w:val="24"/>
          <w:lang w:eastAsia="id-ID"/>
        </w:rPr>
        <w:t>/20</w:t>
      </w:r>
      <w:r w:rsidR="00C278B1" w:rsidRPr="00237A9C">
        <w:rPr>
          <w:rFonts w:ascii="Times New Roman" w:eastAsia="Times New Roman" w:hAnsi="Times New Roman" w:cs="Times New Roman"/>
          <w:color w:val="000000"/>
          <w:sz w:val="24"/>
          <w:szCs w:val="24"/>
          <w:lang w:eastAsia="id-ID"/>
        </w:rPr>
        <w:t>12/PA.JU, Penetapan PA Surabaya Nomor 262/</w:t>
      </w:r>
      <w:proofErr w:type="spellStart"/>
      <w:r w:rsidR="00C278B1" w:rsidRPr="00237A9C">
        <w:rPr>
          <w:rFonts w:ascii="Times New Roman" w:eastAsia="Times New Roman" w:hAnsi="Times New Roman" w:cs="Times New Roman"/>
          <w:color w:val="000000"/>
          <w:sz w:val="24"/>
          <w:szCs w:val="24"/>
          <w:lang w:eastAsia="id-ID"/>
        </w:rPr>
        <w:t>Pdt.P</w:t>
      </w:r>
      <w:proofErr w:type="spellEnd"/>
      <w:r w:rsidR="00C278B1" w:rsidRPr="00237A9C">
        <w:rPr>
          <w:rFonts w:ascii="Times New Roman" w:eastAsia="Times New Roman" w:hAnsi="Times New Roman" w:cs="Times New Roman"/>
          <w:color w:val="000000"/>
          <w:sz w:val="24"/>
          <w:szCs w:val="24"/>
          <w:lang w:eastAsia="id-ID"/>
        </w:rPr>
        <w:t>/</w:t>
      </w:r>
      <w:proofErr w:type="spellStart"/>
      <w:r w:rsidR="00C278B1" w:rsidRPr="00237A9C">
        <w:rPr>
          <w:rFonts w:ascii="Times New Roman" w:eastAsia="Times New Roman" w:hAnsi="Times New Roman" w:cs="Times New Roman"/>
          <w:color w:val="000000"/>
          <w:sz w:val="24"/>
          <w:szCs w:val="24"/>
          <w:lang w:eastAsia="id-ID"/>
        </w:rPr>
        <w:t>PA.Sby</w:t>
      </w:r>
      <w:proofErr w:type="spellEnd"/>
      <w:r w:rsidR="00C278B1" w:rsidRPr="00237A9C">
        <w:rPr>
          <w:rFonts w:ascii="Times New Roman" w:eastAsia="Times New Roman" w:hAnsi="Times New Roman" w:cs="Times New Roman"/>
          <w:color w:val="000000"/>
          <w:sz w:val="24"/>
          <w:szCs w:val="24"/>
          <w:lang w:eastAsia="id-ID"/>
        </w:rPr>
        <w:t xml:space="preserve">, Putusan PA </w:t>
      </w:r>
      <w:proofErr w:type="spellStart"/>
      <w:r w:rsidR="00C278B1" w:rsidRPr="00237A9C">
        <w:rPr>
          <w:rFonts w:ascii="Times New Roman" w:eastAsia="Times New Roman" w:hAnsi="Times New Roman" w:cs="Times New Roman"/>
          <w:color w:val="000000"/>
          <w:sz w:val="24"/>
          <w:szCs w:val="24"/>
          <w:lang w:eastAsia="id-ID"/>
        </w:rPr>
        <w:t>Kabanjahe</w:t>
      </w:r>
      <w:proofErr w:type="spellEnd"/>
      <w:r w:rsidR="00C278B1" w:rsidRPr="00237A9C">
        <w:rPr>
          <w:rFonts w:ascii="Times New Roman" w:eastAsia="Times New Roman" w:hAnsi="Times New Roman" w:cs="Times New Roman"/>
          <w:color w:val="000000"/>
          <w:sz w:val="24"/>
          <w:szCs w:val="24"/>
          <w:lang w:eastAsia="id-ID"/>
        </w:rPr>
        <w:t xml:space="preserve"> Nomor 2/</w:t>
      </w:r>
      <w:proofErr w:type="spellStart"/>
      <w:r w:rsidR="00C278B1" w:rsidRPr="00237A9C">
        <w:rPr>
          <w:rFonts w:ascii="Times New Roman" w:eastAsia="Times New Roman" w:hAnsi="Times New Roman" w:cs="Times New Roman"/>
          <w:color w:val="000000"/>
          <w:sz w:val="24"/>
          <w:szCs w:val="24"/>
          <w:lang w:eastAsia="id-ID"/>
        </w:rPr>
        <w:t>Pdt.G</w:t>
      </w:r>
      <w:proofErr w:type="spellEnd"/>
      <w:r w:rsidR="00C278B1" w:rsidRPr="00237A9C">
        <w:rPr>
          <w:rFonts w:ascii="Times New Roman" w:eastAsia="Times New Roman" w:hAnsi="Times New Roman" w:cs="Times New Roman"/>
          <w:color w:val="000000"/>
          <w:sz w:val="24"/>
          <w:szCs w:val="24"/>
          <w:lang w:eastAsia="id-ID"/>
        </w:rPr>
        <w:t>/2011/</w:t>
      </w:r>
      <w:proofErr w:type="spellStart"/>
      <w:r w:rsidR="00C278B1" w:rsidRPr="00237A9C">
        <w:rPr>
          <w:rFonts w:ascii="Times New Roman" w:eastAsia="Times New Roman" w:hAnsi="Times New Roman" w:cs="Times New Roman"/>
          <w:color w:val="000000"/>
          <w:sz w:val="24"/>
          <w:szCs w:val="24"/>
          <w:lang w:eastAsia="id-ID"/>
        </w:rPr>
        <w:t>PA.Kbj</w:t>
      </w:r>
      <w:proofErr w:type="spellEnd"/>
      <w:r w:rsidR="00C278B1" w:rsidRPr="00237A9C">
        <w:rPr>
          <w:rFonts w:ascii="Times New Roman" w:eastAsia="Times New Roman" w:hAnsi="Times New Roman" w:cs="Times New Roman"/>
          <w:color w:val="000000"/>
          <w:sz w:val="24"/>
          <w:szCs w:val="24"/>
          <w:lang w:eastAsia="id-ID"/>
        </w:rPr>
        <w:t>, dan Putusan PA Surabaya Nomor 3321/</w:t>
      </w:r>
      <w:proofErr w:type="spellStart"/>
      <w:r w:rsidR="00C278B1" w:rsidRPr="00237A9C">
        <w:rPr>
          <w:rFonts w:ascii="Times New Roman" w:eastAsia="Times New Roman" w:hAnsi="Times New Roman" w:cs="Times New Roman"/>
          <w:color w:val="000000"/>
          <w:sz w:val="24"/>
          <w:szCs w:val="24"/>
          <w:lang w:eastAsia="id-ID"/>
        </w:rPr>
        <w:t>Pdt.G</w:t>
      </w:r>
      <w:proofErr w:type="spellEnd"/>
      <w:r w:rsidR="00C278B1" w:rsidRPr="00237A9C">
        <w:rPr>
          <w:rFonts w:ascii="Times New Roman" w:eastAsia="Times New Roman" w:hAnsi="Times New Roman" w:cs="Times New Roman"/>
          <w:color w:val="000000"/>
          <w:sz w:val="24"/>
          <w:szCs w:val="24"/>
          <w:lang w:eastAsia="id-ID"/>
        </w:rPr>
        <w:t>/2010/</w:t>
      </w:r>
      <w:proofErr w:type="spellStart"/>
      <w:r w:rsidR="00C278B1" w:rsidRPr="00237A9C">
        <w:rPr>
          <w:rFonts w:ascii="Times New Roman" w:eastAsia="Times New Roman" w:hAnsi="Times New Roman" w:cs="Times New Roman"/>
          <w:color w:val="000000"/>
          <w:sz w:val="24"/>
          <w:szCs w:val="24"/>
          <w:lang w:eastAsia="id-ID"/>
        </w:rPr>
        <w:t>PA.Sby</w:t>
      </w:r>
      <w:proofErr w:type="spellEnd"/>
      <w:r w:rsidR="00CA54C2" w:rsidRPr="00237A9C">
        <w:rPr>
          <w:rFonts w:ascii="Times New Roman" w:eastAsia="Times New Roman" w:hAnsi="Times New Roman" w:cs="Times New Roman"/>
          <w:color w:val="000000"/>
          <w:sz w:val="24"/>
          <w:szCs w:val="24"/>
          <w:lang w:eastAsia="id-ID"/>
        </w:rPr>
        <w:t>.</w:t>
      </w:r>
    </w:p>
    <w:p w:rsidR="002B0DB2" w:rsidRPr="00237A9C" w:rsidRDefault="003822FE" w:rsidP="003822FE">
      <w:pPr>
        <w:numPr>
          <w:ilvl w:val="0"/>
          <w:numId w:val="30"/>
        </w:numPr>
        <w:spacing w:line="360" w:lineRule="auto"/>
        <w:ind w:left="709" w:hanging="142"/>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color w:val="000000"/>
          <w:sz w:val="24"/>
          <w:szCs w:val="24"/>
          <w:lang w:eastAsia="id-ID"/>
        </w:rPr>
        <w:t>PENUTUP</w:t>
      </w:r>
    </w:p>
    <w:p w:rsidR="00193892" w:rsidRPr="00237A9C" w:rsidRDefault="00194420" w:rsidP="003822FE">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Putusan </w:t>
      </w:r>
      <w:r w:rsidR="00D77B51" w:rsidRPr="00237A9C">
        <w:rPr>
          <w:rFonts w:ascii="Times New Roman" w:hAnsi="Times New Roman" w:cs="Times New Roman"/>
          <w:color w:val="000000"/>
          <w:sz w:val="24"/>
          <w:szCs w:val="24"/>
          <w:lang w:eastAsia="id-ID"/>
        </w:rPr>
        <w:t>Mahkamah Agung Nomor 16 K/AG/2010 merupakan terobosan hukum atau penemuan hukum dalam pembagian harta waris</w:t>
      </w:r>
      <w:r w:rsidR="00135C5E" w:rsidRPr="00237A9C">
        <w:rPr>
          <w:rFonts w:ascii="Times New Roman" w:hAnsi="Times New Roman" w:cs="Times New Roman"/>
          <w:color w:val="000000"/>
          <w:sz w:val="24"/>
          <w:szCs w:val="24"/>
          <w:lang w:eastAsia="id-ID"/>
        </w:rPr>
        <w:t xml:space="preserve"> bagi ahli waris non muslim</w:t>
      </w:r>
      <w:r w:rsidR="0040666A" w:rsidRPr="00237A9C">
        <w:rPr>
          <w:rFonts w:ascii="Times New Roman" w:hAnsi="Times New Roman" w:cs="Times New Roman"/>
          <w:color w:val="000000"/>
          <w:sz w:val="24"/>
          <w:szCs w:val="24"/>
          <w:lang w:eastAsia="id-ID"/>
        </w:rPr>
        <w:t xml:space="preserve">, karena selama ini </w:t>
      </w:r>
      <w:r w:rsidR="0040666A" w:rsidRPr="00237A9C">
        <w:rPr>
          <w:rFonts w:ascii="Times New Roman" w:hAnsi="Times New Roman" w:cs="Times New Roman"/>
          <w:color w:val="000000"/>
          <w:sz w:val="24"/>
          <w:szCs w:val="24"/>
        </w:rPr>
        <w:t>m</w:t>
      </w:r>
      <w:r w:rsidR="00E74FC1">
        <w:rPr>
          <w:rFonts w:ascii="Times New Roman" w:hAnsi="Times New Roman" w:cs="Times New Roman"/>
          <w:color w:val="000000"/>
          <w:sz w:val="24"/>
          <w:szCs w:val="24"/>
        </w:rPr>
        <w:t xml:space="preserve">ayoritas dalam </w:t>
      </w:r>
      <w:r w:rsidR="00F37A84">
        <w:rPr>
          <w:rFonts w:ascii="Times New Roman" w:hAnsi="Times New Roman" w:cs="Times New Roman"/>
          <w:color w:val="000000"/>
          <w:sz w:val="24"/>
          <w:szCs w:val="24"/>
        </w:rPr>
        <w:t>prakti</w:t>
      </w:r>
      <w:r w:rsidR="00F37A84" w:rsidRPr="00237A9C">
        <w:rPr>
          <w:rFonts w:ascii="Times New Roman" w:hAnsi="Times New Roman" w:cs="Times New Roman"/>
          <w:color w:val="000000"/>
          <w:sz w:val="24"/>
          <w:szCs w:val="24"/>
        </w:rPr>
        <w:t>k</w:t>
      </w:r>
      <w:r w:rsidR="0040666A" w:rsidRPr="00237A9C">
        <w:rPr>
          <w:rFonts w:ascii="Times New Roman" w:hAnsi="Times New Roman" w:cs="Times New Roman"/>
          <w:color w:val="000000"/>
          <w:sz w:val="24"/>
          <w:szCs w:val="24"/>
        </w:rPr>
        <w:t xml:space="preserve"> pembagian waris di Pengadilan Agama bagi ahli waris </w:t>
      </w:r>
      <w:r w:rsidR="002E249A" w:rsidRPr="00237A9C">
        <w:rPr>
          <w:rFonts w:ascii="Times New Roman" w:hAnsi="Times New Roman" w:cs="Times New Roman"/>
          <w:color w:val="000000"/>
          <w:sz w:val="24"/>
          <w:szCs w:val="24"/>
        </w:rPr>
        <w:t xml:space="preserve">beda agama, ahli waris yang </w:t>
      </w:r>
      <w:r w:rsidR="00E74FC1">
        <w:rPr>
          <w:rFonts w:ascii="Times New Roman" w:hAnsi="Times New Roman" w:cs="Times New Roman"/>
          <w:color w:val="000000"/>
          <w:sz w:val="24"/>
          <w:szCs w:val="24"/>
        </w:rPr>
        <w:t>non</w:t>
      </w:r>
      <w:r w:rsidR="00E74FC1">
        <w:rPr>
          <w:rFonts w:ascii="Times New Roman" w:hAnsi="Times New Roman" w:cs="Times New Roman"/>
          <w:color w:val="000000"/>
          <w:sz w:val="24"/>
          <w:szCs w:val="24"/>
          <w:lang w:val="en-US"/>
        </w:rPr>
        <w:t xml:space="preserve"> </w:t>
      </w:r>
      <w:r w:rsidR="0040666A" w:rsidRPr="00237A9C">
        <w:rPr>
          <w:rFonts w:ascii="Times New Roman" w:hAnsi="Times New Roman" w:cs="Times New Roman"/>
          <w:color w:val="000000"/>
          <w:sz w:val="24"/>
          <w:szCs w:val="24"/>
        </w:rPr>
        <w:t xml:space="preserve">muslim tidak berhak atas harta warisan orang tuanya </w:t>
      </w:r>
      <w:r w:rsidR="0040666A" w:rsidRPr="00237A9C">
        <w:rPr>
          <w:rFonts w:ascii="Times New Roman" w:hAnsi="Times New Roman" w:cs="Times New Roman"/>
          <w:color w:val="000000"/>
          <w:sz w:val="24"/>
          <w:szCs w:val="24"/>
        </w:rPr>
        <w:lastRenderedPageBreak/>
        <w:t xml:space="preserve">yang beragama Islam, dengan mendasarkan pertimbangan pada sabda Nabi Muhammad SAW yang menyatakan: </w:t>
      </w:r>
      <w:r w:rsidR="0040666A" w:rsidRPr="00237A9C">
        <w:rPr>
          <w:rFonts w:ascii="Times New Roman" w:hAnsi="Times New Roman" w:cs="Times New Roman"/>
          <w:i/>
          <w:iCs/>
          <w:color w:val="000000"/>
          <w:sz w:val="24"/>
          <w:szCs w:val="24"/>
        </w:rPr>
        <w:t>“</w:t>
      </w:r>
      <w:r w:rsidR="0040666A" w:rsidRPr="00237A9C">
        <w:rPr>
          <w:rFonts w:ascii="Times New Roman" w:eastAsia="Times New Roman" w:hAnsi="Times New Roman" w:cs="Times New Roman"/>
          <w:i/>
          <w:iCs/>
          <w:color w:val="000000"/>
          <w:sz w:val="24"/>
          <w:szCs w:val="24"/>
          <w:lang w:eastAsia="id-ID"/>
        </w:rPr>
        <w:t>Seorang muslim tidak mewarisi seorang kafir, dan seorang kafir juga tidak mewarisi seorang muslim”</w:t>
      </w:r>
      <w:r w:rsidR="0040666A" w:rsidRPr="00237A9C">
        <w:rPr>
          <w:rFonts w:ascii="Times New Roman" w:eastAsia="Times New Roman" w:hAnsi="Times New Roman" w:cs="Times New Roman"/>
          <w:color w:val="000000"/>
          <w:sz w:val="24"/>
          <w:szCs w:val="24"/>
          <w:lang w:eastAsia="id-ID"/>
        </w:rPr>
        <w:t>, sehingga putusan tersebut dianggap kurang mencerminkan rasa ke</w:t>
      </w:r>
      <w:r w:rsidR="002E249A" w:rsidRPr="00237A9C">
        <w:rPr>
          <w:rFonts w:ascii="Times New Roman" w:eastAsia="Times New Roman" w:hAnsi="Times New Roman" w:cs="Times New Roman"/>
          <w:color w:val="000000"/>
          <w:sz w:val="24"/>
          <w:szCs w:val="24"/>
          <w:lang w:eastAsia="id-ID"/>
        </w:rPr>
        <w:t xml:space="preserve">adilan bagi ahli waris yang </w:t>
      </w:r>
      <w:r w:rsidR="00E74FC1">
        <w:rPr>
          <w:rFonts w:ascii="Times New Roman" w:eastAsia="Times New Roman" w:hAnsi="Times New Roman" w:cs="Times New Roman"/>
          <w:color w:val="000000"/>
          <w:sz w:val="24"/>
          <w:szCs w:val="24"/>
          <w:lang w:eastAsia="id-ID"/>
        </w:rPr>
        <w:t>non</w:t>
      </w:r>
      <w:r w:rsidR="00E74FC1">
        <w:rPr>
          <w:rFonts w:ascii="Times New Roman" w:eastAsia="Times New Roman" w:hAnsi="Times New Roman" w:cs="Times New Roman"/>
          <w:color w:val="000000"/>
          <w:sz w:val="24"/>
          <w:szCs w:val="24"/>
          <w:lang w:val="en-US" w:eastAsia="id-ID"/>
        </w:rPr>
        <w:t xml:space="preserve"> </w:t>
      </w:r>
      <w:r w:rsidR="0040666A" w:rsidRPr="00237A9C">
        <w:rPr>
          <w:rFonts w:ascii="Times New Roman" w:eastAsia="Times New Roman" w:hAnsi="Times New Roman" w:cs="Times New Roman"/>
          <w:color w:val="000000"/>
          <w:sz w:val="24"/>
          <w:szCs w:val="24"/>
          <w:lang w:eastAsia="id-ID"/>
        </w:rPr>
        <w:t xml:space="preserve">muslim tersebut. </w:t>
      </w:r>
      <w:r w:rsidR="00295D17" w:rsidRPr="00237A9C">
        <w:rPr>
          <w:rFonts w:ascii="Times New Roman" w:eastAsia="Times New Roman" w:hAnsi="Times New Roman" w:cs="Times New Roman"/>
          <w:color w:val="000000"/>
          <w:sz w:val="24"/>
          <w:szCs w:val="24"/>
          <w:lang w:eastAsia="id-ID"/>
        </w:rPr>
        <w:t>P</w:t>
      </w:r>
      <w:r w:rsidR="0040666A" w:rsidRPr="00237A9C">
        <w:rPr>
          <w:rFonts w:ascii="Times New Roman" w:eastAsia="Times New Roman" w:hAnsi="Times New Roman" w:cs="Times New Roman"/>
          <w:color w:val="000000"/>
          <w:sz w:val="24"/>
          <w:szCs w:val="24"/>
          <w:lang w:eastAsia="id-ID"/>
        </w:rPr>
        <w:t xml:space="preserve">utusan </w:t>
      </w:r>
      <w:r w:rsidR="0040666A" w:rsidRPr="00237A9C">
        <w:rPr>
          <w:rFonts w:ascii="Times New Roman" w:hAnsi="Times New Roman" w:cs="Times New Roman"/>
          <w:color w:val="000000"/>
          <w:sz w:val="24"/>
          <w:szCs w:val="24"/>
          <w:lang w:eastAsia="id-ID"/>
        </w:rPr>
        <w:t>tersebut</w:t>
      </w:r>
      <w:r w:rsidR="00295D17" w:rsidRPr="00237A9C">
        <w:rPr>
          <w:rFonts w:ascii="Times New Roman" w:hAnsi="Times New Roman" w:cs="Times New Roman"/>
          <w:color w:val="000000"/>
          <w:sz w:val="24"/>
          <w:szCs w:val="24"/>
          <w:lang w:eastAsia="id-ID"/>
        </w:rPr>
        <w:t xml:space="preserve"> </w:t>
      </w:r>
      <w:r w:rsidR="0040666A" w:rsidRPr="00237A9C">
        <w:rPr>
          <w:rFonts w:ascii="Times New Roman" w:hAnsi="Times New Roman" w:cs="Times New Roman"/>
          <w:color w:val="000000"/>
          <w:sz w:val="24"/>
          <w:szCs w:val="24"/>
          <w:lang w:eastAsia="id-ID"/>
        </w:rPr>
        <w:t xml:space="preserve">berusaha memberikan </w:t>
      </w:r>
      <w:r w:rsidR="00295D17" w:rsidRPr="00237A9C">
        <w:rPr>
          <w:rFonts w:ascii="Times New Roman" w:hAnsi="Times New Roman" w:cs="Times New Roman"/>
          <w:color w:val="000000"/>
          <w:sz w:val="24"/>
          <w:szCs w:val="24"/>
          <w:lang w:eastAsia="id-ID"/>
        </w:rPr>
        <w:t xml:space="preserve">rasa </w:t>
      </w:r>
      <w:r w:rsidR="0040666A" w:rsidRPr="00237A9C">
        <w:rPr>
          <w:rFonts w:ascii="Times New Roman" w:hAnsi="Times New Roman" w:cs="Times New Roman"/>
          <w:color w:val="000000"/>
          <w:sz w:val="24"/>
          <w:szCs w:val="24"/>
          <w:lang w:eastAsia="id-ID"/>
        </w:rPr>
        <w:t xml:space="preserve">keadilan dengan memberikan penafsiran terhadap </w:t>
      </w:r>
      <w:proofErr w:type="spellStart"/>
      <w:r w:rsidR="0040666A" w:rsidRPr="00237A9C">
        <w:rPr>
          <w:rFonts w:ascii="Times New Roman" w:hAnsi="Times New Roman" w:cs="Times New Roman"/>
          <w:i/>
          <w:color w:val="000000"/>
          <w:sz w:val="24"/>
          <w:szCs w:val="24"/>
          <w:lang w:eastAsia="id-ID"/>
        </w:rPr>
        <w:t>nash-nash</w:t>
      </w:r>
      <w:proofErr w:type="spellEnd"/>
      <w:r w:rsidR="0040666A" w:rsidRPr="00237A9C">
        <w:rPr>
          <w:rFonts w:ascii="Times New Roman" w:hAnsi="Times New Roman" w:cs="Times New Roman"/>
          <w:i/>
          <w:color w:val="000000"/>
          <w:sz w:val="24"/>
          <w:szCs w:val="24"/>
          <w:lang w:eastAsia="id-ID"/>
        </w:rPr>
        <w:t xml:space="preserve"> </w:t>
      </w:r>
      <w:proofErr w:type="spellStart"/>
      <w:r w:rsidR="0040666A" w:rsidRPr="00237A9C">
        <w:rPr>
          <w:rFonts w:ascii="Times New Roman" w:hAnsi="Times New Roman" w:cs="Times New Roman"/>
          <w:i/>
          <w:color w:val="000000"/>
          <w:sz w:val="24"/>
          <w:szCs w:val="24"/>
          <w:lang w:eastAsia="id-ID"/>
        </w:rPr>
        <w:t>syar’i</w:t>
      </w:r>
      <w:proofErr w:type="spellEnd"/>
      <w:r w:rsidR="0040666A" w:rsidRPr="00237A9C">
        <w:rPr>
          <w:rFonts w:ascii="Times New Roman" w:hAnsi="Times New Roman" w:cs="Times New Roman"/>
          <w:color w:val="000000"/>
          <w:sz w:val="24"/>
          <w:szCs w:val="24"/>
          <w:lang w:eastAsia="id-ID"/>
        </w:rPr>
        <w:t xml:space="preserve"> yang berkaitan dengan hak waris bagi ahli waris yang beda agama</w:t>
      </w:r>
      <w:r w:rsidR="00295D17" w:rsidRPr="00237A9C">
        <w:rPr>
          <w:rFonts w:ascii="Times New Roman" w:hAnsi="Times New Roman" w:cs="Times New Roman"/>
          <w:color w:val="000000"/>
          <w:sz w:val="24"/>
          <w:szCs w:val="24"/>
          <w:lang w:eastAsia="id-ID"/>
        </w:rPr>
        <w:t xml:space="preserve"> sehingga ia mendapat harta waris dari orang suaminya yang </w:t>
      </w:r>
      <w:proofErr w:type="spellStart"/>
      <w:r w:rsidR="00295D17" w:rsidRPr="00237A9C">
        <w:rPr>
          <w:rFonts w:ascii="Times New Roman" w:hAnsi="Times New Roman" w:cs="Times New Roman"/>
          <w:color w:val="000000"/>
          <w:sz w:val="24"/>
          <w:szCs w:val="24"/>
          <w:lang w:eastAsia="id-ID"/>
        </w:rPr>
        <w:t>ber</w:t>
      </w:r>
      <w:proofErr w:type="spellEnd"/>
      <w:r w:rsidR="00F37A84">
        <w:rPr>
          <w:rFonts w:ascii="Times New Roman" w:hAnsi="Times New Roman" w:cs="Times New Roman"/>
          <w:color w:val="000000"/>
          <w:sz w:val="24"/>
          <w:szCs w:val="24"/>
          <w:lang w:val="en-US" w:eastAsia="id-ID"/>
        </w:rPr>
        <w:t>a</w:t>
      </w:r>
      <w:r w:rsidR="00295D17" w:rsidRPr="00237A9C">
        <w:rPr>
          <w:rFonts w:ascii="Times New Roman" w:hAnsi="Times New Roman" w:cs="Times New Roman"/>
          <w:color w:val="000000"/>
          <w:sz w:val="24"/>
          <w:szCs w:val="24"/>
          <w:lang w:eastAsia="id-ID"/>
        </w:rPr>
        <w:t>gama Islam</w:t>
      </w:r>
      <w:r w:rsidR="0040666A" w:rsidRPr="00237A9C">
        <w:rPr>
          <w:rFonts w:ascii="Times New Roman" w:hAnsi="Times New Roman" w:cs="Times New Roman"/>
          <w:color w:val="000000"/>
          <w:sz w:val="24"/>
          <w:szCs w:val="24"/>
          <w:lang w:eastAsia="id-ID"/>
        </w:rPr>
        <w:t>.</w:t>
      </w:r>
    </w:p>
    <w:p w:rsidR="00193892" w:rsidRPr="003822FE" w:rsidRDefault="00BB388A" w:rsidP="003822FE">
      <w:pPr>
        <w:spacing w:line="360" w:lineRule="auto"/>
        <w:ind w:firstLine="709"/>
        <w:jc w:val="both"/>
        <w:rPr>
          <w:rFonts w:ascii="Times New Roman" w:eastAsia="Times New Roman" w:hAnsi="Times New Roman" w:cs="Times New Roman"/>
          <w:color w:val="000000"/>
          <w:sz w:val="24"/>
          <w:szCs w:val="24"/>
          <w:lang w:eastAsia="id-ID"/>
        </w:rPr>
      </w:pPr>
      <w:r w:rsidRPr="00237A9C">
        <w:rPr>
          <w:rFonts w:ascii="Times New Roman" w:eastAsia="Times New Roman" w:hAnsi="Times New Roman" w:cs="Times New Roman"/>
          <w:color w:val="000000"/>
          <w:sz w:val="24"/>
          <w:szCs w:val="24"/>
          <w:lang w:eastAsia="id-ID"/>
        </w:rPr>
        <w:t xml:space="preserve">Instrumen </w:t>
      </w:r>
      <w:r w:rsidRPr="003822FE">
        <w:rPr>
          <w:rFonts w:ascii="Times New Roman" w:hAnsi="Times New Roman" w:cs="Times New Roman"/>
          <w:color w:val="000000"/>
          <w:sz w:val="24"/>
          <w:szCs w:val="24"/>
          <w:lang w:eastAsia="id-ID"/>
        </w:rPr>
        <w:t>hukum</w:t>
      </w:r>
      <w:r w:rsidRPr="00237A9C">
        <w:rPr>
          <w:rFonts w:ascii="Times New Roman" w:eastAsia="Times New Roman" w:hAnsi="Times New Roman" w:cs="Times New Roman"/>
          <w:color w:val="000000"/>
          <w:sz w:val="24"/>
          <w:szCs w:val="24"/>
          <w:lang w:eastAsia="id-ID"/>
        </w:rPr>
        <w:t xml:space="preserve"> dalam p</w:t>
      </w:r>
      <w:r w:rsidR="00295D17" w:rsidRPr="00237A9C">
        <w:rPr>
          <w:rFonts w:ascii="Times New Roman" w:eastAsia="Times New Roman" w:hAnsi="Times New Roman" w:cs="Times New Roman"/>
          <w:color w:val="000000"/>
          <w:sz w:val="24"/>
          <w:szCs w:val="24"/>
          <w:lang w:eastAsia="id-ID"/>
        </w:rPr>
        <w:t xml:space="preserve">emberian hak waris melalui wasiat </w:t>
      </w:r>
      <w:proofErr w:type="spellStart"/>
      <w:r w:rsidR="00295D17" w:rsidRPr="00237A9C">
        <w:rPr>
          <w:rFonts w:ascii="Times New Roman" w:eastAsia="Times New Roman" w:hAnsi="Times New Roman" w:cs="Times New Roman"/>
          <w:color w:val="000000"/>
          <w:sz w:val="24"/>
          <w:szCs w:val="24"/>
          <w:lang w:eastAsia="id-ID"/>
        </w:rPr>
        <w:t>wajibah</w:t>
      </w:r>
      <w:proofErr w:type="spellEnd"/>
      <w:r w:rsidR="00295D17" w:rsidRPr="00237A9C">
        <w:rPr>
          <w:rFonts w:ascii="Times New Roman" w:eastAsia="Times New Roman" w:hAnsi="Times New Roman" w:cs="Times New Roman"/>
          <w:color w:val="000000"/>
          <w:sz w:val="24"/>
          <w:szCs w:val="24"/>
          <w:lang w:eastAsia="id-ID"/>
        </w:rPr>
        <w:t xml:space="preserve"> merupakan instrumen yang tepat karena tidak melanggar </w:t>
      </w:r>
      <w:proofErr w:type="spellStart"/>
      <w:r w:rsidR="00295D17" w:rsidRPr="00237A9C">
        <w:rPr>
          <w:rFonts w:ascii="Times New Roman" w:eastAsia="Times New Roman" w:hAnsi="Times New Roman" w:cs="Times New Roman"/>
          <w:i/>
          <w:color w:val="000000"/>
          <w:sz w:val="24"/>
          <w:szCs w:val="24"/>
          <w:lang w:eastAsia="id-ID"/>
        </w:rPr>
        <w:t>nash-nash</w:t>
      </w:r>
      <w:proofErr w:type="spellEnd"/>
      <w:r w:rsidR="00295D17" w:rsidRPr="00237A9C">
        <w:rPr>
          <w:rFonts w:ascii="Times New Roman" w:eastAsia="Times New Roman" w:hAnsi="Times New Roman" w:cs="Times New Roman"/>
          <w:i/>
          <w:color w:val="000000"/>
          <w:sz w:val="24"/>
          <w:szCs w:val="24"/>
          <w:lang w:eastAsia="id-ID"/>
        </w:rPr>
        <w:t xml:space="preserve"> </w:t>
      </w:r>
      <w:proofErr w:type="spellStart"/>
      <w:r w:rsidR="00295D17" w:rsidRPr="00237A9C">
        <w:rPr>
          <w:rFonts w:ascii="Times New Roman" w:eastAsia="Times New Roman" w:hAnsi="Times New Roman" w:cs="Times New Roman"/>
          <w:i/>
          <w:color w:val="000000"/>
          <w:sz w:val="24"/>
          <w:szCs w:val="24"/>
          <w:lang w:eastAsia="id-ID"/>
        </w:rPr>
        <w:t>syar’i</w:t>
      </w:r>
      <w:proofErr w:type="spellEnd"/>
      <w:r w:rsidR="00295D17" w:rsidRPr="00237A9C">
        <w:rPr>
          <w:rFonts w:ascii="Times New Roman" w:eastAsia="Times New Roman" w:hAnsi="Times New Roman" w:cs="Times New Roman"/>
          <w:color w:val="000000"/>
          <w:sz w:val="24"/>
          <w:szCs w:val="24"/>
          <w:lang w:eastAsia="id-ID"/>
        </w:rPr>
        <w:t xml:space="preserve"> </w:t>
      </w:r>
      <w:r w:rsidR="00295D17" w:rsidRPr="00237A9C">
        <w:rPr>
          <w:rFonts w:ascii="Times New Roman" w:hAnsi="Times New Roman" w:cs="Times New Roman"/>
          <w:color w:val="000000"/>
          <w:sz w:val="24"/>
          <w:szCs w:val="24"/>
          <w:lang w:eastAsia="id-ID"/>
        </w:rPr>
        <w:t xml:space="preserve">yang berkaitan dengan hak waris. Meskipun instrumen ini digagas oleh </w:t>
      </w:r>
      <w:r w:rsidR="00A21823" w:rsidRPr="00237A9C">
        <w:rPr>
          <w:rFonts w:ascii="Times New Roman" w:eastAsia="Times New Roman" w:hAnsi="Times New Roman" w:cs="Times New Roman"/>
          <w:color w:val="000000"/>
          <w:sz w:val="24"/>
          <w:szCs w:val="24"/>
          <w:lang w:eastAsia="id-ID"/>
        </w:rPr>
        <w:t xml:space="preserve">mazhab minoritas, </w:t>
      </w:r>
      <w:r w:rsidR="00E61E18" w:rsidRPr="00237A9C">
        <w:rPr>
          <w:rFonts w:ascii="Times New Roman" w:eastAsia="Times New Roman" w:hAnsi="Times New Roman" w:cs="Times New Roman"/>
          <w:color w:val="000000"/>
          <w:sz w:val="24"/>
          <w:szCs w:val="24"/>
          <w:lang w:eastAsia="id-ID"/>
        </w:rPr>
        <w:t xml:space="preserve">namun </w:t>
      </w:r>
      <w:r w:rsidR="00A21823" w:rsidRPr="00237A9C">
        <w:rPr>
          <w:rFonts w:ascii="Times New Roman" w:eastAsia="Times New Roman" w:hAnsi="Times New Roman" w:cs="Times New Roman"/>
          <w:color w:val="000000"/>
          <w:sz w:val="24"/>
          <w:szCs w:val="24"/>
          <w:lang w:eastAsia="id-ID"/>
        </w:rPr>
        <w:t xml:space="preserve">dalam mengaktualisasikan hukum Islam di tengah-tengah masyarakat Indonesia yang </w:t>
      </w:r>
      <w:r w:rsidR="00F37A84" w:rsidRPr="00237A9C">
        <w:rPr>
          <w:rFonts w:ascii="Times New Roman" w:eastAsia="Times New Roman" w:hAnsi="Times New Roman" w:cs="Times New Roman"/>
          <w:color w:val="000000"/>
          <w:sz w:val="24"/>
          <w:szCs w:val="24"/>
          <w:lang w:eastAsia="id-ID"/>
        </w:rPr>
        <w:t>pluralistis</w:t>
      </w:r>
      <w:r w:rsidR="00A21823" w:rsidRPr="00237A9C">
        <w:rPr>
          <w:rFonts w:ascii="Times New Roman" w:eastAsia="Times New Roman" w:hAnsi="Times New Roman" w:cs="Times New Roman"/>
          <w:color w:val="000000"/>
          <w:sz w:val="24"/>
          <w:szCs w:val="24"/>
          <w:lang w:eastAsia="id-ID"/>
        </w:rPr>
        <w:t xml:space="preserve"> dalam berbagai bidang</w:t>
      </w:r>
      <w:r w:rsidR="00A46D6F" w:rsidRPr="00237A9C">
        <w:rPr>
          <w:rFonts w:ascii="Times New Roman" w:eastAsia="Times New Roman" w:hAnsi="Times New Roman" w:cs="Times New Roman"/>
          <w:color w:val="000000"/>
          <w:sz w:val="24"/>
          <w:szCs w:val="24"/>
          <w:lang w:eastAsia="id-ID"/>
        </w:rPr>
        <w:t xml:space="preserve"> sosial, budaya, hukum dan agama</w:t>
      </w:r>
      <w:r w:rsidR="00737956" w:rsidRPr="00237A9C">
        <w:rPr>
          <w:rFonts w:ascii="Times New Roman" w:eastAsia="Times New Roman" w:hAnsi="Times New Roman" w:cs="Times New Roman"/>
          <w:color w:val="000000"/>
          <w:sz w:val="24"/>
          <w:szCs w:val="24"/>
          <w:lang w:eastAsia="id-ID"/>
        </w:rPr>
        <w:t xml:space="preserve"> </w:t>
      </w:r>
      <w:r w:rsidR="00F37A84" w:rsidRPr="00237A9C">
        <w:rPr>
          <w:rFonts w:ascii="Times New Roman" w:eastAsia="Times New Roman" w:hAnsi="Times New Roman" w:cs="Times New Roman"/>
          <w:color w:val="000000"/>
          <w:sz w:val="24"/>
          <w:szCs w:val="24"/>
          <w:lang w:eastAsia="id-ID"/>
        </w:rPr>
        <w:t>instrumen</w:t>
      </w:r>
      <w:r w:rsidR="00A46D6F" w:rsidRPr="00237A9C">
        <w:rPr>
          <w:rFonts w:ascii="Times New Roman" w:eastAsia="Times New Roman" w:hAnsi="Times New Roman" w:cs="Times New Roman"/>
          <w:color w:val="000000"/>
          <w:sz w:val="24"/>
          <w:szCs w:val="24"/>
          <w:lang w:eastAsia="id-ID"/>
        </w:rPr>
        <w:t xml:space="preserve"> hukum </w:t>
      </w:r>
      <w:r w:rsidR="00737956" w:rsidRPr="00237A9C">
        <w:rPr>
          <w:rFonts w:ascii="Times New Roman" w:eastAsia="Times New Roman" w:hAnsi="Times New Roman" w:cs="Times New Roman"/>
          <w:color w:val="000000"/>
          <w:sz w:val="24"/>
          <w:szCs w:val="24"/>
          <w:lang w:eastAsia="id-ID"/>
        </w:rPr>
        <w:t xml:space="preserve">yang </w:t>
      </w:r>
      <w:r w:rsidR="00A46D6F" w:rsidRPr="00237A9C">
        <w:rPr>
          <w:rFonts w:ascii="Times New Roman" w:eastAsia="Times New Roman" w:hAnsi="Times New Roman" w:cs="Times New Roman"/>
          <w:color w:val="000000"/>
          <w:sz w:val="24"/>
          <w:szCs w:val="24"/>
          <w:lang w:eastAsia="id-ID"/>
        </w:rPr>
        <w:t>demikian dimaksudkan agar hukum Islam tidak kehilangan karakternya sebagai hukum yang membawa keadilan, rahmat, kebijaksanaan dan kemaslahatan.</w:t>
      </w:r>
    </w:p>
    <w:p w:rsidR="00193892" w:rsidRPr="003822FE" w:rsidRDefault="00FB064F" w:rsidP="00F37A84">
      <w:pPr>
        <w:numPr>
          <w:ilvl w:val="0"/>
          <w:numId w:val="30"/>
        </w:numPr>
        <w:spacing w:line="360" w:lineRule="auto"/>
        <w:ind w:left="709" w:hanging="142"/>
        <w:contextualSpacing/>
        <w:jc w:val="both"/>
        <w:rPr>
          <w:rFonts w:ascii="Times New Roman" w:eastAsia="Times New Roman" w:hAnsi="Times New Roman" w:cs="Times New Roman"/>
          <w:b/>
          <w:bCs/>
          <w:color w:val="000000"/>
          <w:sz w:val="24"/>
          <w:szCs w:val="24"/>
          <w:lang w:eastAsia="id-ID"/>
        </w:rPr>
      </w:pPr>
      <w:r w:rsidRPr="00237A9C">
        <w:rPr>
          <w:rFonts w:ascii="Times New Roman" w:eastAsia="Times New Roman" w:hAnsi="Times New Roman" w:cs="Times New Roman"/>
          <w:b/>
          <w:bCs/>
          <w:color w:val="000000"/>
          <w:sz w:val="24"/>
          <w:szCs w:val="24"/>
          <w:lang w:eastAsia="id-ID"/>
        </w:rPr>
        <w:t>DAFTAR PUSTAKA</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color w:val="000000"/>
          <w:sz w:val="24"/>
          <w:szCs w:val="24"/>
          <w:lang w:eastAsia="id-ID"/>
        </w:rPr>
        <w:fldChar w:fldCharType="begin" w:fldLock="1"/>
      </w:r>
      <w:r w:rsidRPr="00237A9C">
        <w:rPr>
          <w:rFonts w:ascii="Times New Roman" w:hAnsi="Times New Roman" w:cs="Times New Roman"/>
          <w:color w:val="000000"/>
          <w:sz w:val="24"/>
          <w:szCs w:val="24"/>
          <w:lang w:eastAsia="id-ID"/>
        </w:rPr>
        <w:instrText xml:space="preserve">ADDIN Mendeley Bibliography CSL_BIBLIOGRAPHY </w:instrText>
      </w:r>
      <w:r w:rsidRPr="00237A9C">
        <w:rPr>
          <w:rFonts w:ascii="Times New Roman" w:hAnsi="Times New Roman" w:cs="Times New Roman"/>
          <w:color w:val="000000"/>
          <w:sz w:val="24"/>
          <w:szCs w:val="24"/>
          <w:lang w:eastAsia="id-ID"/>
        </w:rPr>
        <w:fldChar w:fldCharType="separate"/>
      </w:r>
      <w:r w:rsidRPr="00237A9C">
        <w:rPr>
          <w:rFonts w:ascii="Times New Roman" w:hAnsi="Times New Roman" w:cs="Times New Roman"/>
          <w:noProof/>
          <w:sz w:val="24"/>
          <w:szCs w:val="24"/>
        </w:rPr>
        <w:t xml:space="preserve">A. Jazuli. </w:t>
      </w:r>
      <w:r w:rsidRPr="00237A9C">
        <w:rPr>
          <w:rFonts w:ascii="Times New Roman" w:hAnsi="Times New Roman" w:cs="Times New Roman"/>
          <w:i/>
          <w:iCs/>
          <w:noProof/>
          <w:sz w:val="24"/>
          <w:szCs w:val="24"/>
        </w:rPr>
        <w:t>Kaidah-Kaidah Hukum Islam Dalam Menyelesaikan Masalah-Masalah Yang Praktis</w:t>
      </w:r>
      <w:r w:rsidRPr="00237A9C">
        <w:rPr>
          <w:rFonts w:ascii="Times New Roman" w:hAnsi="Times New Roman" w:cs="Times New Roman"/>
          <w:noProof/>
          <w:sz w:val="24"/>
          <w:szCs w:val="24"/>
        </w:rPr>
        <w:t>. 1st ed. Jakarta: Kencana, 2006.</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A. Mukti Arto. </w:t>
      </w:r>
      <w:r w:rsidRPr="00237A9C">
        <w:rPr>
          <w:rFonts w:ascii="Times New Roman" w:hAnsi="Times New Roman" w:cs="Times New Roman"/>
          <w:i/>
          <w:iCs/>
          <w:noProof/>
          <w:sz w:val="24"/>
          <w:szCs w:val="24"/>
        </w:rPr>
        <w:t>Hukum Waris Bilateral Dalam Kompilasi Hukum Islam</w:t>
      </w:r>
      <w:r w:rsidRPr="00237A9C">
        <w:rPr>
          <w:rFonts w:ascii="Times New Roman" w:hAnsi="Times New Roman" w:cs="Times New Roman"/>
          <w:noProof/>
          <w:sz w:val="24"/>
          <w:szCs w:val="24"/>
        </w:rPr>
        <w:t>. 1st ed. Solo: Balqis Queen, 2009.</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Abdul Manan. </w:t>
      </w:r>
      <w:r w:rsidRPr="00237A9C">
        <w:rPr>
          <w:rFonts w:ascii="Times New Roman" w:hAnsi="Times New Roman" w:cs="Times New Roman"/>
          <w:i/>
          <w:iCs/>
          <w:noProof/>
          <w:sz w:val="24"/>
          <w:szCs w:val="24"/>
        </w:rPr>
        <w:t>Aneka Masalah Hukum Perdata Islam Di Indonesia</w:t>
      </w:r>
      <w:r w:rsidRPr="00237A9C">
        <w:rPr>
          <w:rFonts w:ascii="Times New Roman" w:hAnsi="Times New Roman" w:cs="Times New Roman"/>
          <w:noProof/>
          <w:sz w:val="24"/>
          <w:szCs w:val="24"/>
        </w:rPr>
        <w:t>. 4th ed. Jakarta: Kencana Prenada Media, 2014.</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 </w:t>
      </w:r>
      <w:r w:rsidRPr="00237A9C">
        <w:rPr>
          <w:rFonts w:ascii="Times New Roman" w:hAnsi="Times New Roman" w:cs="Times New Roman"/>
          <w:i/>
          <w:iCs/>
          <w:noProof/>
          <w:sz w:val="24"/>
          <w:szCs w:val="24"/>
        </w:rPr>
        <w:t>Reformasi Hukum Islam Di Indonesia: Tinjauan Dari Aspek Metodologis, Legalisasi, Dan Yurisprudensi</w:t>
      </w:r>
      <w:r w:rsidRPr="00237A9C">
        <w:rPr>
          <w:rFonts w:ascii="Times New Roman" w:hAnsi="Times New Roman" w:cs="Times New Roman"/>
          <w:noProof/>
          <w:sz w:val="24"/>
          <w:szCs w:val="24"/>
        </w:rPr>
        <w:t>. Jakarta: Raja Grafindo Persada, 2007.</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Abdullah Ismail al-Bukhari. </w:t>
      </w:r>
      <w:r w:rsidRPr="00237A9C">
        <w:rPr>
          <w:rFonts w:ascii="Times New Roman" w:hAnsi="Times New Roman" w:cs="Times New Roman"/>
          <w:i/>
          <w:iCs/>
          <w:noProof/>
          <w:sz w:val="24"/>
          <w:szCs w:val="24"/>
        </w:rPr>
        <w:t>Al-Jami Shahih Al-Musnad Min Hadits Rasulillah Wa Sunanih Wa Ayamih</w:t>
      </w:r>
      <w:r w:rsidRPr="00237A9C">
        <w:rPr>
          <w:rFonts w:ascii="Times New Roman" w:hAnsi="Times New Roman" w:cs="Times New Roman"/>
          <w:noProof/>
          <w:sz w:val="24"/>
          <w:szCs w:val="24"/>
        </w:rPr>
        <w:t>. Juz IV. Kairo: Maktabah As-Salafiyah, n.d.</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Abu Abdullah Ibn Majah. </w:t>
      </w:r>
      <w:r w:rsidRPr="00237A9C">
        <w:rPr>
          <w:rFonts w:ascii="Times New Roman" w:hAnsi="Times New Roman" w:cs="Times New Roman"/>
          <w:i/>
          <w:iCs/>
          <w:noProof/>
          <w:sz w:val="24"/>
          <w:szCs w:val="24"/>
        </w:rPr>
        <w:t>Sunan Ibn Majah</w:t>
      </w:r>
      <w:r w:rsidRPr="00237A9C">
        <w:rPr>
          <w:rFonts w:ascii="Times New Roman" w:hAnsi="Times New Roman" w:cs="Times New Roman"/>
          <w:noProof/>
          <w:sz w:val="24"/>
          <w:szCs w:val="24"/>
        </w:rPr>
        <w:t>. 1st ed. Riyadh: Bait Al-Afkar Ad-Dauliyah, n.d.</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Abu Muhammad Ibn Hazm. </w:t>
      </w:r>
      <w:r w:rsidRPr="00237A9C">
        <w:rPr>
          <w:rFonts w:ascii="Times New Roman" w:hAnsi="Times New Roman" w:cs="Times New Roman"/>
          <w:i/>
          <w:iCs/>
          <w:noProof/>
          <w:sz w:val="24"/>
          <w:szCs w:val="24"/>
        </w:rPr>
        <w:t>Al-Muhalla</w:t>
      </w:r>
      <w:r w:rsidRPr="00237A9C">
        <w:rPr>
          <w:rFonts w:ascii="Times New Roman" w:hAnsi="Times New Roman" w:cs="Times New Roman"/>
          <w:noProof/>
          <w:sz w:val="24"/>
          <w:szCs w:val="24"/>
        </w:rPr>
        <w:t>. Juz IX. Kairo: Al-Muniriyah, n.d.</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Ahmad Ali MD. “Argumen Wasiyat Wajibah Bagi Ahli Waris Non Muslim Sebagai Alternatif Mendapatkan Hak Waris.” </w:t>
      </w:r>
      <w:r w:rsidRPr="00237A9C">
        <w:rPr>
          <w:rFonts w:ascii="Times New Roman" w:hAnsi="Times New Roman" w:cs="Times New Roman"/>
          <w:i/>
          <w:iCs/>
          <w:noProof/>
          <w:sz w:val="24"/>
          <w:szCs w:val="24"/>
        </w:rPr>
        <w:t>Jurnal Mimbar Hukum dan Peradilan</w:t>
      </w:r>
      <w:r w:rsidRPr="00237A9C">
        <w:rPr>
          <w:rFonts w:ascii="Times New Roman" w:hAnsi="Times New Roman" w:cs="Times New Roman"/>
          <w:noProof/>
          <w:sz w:val="24"/>
          <w:szCs w:val="24"/>
        </w:rPr>
        <w:t>, no. No. 77 (2013): 61.</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Ahmad Azhar Basyir. </w:t>
      </w:r>
      <w:r w:rsidRPr="00237A9C">
        <w:rPr>
          <w:rFonts w:ascii="Times New Roman" w:hAnsi="Times New Roman" w:cs="Times New Roman"/>
          <w:i/>
          <w:iCs/>
          <w:noProof/>
          <w:sz w:val="24"/>
          <w:szCs w:val="24"/>
        </w:rPr>
        <w:t>Hukum Waris Islam</w:t>
      </w:r>
      <w:r w:rsidRPr="00237A9C">
        <w:rPr>
          <w:rFonts w:ascii="Times New Roman" w:hAnsi="Times New Roman" w:cs="Times New Roman"/>
          <w:noProof/>
          <w:sz w:val="24"/>
          <w:szCs w:val="24"/>
        </w:rPr>
        <w:t>. Yogyakarta: UII Press, 1990.</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 </w:t>
      </w:r>
      <w:r w:rsidRPr="00237A9C">
        <w:rPr>
          <w:rFonts w:ascii="Times New Roman" w:hAnsi="Times New Roman" w:cs="Times New Roman"/>
          <w:i/>
          <w:iCs/>
          <w:noProof/>
          <w:sz w:val="24"/>
          <w:szCs w:val="24"/>
        </w:rPr>
        <w:t>Pokok-Pokok Persoalan Filsafat Hukum Islam</w:t>
      </w:r>
      <w:r w:rsidRPr="00237A9C">
        <w:rPr>
          <w:rFonts w:ascii="Times New Roman" w:hAnsi="Times New Roman" w:cs="Times New Roman"/>
          <w:noProof/>
          <w:sz w:val="24"/>
          <w:szCs w:val="24"/>
        </w:rPr>
        <w:t>. Yogyakarta: UII Press, 1996.</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Ahmad Rofiq. </w:t>
      </w:r>
      <w:r w:rsidRPr="00237A9C">
        <w:rPr>
          <w:rFonts w:ascii="Times New Roman" w:hAnsi="Times New Roman" w:cs="Times New Roman"/>
          <w:i/>
          <w:iCs/>
          <w:noProof/>
          <w:sz w:val="24"/>
          <w:szCs w:val="24"/>
        </w:rPr>
        <w:t>Hukum Perdata Islam Di Indonesia</w:t>
      </w:r>
      <w:r w:rsidRPr="00237A9C">
        <w:rPr>
          <w:rFonts w:ascii="Times New Roman" w:hAnsi="Times New Roman" w:cs="Times New Roman"/>
          <w:noProof/>
          <w:sz w:val="24"/>
          <w:szCs w:val="24"/>
        </w:rPr>
        <w:t>. Revisi. Jakarta: Rajawali Pers, 2013.</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Bustanul Arifin. </w:t>
      </w:r>
      <w:r w:rsidRPr="00237A9C">
        <w:rPr>
          <w:rFonts w:ascii="Times New Roman" w:hAnsi="Times New Roman" w:cs="Times New Roman"/>
          <w:i/>
          <w:iCs/>
          <w:noProof/>
          <w:sz w:val="24"/>
          <w:szCs w:val="24"/>
        </w:rPr>
        <w:t xml:space="preserve">Pelembagaan Hukum Islam Di Indonesia, Akar Sejarah, Hambatan Dan </w:t>
      </w:r>
      <w:r w:rsidRPr="00237A9C">
        <w:rPr>
          <w:rFonts w:ascii="Times New Roman" w:hAnsi="Times New Roman" w:cs="Times New Roman"/>
          <w:i/>
          <w:iCs/>
          <w:noProof/>
          <w:sz w:val="24"/>
          <w:szCs w:val="24"/>
        </w:rPr>
        <w:lastRenderedPageBreak/>
        <w:t>Prospeknya</w:t>
      </w:r>
      <w:r w:rsidRPr="00237A9C">
        <w:rPr>
          <w:rFonts w:ascii="Times New Roman" w:hAnsi="Times New Roman" w:cs="Times New Roman"/>
          <w:noProof/>
          <w:sz w:val="24"/>
          <w:szCs w:val="24"/>
        </w:rPr>
        <w:t>. Jakarta: Gema Insani Press, 1996.</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Fatchur Rahman. </w:t>
      </w:r>
      <w:r w:rsidRPr="00237A9C">
        <w:rPr>
          <w:rFonts w:ascii="Times New Roman" w:hAnsi="Times New Roman" w:cs="Times New Roman"/>
          <w:i/>
          <w:iCs/>
          <w:noProof/>
          <w:sz w:val="24"/>
          <w:szCs w:val="24"/>
        </w:rPr>
        <w:t>Ilmu Waris</w:t>
      </w:r>
      <w:r w:rsidRPr="00237A9C">
        <w:rPr>
          <w:rFonts w:ascii="Times New Roman" w:hAnsi="Times New Roman" w:cs="Times New Roman"/>
          <w:noProof/>
          <w:sz w:val="24"/>
          <w:szCs w:val="24"/>
        </w:rPr>
        <w:t>. 2nd ed. Bandung: Al-Ma’arif, 1981.</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H.M. Nurul Irfan. </w:t>
      </w:r>
      <w:r w:rsidRPr="00237A9C">
        <w:rPr>
          <w:rFonts w:ascii="Times New Roman" w:hAnsi="Times New Roman" w:cs="Times New Roman"/>
          <w:i/>
          <w:iCs/>
          <w:noProof/>
          <w:sz w:val="24"/>
          <w:szCs w:val="24"/>
        </w:rPr>
        <w:t>Nasab Dan Status Anak Dalam Hukum Islam</w:t>
      </w:r>
      <w:r w:rsidRPr="00237A9C">
        <w:rPr>
          <w:rFonts w:ascii="Times New Roman" w:hAnsi="Times New Roman" w:cs="Times New Roman"/>
          <w:noProof/>
          <w:sz w:val="24"/>
          <w:szCs w:val="24"/>
        </w:rPr>
        <w:t>. Bandung: Amzah, 2015.</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Harun M. Husain. </w:t>
      </w:r>
      <w:r w:rsidRPr="00237A9C">
        <w:rPr>
          <w:rFonts w:ascii="Times New Roman" w:hAnsi="Times New Roman" w:cs="Times New Roman"/>
          <w:i/>
          <w:iCs/>
          <w:noProof/>
          <w:sz w:val="24"/>
          <w:szCs w:val="24"/>
        </w:rPr>
        <w:t>Kasasi Sebagai Upaya Hukum</w:t>
      </w:r>
      <w:r w:rsidRPr="00237A9C">
        <w:rPr>
          <w:rFonts w:ascii="Times New Roman" w:hAnsi="Times New Roman" w:cs="Times New Roman"/>
          <w:noProof/>
          <w:sz w:val="24"/>
          <w:szCs w:val="24"/>
        </w:rPr>
        <w:t>. Jakarta: Sinar Grafika, 1992.</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J.N.D. Anderson. </w:t>
      </w:r>
      <w:r w:rsidRPr="00237A9C">
        <w:rPr>
          <w:rFonts w:ascii="Times New Roman" w:hAnsi="Times New Roman" w:cs="Times New Roman"/>
          <w:i/>
          <w:iCs/>
          <w:noProof/>
          <w:sz w:val="24"/>
          <w:szCs w:val="24"/>
        </w:rPr>
        <w:t>Hukum Islam Di Dunia Modern</w:t>
      </w:r>
      <w:r w:rsidRPr="00237A9C">
        <w:rPr>
          <w:rFonts w:ascii="Times New Roman" w:hAnsi="Times New Roman" w:cs="Times New Roman"/>
          <w:noProof/>
          <w:sz w:val="24"/>
          <w:szCs w:val="24"/>
        </w:rPr>
        <w:t>. Edited by A. Machnun Husain. Terjemahan. Surabaya: Amar Press, 1990.</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Jalaluddin Abdur Raman As-Suyuti. </w:t>
      </w:r>
      <w:r w:rsidRPr="00237A9C">
        <w:rPr>
          <w:rFonts w:ascii="Times New Roman" w:hAnsi="Times New Roman" w:cs="Times New Roman"/>
          <w:i/>
          <w:iCs/>
          <w:noProof/>
          <w:sz w:val="24"/>
          <w:szCs w:val="24"/>
        </w:rPr>
        <w:t>Al-Asybah Wa an-Nazâir Fi Al-Furu</w:t>
      </w:r>
      <w:r w:rsidRPr="00237A9C">
        <w:rPr>
          <w:rFonts w:ascii="Times New Roman" w:hAnsi="Times New Roman" w:cs="Times New Roman"/>
          <w:noProof/>
          <w:sz w:val="24"/>
          <w:szCs w:val="24"/>
        </w:rPr>
        <w:t>. Beirut: Dar al-Fikr, 1995.</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Lahmuddin Nasution. </w:t>
      </w:r>
      <w:r w:rsidRPr="00237A9C">
        <w:rPr>
          <w:rFonts w:ascii="Times New Roman" w:hAnsi="Times New Roman" w:cs="Times New Roman"/>
          <w:i/>
          <w:iCs/>
          <w:noProof/>
          <w:sz w:val="24"/>
          <w:szCs w:val="24"/>
        </w:rPr>
        <w:t>Pembaruan Hukum Islam Dalam Mazhab Syafi’i</w:t>
      </w:r>
      <w:r w:rsidRPr="00237A9C">
        <w:rPr>
          <w:rFonts w:ascii="Times New Roman" w:hAnsi="Times New Roman" w:cs="Times New Roman"/>
          <w:noProof/>
          <w:sz w:val="24"/>
          <w:szCs w:val="24"/>
        </w:rPr>
        <w:t>. Bandung: Remaja Rosdakarya, 2001.</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M. Anshary MK. </w:t>
      </w:r>
      <w:r w:rsidRPr="00237A9C">
        <w:rPr>
          <w:rFonts w:ascii="Times New Roman" w:hAnsi="Times New Roman" w:cs="Times New Roman"/>
          <w:i/>
          <w:iCs/>
          <w:noProof/>
          <w:sz w:val="24"/>
          <w:szCs w:val="24"/>
        </w:rPr>
        <w:t>Hukum Kewarisan Islam Dalam Teori Dan Praktik</w:t>
      </w:r>
      <w:r w:rsidRPr="00237A9C">
        <w:rPr>
          <w:rFonts w:ascii="Times New Roman" w:hAnsi="Times New Roman" w:cs="Times New Roman"/>
          <w:noProof/>
          <w:sz w:val="24"/>
          <w:szCs w:val="24"/>
        </w:rPr>
        <w:t>. 1st ed. Yogyakarta: Pustaka Pelaja, 2013.</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M. Thoha Abdurrahman. </w:t>
      </w:r>
      <w:r w:rsidRPr="00237A9C">
        <w:rPr>
          <w:rFonts w:ascii="Times New Roman" w:hAnsi="Times New Roman" w:cs="Times New Roman"/>
          <w:i/>
          <w:iCs/>
          <w:noProof/>
          <w:sz w:val="24"/>
          <w:szCs w:val="24"/>
        </w:rPr>
        <w:t>Pembahasan Waris Dan Wasiat Menurut Hukum Islam</w:t>
      </w:r>
      <w:r w:rsidRPr="00237A9C">
        <w:rPr>
          <w:rFonts w:ascii="Times New Roman" w:hAnsi="Times New Roman" w:cs="Times New Roman"/>
          <w:noProof/>
          <w:sz w:val="24"/>
          <w:szCs w:val="24"/>
        </w:rPr>
        <w:t>. Yogyakarta: Sumbangsih, 1976.</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Muhamad Isna Wahyudi. “Penegakan Keadilan Dalam Kewarisan Beda Agama: Kajian Lima Penetapan Dan Dua Putusan Pengadilan Agama Dalam Perkara Waris Beda Agama.” </w:t>
      </w:r>
      <w:r w:rsidRPr="00237A9C">
        <w:rPr>
          <w:rFonts w:ascii="Times New Roman" w:hAnsi="Times New Roman" w:cs="Times New Roman"/>
          <w:i/>
          <w:iCs/>
          <w:noProof/>
          <w:sz w:val="24"/>
          <w:szCs w:val="24"/>
        </w:rPr>
        <w:t>Jurnal Yudisial</w:t>
      </w:r>
      <w:r w:rsidRPr="00237A9C">
        <w:rPr>
          <w:rFonts w:ascii="Times New Roman" w:hAnsi="Times New Roman" w:cs="Times New Roman"/>
          <w:noProof/>
          <w:sz w:val="24"/>
          <w:szCs w:val="24"/>
        </w:rPr>
        <w:t xml:space="preserve"> Vol.8, no. 3 (2015): 270.</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Sayyid Muhammad Rasyid Ridha. </w:t>
      </w:r>
      <w:r w:rsidRPr="00237A9C">
        <w:rPr>
          <w:rFonts w:ascii="Times New Roman" w:hAnsi="Times New Roman" w:cs="Times New Roman"/>
          <w:i/>
          <w:iCs/>
          <w:noProof/>
          <w:sz w:val="24"/>
          <w:szCs w:val="24"/>
        </w:rPr>
        <w:t>Tafsir Al-Qur’an Al-Hakim</w:t>
      </w:r>
      <w:r w:rsidRPr="00237A9C">
        <w:rPr>
          <w:rFonts w:ascii="Times New Roman" w:hAnsi="Times New Roman" w:cs="Times New Roman"/>
          <w:noProof/>
          <w:sz w:val="24"/>
          <w:szCs w:val="24"/>
        </w:rPr>
        <w:t>. 2nd ed. Kairo: Dar al-Manar, 1947.</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Wahbah Az-Zuhaili. </w:t>
      </w:r>
      <w:r w:rsidRPr="00237A9C">
        <w:rPr>
          <w:rFonts w:ascii="Times New Roman" w:hAnsi="Times New Roman" w:cs="Times New Roman"/>
          <w:i/>
          <w:iCs/>
          <w:noProof/>
          <w:sz w:val="24"/>
          <w:szCs w:val="24"/>
        </w:rPr>
        <w:t>Al-Fiqh Al-Islami Wa Adillatuh</w:t>
      </w:r>
      <w:r w:rsidRPr="00237A9C">
        <w:rPr>
          <w:rFonts w:ascii="Times New Roman" w:hAnsi="Times New Roman" w:cs="Times New Roman"/>
          <w:noProof/>
          <w:sz w:val="24"/>
          <w:szCs w:val="24"/>
        </w:rPr>
        <w:t>. Juz VIII. Suriyah: Dar al-Fikr, 1985.</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szCs w:val="24"/>
        </w:rPr>
      </w:pPr>
      <w:r w:rsidRPr="00237A9C">
        <w:rPr>
          <w:rFonts w:ascii="Times New Roman" w:hAnsi="Times New Roman" w:cs="Times New Roman"/>
          <w:noProof/>
          <w:sz w:val="24"/>
          <w:szCs w:val="24"/>
        </w:rPr>
        <w:t xml:space="preserve">Yusuf al-Qaradawî. </w:t>
      </w:r>
      <w:r w:rsidRPr="00237A9C">
        <w:rPr>
          <w:rFonts w:ascii="Times New Roman" w:hAnsi="Times New Roman" w:cs="Times New Roman"/>
          <w:i/>
          <w:iCs/>
          <w:noProof/>
          <w:sz w:val="24"/>
          <w:szCs w:val="24"/>
        </w:rPr>
        <w:t>Fiqh Minoritas: Fatwa Kontemporer Terhadap Kehidupan Kaum Muslimin Di Tengah Masyarakat Non Muslim</w:t>
      </w:r>
      <w:r w:rsidRPr="00237A9C">
        <w:rPr>
          <w:rFonts w:ascii="Times New Roman" w:hAnsi="Times New Roman" w:cs="Times New Roman"/>
          <w:noProof/>
          <w:sz w:val="24"/>
          <w:szCs w:val="24"/>
        </w:rPr>
        <w:t>. Edited by Adillah Obid. Terjemahan. Jakarta: Zikrul Hakim, 2004.</w:t>
      </w:r>
    </w:p>
    <w:p w:rsidR="00193892" w:rsidRPr="00237A9C" w:rsidRDefault="00193892" w:rsidP="003822FE">
      <w:pPr>
        <w:widowControl w:val="0"/>
        <w:autoSpaceDE w:val="0"/>
        <w:autoSpaceDN w:val="0"/>
        <w:adjustRightInd w:val="0"/>
        <w:spacing w:after="120"/>
        <w:ind w:left="480" w:hanging="480"/>
        <w:jc w:val="both"/>
        <w:rPr>
          <w:rFonts w:ascii="Times New Roman" w:hAnsi="Times New Roman" w:cs="Times New Roman"/>
          <w:noProof/>
          <w:sz w:val="24"/>
        </w:rPr>
      </w:pPr>
      <w:r w:rsidRPr="00237A9C">
        <w:rPr>
          <w:rFonts w:ascii="Times New Roman" w:hAnsi="Times New Roman" w:cs="Times New Roman"/>
          <w:noProof/>
          <w:sz w:val="24"/>
          <w:szCs w:val="24"/>
        </w:rPr>
        <w:t xml:space="preserve">Zainal Abidin Abubakar. </w:t>
      </w:r>
      <w:r w:rsidRPr="00237A9C">
        <w:rPr>
          <w:rFonts w:ascii="Times New Roman" w:hAnsi="Times New Roman" w:cs="Times New Roman"/>
          <w:i/>
          <w:iCs/>
          <w:noProof/>
          <w:sz w:val="24"/>
          <w:szCs w:val="24"/>
        </w:rPr>
        <w:t>Kumpulan Peraturan Perundang-Undangan Dalam Lingkungan Peradilan Agama</w:t>
      </w:r>
      <w:r w:rsidRPr="00237A9C">
        <w:rPr>
          <w:rFonts w:ascii="Times New Roman" w:hAnsi="Times New Roman" w:cs="Times New Roman"/>
          <w:noProof/>
          <w:sz w:val="24"/>
          <w:szCs w:val="24"/>
        </w:rPr>
        <w:t>. 3rd ed. Jakarta: Yayasan Al-Hikmah, n.d.</w:t>
      </w:r>
    </w:p>
    <w:p w:rsidR="00F37A84" w:rsidRDefault="00193892" w:rsidP="00F37A84">
      <w:pPr>
        <w:pStyle w:val="FootnoteText"/>
        <w:spacing w:after="120"/>
        <w:jc w:val="both"/>
        <w:rPr>
          <w:rFonts w:ascii="Times New Roman" w:hAnsi="Times New Roman" w:cs="Times New Roman"/>
          <w:color w:val="000000"/>
          <w:sz w:val="24"/>
          <w:szCs w:val="24"/>
          <w:lang w:eastAsia="id-ID"/>
        </w:rPr>
      </w:pPr>
      <w:r w:rsidRPr="00237A9C">
        <w:rPr>
          <w:rFonts w:ascii="Times New Roman" w:hAnsi="Times New Roman" w:cs="Times New Roman"/>
          <w:color w:val="000000"/>
          <w:sz w:val="24"/>
          <w:szCs w:val="24"/>
          <w:lang w:eastAsia="id-ID"/>
        </w:rPr>
        <w:fldChar w:fldCharType="end"/>
      </w:r>
      <w:r w:rsidR="00F37A84">
        <w:rPr>
          <w:rFonts w:ascii="Times New Roman" w:hAnsi="Times New Roman" w:cs="Times New Roman"/>
          <w:color w:val="000000"/>
          <w:sz w:val="24"/>
          <w:szCs w:val="24"/>
          <w:lang w:eastAsia="id-ID"/>
        </w:rPr>
        <w:br w:type="page"/>
      </w:r>
    </w:p>
    <w:p w:rsidR="00052D42" w:rsidRPr="00237A9C" w:rsidRDefault="00052D42" w:rsidP="00F37A84">
      <w:pPr>
        <w:pStyle w:val="FootnoteText"/>
        <w:spacing w:after="120"/>
        <w:jc w:val="both"/>
        <w:rPr>
          <w:rFonts w:ascii="Times New Roman" w:hAnsi="Times New Roman" w:cs="Times New Roman"/>
          <w:color w:val="000000"/>
          <w:sz w:val="24"/>
          <w:szCs w:val="24"/>
          <w:lang w:eastAsia="id-ID"/>
        </w:rPr>
      </w:pPr>
    </w:p>
    <w:sectPr w:rsidR="00052D42" w:rsidRPr="00237A9C" w:rsidSect="00B242A2">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701" w:left="1985" w:header="850" w:footer="709" w:gutter="0"/>
      <w:pgNumType w:start="3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C23" w:rsidRDefault="00333C23" w:rsidP="00D92BE0">
      <w:r>
        <w:separator/>
      </w:r>
    </w:p>
  </w:endnote>
  <w:endnote w:type="continuationSeparator" w:id="0">
    <w:p w:rsidR="00333C23" w:rsidRDefault="00333C23" w:rsidP="00D9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83" w:rsidRDefault="003822FE">
    <w:pPr>
      <w:pStyle w:val="Footer"/>
    </w:pPr>
    <w:r>
      <w:rPr>
        <w:noProof/>
        <w:lang w:val="en-US"/>
      </w:rPr>
      <mc:AlternateContent>
        <mc:Choice Requires="wpg">
          <w:drawing>
            <wp:anchor distT="0" distB="0" distL="114300" distR="114300" simplePos="0" relativeHeight="251663360" behindDoc="0" locked="0" layoutInCell="1" allowOverlap="1">
              <wp:simplePos x="0" y="0"/>
              <wp:positionH relativeFrom="column">
                <wp:posOffset>-896620</wp:posOffset>
              </wp:positionH>
              <wp:positionV relativeFrom="paragraph">
                <wp:posOffset>-463550</wp:posOffset>
              </wp:positionV>
              <wp:extent cx="7767955" cy="610235"/>
              <wp:effectExtent l="0" t="0" r="23495" b="37465"/>
              <wp:wrapNone/>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26"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2"/>
                      <wpg:cNvGrpSpPr>
                        <a:grpSpLocks/>
                      </wpg:cNvGrpSpPr>
                      <wpg:grpSpPr bwMode="auto">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321883" w:rsidRPr="00321883" w:rsidRDefault="00321883">
                              <w:pPr>
                                <w:jc w:val="center"/>
                                <w:rPr>
                                  <w:rFonts w:ascii="Calibri Light" w:hAnsi="Calibri Light"/>
                                  <w:sz w:val="18"/>
                                  <w:szCs w:val="18"/>
                                </w:rPr>
                              </w:pPr>
                              <w:r w:rsidRPr="00321883">
                                <w:rPr>
                                  <w:rFonts w:ascii="Calibri Light" w:hAnsi="Calibri Light"/>
                                  <w:sz w:val="18"/>
                                  <w:szCs w:val="18"/>
                                </w:rPr>
                                <w:fldChar w:fldCharType="begin"/>
                              </w:r>
                              <w:r w:rsidRPr="00321883">
                                <w:rPr>
                                  <w:rFonts w:ascii="Calibri Light" w:hAnsi="Calibri Light"/>
                                  <w:sz w:val="18"/>
                                  <w:szCs w:val="18"/>
                                </w:rPr>
                                <w:instrText xml:space="preserve"> PAGE   \* MERGEFORMAT </w:instrText>
                              </w:r>
                              <w:r w:rsidRPr="00321883">
                                <w:rPr>
                                  <w:rFonts w:ascii="Calibri Light" w:hAnsi="Calibri Light"/>
                                  <w:sz w:val="18"/>
                                  <w:szCs w:val="18"/>
                                </w:rPr>
                                <w:fldChar w:fldCharType="separate"/>
                              </w:r>
                              <w:r w:rsidR="009201EE">
                                <w:rPr>
                                  <w:rFonts w:ascii="Calibri Light" w:hAnsi="Calibri Light"/>
                                  <w:noProof/>
                                  <w:sz w:val="18"/>
                                  <w:szCs w:val="18"/>
                                </w:rPr>
                                <w:t>336</w:t>
                              </w:r>
                              <w:r w:rsidRPr="00321883">
                                <w:rPr>
                                  <w:rFonts w:ascii="Calibri Light" w:hAnsi="Calibri Light"/>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0.6pt;margin-top:-36.5pt;width:611.65pt;height:48.05pt;z-index:251663360"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" path="m,nfc11929,,21600,9670,21600,21600em,nsc11929,,21600,9670,21600,21600l,21600,,xe" filled="f" strokeweight="1pt">
                <v:path arrowok="t" o:extrusionok="f" o:connecttype="custom" o:connectlocs="0,0;1556,692;0,692" o:connectangles="0,0,0"/>
              </v:shape>
              <v:group id="Group 22"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" filled="f"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" filled="f" strokeweight="1pt">
                  <v:textbox inset="0,2.16pt,0,0">
                    <w:txbxContent>
                      <w:p w:rsidR="00321883" w:rsidRPr="00321883" w:rsidRDefault="00321883">
                        <w:pPr>
                          <w:jc w:val="center"/>
                          <w:rPr>
                            <w:rFonts w:ascii="Calibri Light" w:hAnsi="Calibri Light"/>
                            <w:sz w:val="18"/>
                            <w:szCs w:val="18"/>
                          </w:rPr>
                        </w:pPr>
                        <w:r w:rsidRPr="00321883">
                          <w:rPr>
                            <w:rFonts w:ascii="Calibri Light" w:hAnsi="Calibri Light"/>
                            <w:sz w:val="18"/>
                            <w:szCs w:val="18"/>
                          </w:rPr>
                          <w:fldChar w:fldCharType="begin"/>
                        </w:r>
                        <w:r w:rsidRPr="00321883">
                          <w:rPr>
                            <w:rFonts w:ascii="Calibri Light" w:hAnsi="Calibri Light"/>
                            <w:sz w:val="18"/>
                            <w:szCs w:val="18"/>
                          </w:rPr>
                          <w:instrText xml:space="preserve"> PAGE   \* MERGEFORMAT </w:instrText>
                        </w:r>
                        <w:r w:rsidRPr="00321883">
                          <w:rPr>
                            <w:rFonts w:ascii="Calibri Light" w:hAnsi="Calibri Light"/>
                            <w:sz w:val="18"/>
                            <w:szCs w:val="18"/>
                          </w:rPr>
                          <w:fldChar w:fldCharType="separate"/>
                        </w:r>
                        <w:r w:rsidR="009201EE">
                          <w:rPr>
                            <w:rFonts w:ascii="Calibri Light" w:hAnsi="Calibri Light"/>
                            <w:noProof/>
                            <w:sz w:val="18"/>
                            <w:szCs w:val="18"/>
                          </w:rPr>
                          <w:t>336</w:t>
                        </w:r>
                        <w:r w:rsidRPr="00321883">
                          <w:rPr>
                            <w:rFonts w:ascii="Calibri Light" w:hAnsi="Calibri Light"/>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" path="m,l5400,21600r10800,l21600,,,xe" filled="f"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" path="m,l5400,21600r10800,l21600,,,xe" filled="f" strokeweight="1pt">
                    <v:stroke joinstyle="miter"/>
                    <v:path o:connecttype="custom" o:connectlocs="6,7;3,13;1,7;3,0" o:connectangles="0,0,0,0" textboxrect="4493,4483,17107,17117"/>
                  </v:shape>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F0C" w:rsidRDefault="003822FE">
    <w:pPr>
      <w:pStyle w:val="Footer"/>
    </w:pPr>
    <w:r>
      <w:rPr>
        <w:noProof/>
        <w:lang w:val="en-US"/>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-439420</wp:posOffset>
              </wp:positionV>
              <wp:extent cx="7717155" cy="586105"/>
              <wp:effectExtent l="0" t="0" r="36195" b="425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3"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10"/>
                      <wpg:cNvGrpSpPr>
                        <a:grpSpLocks/>
                      </wpg:cNvGrpSpPr>
                      <wpg:grpSpPr bwMode="auto">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321883" w:rsidRPr="00321883" w:rsidRDefault="00321883">
                              <w:pPr>
                                <w:jc w:val="center"/>
                                <w:rPr>
                                  <w:rFonts w:ascii="Calibri Light" w:hAnsi="Calibri Light"/>
                                  <w:sz w:val="18"/>
                                  <w:szCs w:val="18"/>
                                </w:rPr>
                              </w:pPr>
                              <w:r w:rsidRPr="00321883">
                                <w:rPr>
                                  <w:rFonts w:ascii="Calibri Light" w:hAnsi="Calibri Light"/>
                                  <w:sz w:val="18"/>
                                  <w:szCs w:val="18"/>
                                </w:rPr>
                                <w:fldChar w:fldCharType="begin"/>
                              </w:r>
                              <w:r w:rsidRPr="00321883">
                                <w:rPr>
                                  <w:rFonts w:ascii="Calibri Light" w:hAnsi="Calibri Light"/>
                                  <w:sz w:val="18"/>
                                  <w:szCs w:val="18"/>
                                </w:rPr>
                                <w:instrText xml:space="preserve"> PAGE   \* MERGEFORMAT </w:instrText>
                              </w:r>
                              <w:r w:rsidRPr="00321883">
                                <w:rPr>
                                  <w:rFonts w:ascii="Calibri Light" w:hAnsi="Calibri Light"/>
                                  <w:sz w:val="18"/>
                                  <w:szCs w:val="18"/>
                                </w:rPr>
                                <w:fldChar w:fldCharType="separate"/>
                              </w:r>
                              <w:r w:rsidR="009201EE">
                                <w:rPr>
                                  <w:rFonts w:ascii="Calibri Light" w:hAnsi="Calibri Light"/>
                                  <w:noProof/>
                                  <w:sz w:val="18"/>
                                  <w:szCs w:val="18"/>
                                </w:rPr>
                                <w:t>335</w:t>
                              </w:r>
                              <w:r w:rsidRPr="00321883">
                                <w:rPr>
                                  <w:rFonts w:ascii="Calibri Light" w:hAnsi="Calibri Light"/>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38"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bfxAAAANoAAAAPAAAAZHJzL2Rvd25yZXYueG1sRI9La8Mw&#10;EITvgf4HsYVeQiy3h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KhiFt/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group id="Group 10"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" filled="f"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" filled="f" strokeweight="1pt">
                  <v:textbox inset="0,2.16pt,0,0">
                    <w:txbxContent>
                      <w:p w:rsidR="00321883" w:rsidRPr="00321883" w:rsidRDefault="00321883">
                        <w:pPr>
                          <w:jc w:val="center"/>
                          <w:rPr>
                            <w:rFonts w:ascii="Calibri Light" w:hAnsi="Calibri Light"/>
                            <w:sz w:val="18"/>
                            <w:szCs w:val="18"/>
                          </w:rPr>
                        </w:pPr>
                        <w:r w:rsidRPr="00321883">
                          <w:rPr>
                            <w:rFonts w:ascii="Calibri Light" w:hAnsi="Calibri Light"/>
                            <w:sz w:val="18"/>
                            <w:szCs w:val="18"/>
                          </w:rPr>
                          <w:fldChar w:fldCharType="begin"/>
                        </w:r>
                        <w:r w:rsidRPr="00321883">
                          <w:rPr>
                            <w:rFonts w:ascii="Calibri Light" w:hAnsi="Calibri Light"/>
                            <w:sz w:val="18"/>
                            <w:szCs w:val="18"/>
                          </w:rPr>
                          <w:instrText xml:space="preserve"> PAGE   \* MERGEFORMAT </w:instrText>
                        </w:r>
                        <w:r w:rsidRPr="00321883">
                          <w:rPr>
                            <w:rFonts w:ascii="Calibri Light" w:hAnsi="Calibri Light"/>
                            <w:sz w:val="18"/>
                            <w:szCs w:val="18"/>
                          </w:rPr>
                          <w:fldChar w:fldCharType="separate"/>
                        </w:r>
                        <w:r w:rsidR="009201EE">
                          <w:rPr>
                            <w:rFonts w:ascii="Calibri Light" w:hAnsi="Calibri Light"/>
                            <w:noProof/>
                            <w:sz w:val="18"/>
                            <w:szCs w:val="18"/>
                          </w:rPr>
                          <w:t>335</w:t>
                        </w:r>
                        <w:r w:rsidRPr="00321883">
                          <w:rPr>
                            <w:rFonts w:ascii="Calibri Light" w:hAnsi="Calibri Light"/>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" path="m,l5400,21600r10800,l21600,,,xe" filled="f"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" path="m,l5400,21600r10800,l21600,,,xe" filled="f" strokeweight="1pt">
                    <v:stroke joinstyle="miter"/>
                    <v:path o:connecttype="custom" o:connectlocs="6,7;3,13;1,7;3,0" o:connectangles="0,0,0,0" textboxrect="4493,4483,17107,17117"/>
                  </v:shape>
                </v:group>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83" w:rsidRDefault="003822FE">
    <w:pPr>
      <w:pStyle w:val="Foot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-1429385</wp:posOffset>
              </wp:positionH>
              <wp:positionV relativeFrom="paragraph">
                <wp:posOffset>-439420</wp:posOffset>
              </wp:positionV>
              <wp:extent cx="7717155" cy="586105"/>
              <wp:effectExtent l="0" t="0" r="36195" b="425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5"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0"/>
                      <wpg:cNvGrpSpPr>
                        <a:grpSpLocks/>
                      </wpg:cNvGrpSpPr>
                      <wpg:grpSpPr bwMode="auto">
                        <a:xfrm>
                          <a:off x="9819" y="15729"/>
                          <a:ext cx="660" cy="507"/>
                          <a:chOff x="9819" y="15729"/>
                          <a:chExt cx="660" cy="507"/>
                        </a:xfrm>
                      </wpg:grpSpPr>
                      <wps:wsp>
                        <wps:cNvPr id="11" name="AutoShape 88"/>
                        <wps:cNvSpPr>
                          <a:spLocks noChangeArrowheads="1"/>
                        </wps:cNvSpPr>
                        <wps:spPr bwMode="auto">
                          <a:xfrm>
                            <a:off x="9881" y="15729"/>
                            <a:ext cx="536" cy="507"/>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90"/>
                        <wps:cNvSpPr txBox="1">
                          <a:spLocks noChangeArrowheads="1"/>
                        </wps:cNvSpPr>
                        <wps:spPr bwMode="auto">
                          <a:xfrm>
                            <a:off x="9819" y="15811"/>
                            <a:ext cx="660" cy="33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321883" w:rsidRPr="00321883" w:rsidRDefault="00321883">
                              <w:pPr>
                                <w:jc w:val="center"/>
                                <w:rPr>
                                  <w:rFonts w:ascii="Calibri Light" w:hAnsi="Calibri Light"/>
                                  <w:sz w:val="18"/>
                                  <w:szCs w:val="18"/>
                                </w:rPr>
                              </w:pPr>
                              <w:r w:rsidRPr="00321883">
                                <w:rPr>
                                  <w:rFonts w:ascii="Calibri Light" w:hAnsi="Calibri Light"/>
                                  <w:sz w:val="18"/>
                                  <w:szCs w:val="18"/>
                                </w:rPr>
                                <w:fldChar w:fldCharType="begin"/>
                              </w:r>
                              <w:r w:rsidRPr="00321883">
                                <w:rPr>
                                  <w:rFonts w:ascii="Calibri Light" w:hAnsi="Calibri Light"/>
                                  <w:sz w:val="18"/>
                                  <w:szCs w:val="18"/>
                                </w:rPr>
                                <w:instrText xml:space="preserve"> PAGE   \* MERGEFORMAT </w:instrText>
                              </w:r>
                              <w:r w:rsidRPr="00321883">
                                <w:rPr>
                                  <w:rFonts w:ascii="Calibri Light" w:hAnsi="Calibri Light"/>
                                  <w:sz w:val="18"/>
                                  <w:szCs w:val="18"/>
                                </w:rPr>
                                <w:fldChar w:fldCharType="separate"/>
                              </w:r>
                              <w:r w:rsidR="00343545">
                                <w:rPr>
                                  <w:rFonts w:ascii="Calibri Light" w:hAnsi="Calibri Light"/>
                                  <w:noProof/>
                                  <w:sz w:val="18"/>
                                  <w:szCs w:val="18"/>
                                </w:rPr>
                                <w:t>317</w:t>
                              </w:r>
                              <w:r w:rsidRPr="00321883">
                                <w:rPr>
                                  <w:rFonts w:ascii="Calibri Light" w:hAnsi="Calibri Light"/>
                                  <w:noProof/>
                                  <w:sz w:val="18"/>
                                  <w:szCs w:val="18"/>
                                </w:rPr>
                                <w:fldChar w:fldCharType="end"/>
                              </w:r>
                            </w:p>
                          </w:txbxContent>
                        </wps:txbx>
                        <wps:bodyPr rot="0" vert="horz" wrap="square" lIns="0" tIns="27432" rIns="0" bIns="0" anchor="t" anchorCtr="0" upright="1">
                          <a:noAutofit/>
                        </wps:bodyPr>
                      </wps:wsp>
                      <wpg:grpSp>
                        <wpg:cNvPr id="13" name="Group 91"/>
                        <wpg:cNvGrpSpPr>
                          <a:grpSpLocks/>
                        </wpg:cNvGrpSpPr>
                        <wpg:grpSpPr bwMode="auto">
                          <a:xfrm>
                            <a:off x="9860" y="15749"/>
                            <a:ext cx="571" cy="451"/>
                            <a:chOff x="1705" y="14935"/>
                            <a:chExt cx="682" cy="375"/>
                          </a:xfrm>
                        </wpg:grpSpPr>
                        <wps:wsp>
                          <wps:cNvPr id="14"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_x0000_s1050" style="position:absolute;margin-left:-112.55pt;margin-top:-34.6pt;width:607.65pt;height:46.15pt;z-index:251661312"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" strokeweight="1pt"/>
              <v:group id="Group 10"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" filled="f"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" filled="f" strokeweight="1pt">
                  <v:textbox inset="0,2.16pt,0,0">
                    <w:txbxContent>
                      <w:p w:rsidR="00321883" w:rsidRPr="00321883" w:rsidRDefault="00321883">
                        <w:pPr>
                          <w:jc w:val="center"/>
                          <w:rPr>
                            <w:rFonts w:ascii="Calibri Light" w:hAnsi="Calibri Light"/>
                            <w:sz w:val="18"/>
                            <w:szCs w:val="18"/>
                          </w:rPr>
                        </w:pPr>
                        <w:r w:rsidRPr="00321883">
                          <w:rPr>
                            <w:rFonts w:ascii="Calibri Light" w:hAnsi="Calibri Light"/>
                            <w:sz w:val="18"/>
                            <w:szCs w:val="18"/>
                          </w:rPr>
                          <w:fldChar w:fldCharType="begin"/>
                        </w:r>
                        <w:r w:rsidRPr="00321883">
                          <w:rPr>
                            <w:rFonts w:ascii="Calibri Light" w:hAnsi="Calibri Light"/>
                            <w:sz w:val="18"/>
                            <w:szCs w:val="18"/>
                          </w:rPr>
                          <w:instrText xml:space="preserve"> PAGE   \* MERGEFORMAT </w:instrText>
                        </w:r>
                        <w:r w:rsidRPr="00321883">
                          <w:rPr>
                            <w:rFonts w:ascii="Calibri Light" w:hAnsi="Calibri Light"/>
                            <w:sz w:val="18"/>
                            <w:szCs w:val="18"/>
                          </w:rPr>
                          <w:fldChar w:fldCharType="separate"/>
                        </w:r>
                        <w:r w:rsidR="00343545">
                          <w:rPr>
                            <w:rFonts w:ascii="Calibri Light" w:hAnsi="Calibri Light"/>
                            <w:noProof/>
                            <w:sz w:val="18"/>
                            <w:szCs w:val="18"/>
                          </w:rPr>
                          <w:t>317</w:t>
                        </w:r>
                        <w:r w:rsidRPr="00321883">
                          <w:rPr>
                            <w:rFonts w:ascii="Calibri Light" w:hAnsi="Calibri Light"/>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" path="m,l5400,21600r10800,l21600,,,xe" filled="f"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" path="m,l5400,21600r10800,l21600,,,xe" filled="f" strokeweight="1pt">
                    <v:stroke joinstyle="miter"/>
                    <v:path o:connecttype="custom" o:connectlocs="6,7;3,13;1,7;3,0" o:connectangles="0,0,0,0" textboxrect="4493,4483,17107,17117"/>
                  </v:shape>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C23" w:rsidRDefault="00333C23" w:rsidP="00D92BE0">
      <w:r>
        <w:separator/>
      </w:r>
    </w:p>
  </w:footnote>
  <w:footnote w:type="continuationSeparator" w:id="0">
    <w:p w:rsidR="00333C23" w:rsidRDefault="00333C23" w:rsidP="00D92BE0">
      <w:r>
        <w:continuationSeparator/>
      </w:r>
    </w:p>
  </w:footnote>
  <w:footnote w:id="1">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6C26C5">
        <w:rPr>
          <w:rFonts w:ascii="Times New Roman" w:hAnsi="Times New Roman" w:cs="Times New Roman"/>
          <w:color w:val="000000"/>
        </w:rPr>
        <w:fldChar w:fldCharType="begin" w:fldLock="1"/>
      </w:r>
      <w:r w:rsidR="00231C65">
        <w:rPr>
          <w:rFonts w:ascii="Times New Roman" w:hAnsi="Times New Roman" w:cs="Times New Roman"/>
          <w:color w:val="000000"/>
        </w:rPr>
        <w:instrText>ADDIN CSL_CITATION { "citationItems" : [ { "id" : "ITEM-1", "itemData" : { "author" : [ { "dropping-particle" : "", "family" : "Ahmad Ali MD", "given" : "", "non-dropping-particle" : "", "parse-names" : false, "suffix" : "" } ], "container-title" : "Jurnal Mimbar Hukum dan Peradilan", "id" : "ITEM-1", "issue" : "No. 77", "issued" : { "date-parts" : [ [ "2013" ] ] }, "page" : "61", "title" : "Argumen Wasiyat Wajibah Bagi Ahli Waris Non Muslim Sebagai Alternatif Mendapatkan Hak Waris", "type" : "article-journal" }, "uris" : [ "http://www.mendeley.com/documents/?uuid=468fc102-cf6b-4ffb-8709-5705fc0e2b0a" ] } ], "mendeley" : { "formattedCitation" : "Ahmad Ali MD, \u201cArgumen Wasiyat Wajibah Bagi Ahli Waris Non Muslim Sebagai Alternatif Mendapatkan Hak Waris,\u201d &lt;i&gt;Jurnal Mimbar Hukum dan Peradilan&lt;/i&gt;, no. No. 77 (2013): 61.", "plainTextFormattedCitation" : "Ahmad Ali MD, \u201cArgumen Wasiyat Wajibah Bagi Ahli Waris Non Muslim Sebagai Alternatif Mendapatkan Hak Waris,\u201d Jurnal Mimbar Hukum dan Peradilan, no. No. 77 (2013): 61.", "previouslyFormattedCitation" : "Ahmad Ali MD, \u201cArgumen Wasiyat Wajibah Bagi Ahli Waris Non Muslim Sebagai Alternatif Mendapatkan Hak Waris,\u201d &lt;i&gt;Jurnal Mimbar Hukum dan Peradilan&lt;/i&gt;, no. No. 77 (2013): 61." }, "properties" : { "noteIndex" : 0 }, "schema" : "https://github.com/citation-style-language/schema/raw/master/csl-citation.json" }</w:instrText>
      </w:r>
      <w:r w:rsidR="006C26C5">
        <w:rPr>
          <w:rFonts w:ascii="Times New Roman" w:hAnsi="Times New Roman" w:cs="Times New Roman"/>
          <w:color w:val="000000"/>
        </w:rPr>
        <w:fldChar w:fldCharType="separate"/>
      </w:r>
      <w:r w:rsidR="006C26C5" w:rsidRPr="006C26C5">
        <w:rPr>
          <w:rFonts w:ascii="Times New Roman" w:hAnsi="Times New Roman" w:cs="Times New Roman"/>
          <w:noProof/>
          <w:color w:val="000000"/>
        </w:rPr>
        <w:t xml:space="preserve">Ahmad Ali MD, “Argumen Wasiyat Wajibah Bagi Ahli Waris Non Muslim Sebagai Alternatif Mendapatkan Hak Waris,” </w:t>
      </w:r>
      <w:r w:rsidR="006C26C5" w:rsidRPr="006C26C5">
        <w:rPr>
          <w:rFonts w:ascii="Times New Roman" w:hAnsi="Times New Roman" w:cs="Times New Roman"/>
          <w:i/>
          <w:noProof/>
          <w:color w:val="000000"/>
        </w:rPr>
        <w:t>Jurnal Mimbar Hukum dan Peradilan</w:t>
      </w:r>
      <w:r w:rsidR="006C26C5" w:rsidRPr="006C26C5">
        <w:rPr>
          <w:rFonts w:ascii="Times New Roman" w:hAnsi="Times New Roman" w:cs="Times New Roman"/>
          <w:noProof/>
          <w:color w:val="000000"/>
        </w:rPr>
        <w:t>, no. No. 77 (2013): 61.</w:t>
      </w:r>
      <w:r w:rsidR="006C26C5">
        <w:rPr>
          <w:rFonts w:ascii="Times New Roman" w:hAnsi="Times New Roman" w:cs="Times New Roman"/>
          <w:color w:val="000000"/>
        </w:rPr>
        <w:fldChar w:fldCharType="end"/>
      </w:r>
    </w:p>
  </w:footnote>
  <w:footnote w:id="2">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231C65">
        <w:rPr>
          <w:rFonts w:ascii="Times New Roman" w:hAnsi="Times New Roman" w:cs="Times New Roman"/>
          <w:color w:val="000000"/>
        </w:rPr>
        <w:fldChar w:fldCharType="begin" w:fldLock="1"/>
      </w:r>
      <w:r w:rsidR="009F3892">
        <w:rPr>
          <w:rFonts w:ascii="Times New Roman" w:hAnsi="Times New Roman" w:cs="Times New Roman"/>
          <w:color w:val="000000"/>
        </w:rPr>
        <w:instrText>ADDIN CSL_CITATION { "citationItems" : [ { "id" : "ITEM-1", "itemData" : { "author" : [ { "dropping-particle" : "", "family" : "Abdul Manan", "given" : "", "non-dropping-particle" : "", "parse-names" : false, "suffix" : "" } ], "edition" : "4", "id" : "ITEM-1", "issued" : { "date-parts" : [ [ "2014" ] ] }, "number-of-pages" : "206", "publisher" : "Kencana Prenada Media", "publisher-place" : "Jakarta", "title" : "Aneka Masalah Hukum Perdata Islam di Indonesia", "type" : "book" }, "uris" : [ "http://www.mendeley.com/documents/?uuid=4e8519a3-d44d-412e-b3f6-909f565218ac" ] } ], "mendeley" : { "formattedCitation" : "Abdul Manan, &lt;i&gt;Aneka Masalah Hukum Perdata Islam Di Indonesia&lt;/i&gt;, 4th ed. (Jakarta: Kencana Prenada Media, 2014).", "plainTextFormattedCitation" : "Abdul Manan, Aneka Masalah Hukum Perdata Islam Di Indonesia, 4th ed. (Jakarta: Kencana Prenada Media, 2014).", "previouslyFormattedCitation" : "Abdul Manan, &lt;i&gt;Aneka Masalah Hukum Perdata Islam Di Indonesia&lt;/i&gt;, 4th ed. (Jakarta: Kencana Prenada Media, 2014)." }, "properties" : { "noteIndex" : 0 }, "schema" : "https://github.com/citation-style-language/schema/raw/master/csl-citation.json" }</w:instrText>
      </w:r>
      <w:r w:rsidR="00231C65">
        <w:rPr>
          <w:rFonts w:ascii="Times New Roman" w:hAnsi="Times New Roman" w:cs="Times New Roman"/>
          <w:color w:val="000000"/>
        </w:rPr>
        <w:fldChar w:fldCharType="separate"/>
      </w:r>
      <w:r w:rsidR="00231C65" w:rsidRPr="00231C65">
        <w:rPr>
          <w:rFonts w:ascii="Times New Roman" w:hAnsi="Times New Roman" w:cs="Times New Roman"/>
          <w:noProof/>
          <w:color w:val="000000"/>
        </w:rPr>
        <w:t xml:space="preserve">Abdul Manan, </w:t>
      </w:r>
      <w:r w:rsidR="00231C65" w:rsidRPr="00231C65">
        <w:rPr>
          <w:rFonts w:ascii="Times New Roman" w:hAnsi="Times New Roman" w:cs="Times New Roman"/>
          <w:i/>
          <w:noProof/>
          <w:color w:val="000000"/>
        </w:rPr>
        <w:t>Aneka Masalah Hukum Perdata Islam Di Indonesia</w:t>
      </w:r>
      <w:r w:rsidR="00231C65" w:rsidRPr="00231C65">
        <w:rPr>
          <w:rFonts w:ascii="Times New Roman" w:hAnsi="Times New Roman" w:cs="Times New Roman"/>
          <w:noProof/>
          <w:color w:val="000000"/>
        </w:rPr>
        <w:t>, 4th ed. (Jakarta: Kencana Prenada Media, 2014).</w:t>
      </w:r>
      <w:r w:rsidR="00231C65">
        <w:rPr>
          <w:rFonts w:ascii="Times New Roman" w:hAnsi="Times New Roman" w:cs="Times New Roman"/>
          <w:color w:val="000000"/>
        </w:rPr>
        <w:fldChar w:fldCharType="end"/>
      </w:r>
    </w:p>
  </w:footnote>
  <w:footnote w:id="3">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Pr="002E04DB">
        <w:rPr>
          <w:rFonts w:ascii="Times New Roman" w:hAnsi="Times New Roman" w:cs="Times New Roman"/>
          <w:color w:val="000000"/>
        </w:rPr>
        <w:t>Kompilasi Hukum Islam diberlakukan/disebarluaskan berdasarkan Instruksi Presiden RI Nomor 1 Tahun 1991.</w:t>
      </w:r>
    </w:p>
  </w:footnote>
  <w:footnote w:id="4">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231C65">
        <w:rPr>
          <w:rFonts w:ascii="Times New Roman" w:hAnsi="Times New Roman" w:cs="Times New Roman"/>
          <w:color w:val="000000"/>
        </w:rPr>
        <w:fldChar w:fldCharType="begin" w:fldLock="1"/>
      </w:r>
      <w:r w:rsidR="00231C65">
        <w:rPr>
          <w:rFonts w:ascii="Times New Roman" w:hAnsi="Times New Roman" w:cs="Times New Roman"/>
          <w:color w:val="000000"/>
        </w:rPr>
        <w:instrText>ADDIN CSL_CITATION { "citationItems" : [ { "id" : "ITEM-1", "itemData" : { "author" : [ { "dropping-particle" : "", "family" : "Ahmad Ali MD", "given" : "", "non-dropping-particle" : "", "parse-names" : false, "suffix" : "" } ], "container-title" : "Jurnal Mimbar Hukum dan Peradilan", "id" : "ITEM-1", "issue" : "No. 77", "issued" : { "date-parts" : [ [ "2013" ] ] }, "page" : "61", "title" : "Argumen Wasiyat Wajibah Bagi Ahli Waris Non Muslim Sebagai Alternatif Mendapatkan Hak Waris", "type" : "article-journal" }, "uris" : [ "http://www.mendeley.com/documents/?uuid=468fc102-cf6b-4ffb-8709-5705fc0e2b0a" ] } ], "mendeley" : { "formattedCitation" : "Ahmad Ali MD, \u201cArgumen Wasiyat Wajibah Bagi Ahli Waris Non Muslim Sebagai Alternatif Mendapatkan Hak Waris.\u201d", "plainTextFormattedCitation" : "Ahmad Ali MD, \u201cArgumen Wasiyat Wajibah Bagi Ahli Waris Non Muslim Sebagai Alternatif Mendapatkan Hak Waris.\u201d", "previouslyFormattedCitation" : "Ahmad Ali MD, \u201cArgumen Wasiyat Wajibah Bagi Ahli Waris Non Muslim Sebagai Alternatif Mendapatkan Hak Waris.\u201d" }, "properties" : { "noteIndex" : 0 }, "schema" : "https://github.com/citation-style-language/schema/raw/master/csl-citation.json" }</w:instrText>
      </w:r>
      <w:r w:rsidR="00231C65">
        <w:rPr>
          <w:rFonts w:ascii="Times New Roman" w:hAnsi="Times New Roman" w:cs="Times New Roman"/>
          <w:color w:val="000000"/>
        </w:rPr>
        <w:fldChar w:fldCharType="separate"/>
      </w:r>
      <w:r w:rsidR="00231C65" w:rsidRPr="00231C65">
        <w:rPr>
          <w:rFonts w:ascii="Times New Roman" w:hAnsi="Times New Roman" w:cs="Times New Roman"/>
          <w:noProof/>
          <w:color w:val="000000"/>
        </w:rPr>
        <w:t>Ahmad Ali MD, “Argumen Wasiyat Wajibah Bagi Ahli Waris Non Muslim Sebagai Alternatif Mendapatkan Hak Waris.”</w:t>
      </w:r>
      <w:r w:rsidR="00231C65">
        <w:rPr>
          <w:rFonts w:ascii="Times New Roman" w:hAnsi="Times New Roman" w:cs="Times New Roman"/>
          <w:color w:val="000000"/>
        </w:rPr>
        <w:fldChar w:fldCharType="end"/>
      </w:r>
    </w:p>
  </w:footnote>
  <w:footnote w:id="5">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231C65">
        <w:rPr>
          <w:rFonts w:ascii="Times New Roman" w:hAnsi="Times New Roman" w:cs="Times New Roman"/>
          <w:color w:val="000000"/>
        </w:rPr>
        <w:fldChar w:fldCharType="begin" w:fldLock="1"/>
      </w:r>
      <w:r w:rsidR="00231C65">
        <w:rPr>
          <w:rFonts w:ascii="Times New Roman" w:hAnsi="Times New Roman" w:cs="Times New Roman"/>
          <w:color w:val="000000"/>
        </w:rPr>
        <w:instrText>ADDIN CSL_CITATION { "citationItems" : [ { "id" : "ITEM-1", "itemData" : { "author" : [ { "dropping-particle" : "", "family" : "Muhamad Isna Wahyudi", "given" : "", "non-dropping-particle" : "", "parse-names" : false, "suffix" : "" } ], "container-title" : "Jurnal Yudisial", "id" : "ITEM-1", "issue" : "3", "issued" : { "date-parts" : [ [ "2015" ] ] }, "page" : "270", "title" : "Penegakan Keadilan Dalam Kewarisan Beda Agama: Kajian Lima Penetapan dan Dua Putusan Pengadilan Agama dalam Perkara Waris Beda Agama", "type" : "article-journal", "volume" : "Vol.8" }, "uris" : [ "http://www.mendeley.com/documents/?uuid=ccde2391-6cdb-4772-b58d-ead7d32feddb" ] } ], "mendeley" : { "formattedCitation" : "Muhamad Isna Wahyudi, \u201cPenegakan Keadilan Dalam Kewarisan Beda Agama: Kajian Lima Penetapan Dan Dua Putusan Pengadilan Agama Dalam Perkara Waris Beda Agama,\u201d &lt;i&gt;Jurnal Yudisial&lt;/i&gt; Vol.8, no. 3 (2015): 270.", "plainTextFormattedCitation" : "Muhamad Isna Wahyudi, \u201cPenegakan Keadilan Dalam Kewarisan Beda Agama: Kajian Lima Penetapan Dan Dua Putusan Pengadilan Agama Dalam Perkara Waris Beda Agama,\u201d Jurnal Yudisial Vol.8, no. 3 (2015): 270.", "previouslyFormattedCitation" : "Muhamad Isna Wahyudi, \u201cPenegakan Keadilan Dalam Kewarisan Beda Agama: Kajian Lima Penetapan Dan Dua Putusan Pengadilan Agama Dalam Perkara Waris Beda Agama,\u201d &lt;i&gt;Jurnal Yudisial&lt;/i&gt; Vol.8, no. 3 (2015): 270." }, "properties" : { "noteIndex" : 0 }, "schema" : "https://github.com/citation-style-language/schema/raw/master/csl-citation.json" }</w:instrText>
      </w:r>
      <w:r w:rsidR="00231C65">
        <w:rPr>
          <w:rFonts w:ascii="Times New Roman" w:hAnsi="Times New Roman" w:cs="Times New Roman"/>
          <w:color w:val="000000"/>
        </w:rPr>
        <w:fldChar w:fldCharType="separate"/>
      </w:r>
      <w:r w:rsidR="00231C65" w:rsidRPr="00231C65">
        <w:rPr>
          <w:rFonts w:ascii="Times New Roman" w:hAnsi="Times New Roman" w:cs="Times New Roman"/>
          <w:noProof/>
          <w:color w:val="000000"/>
        </w:rPr>
        <w:t xml:space="preserve">Muhamad Isna Wahyudi, “Penegakan Keadilan Dalam Kewarisan Beda Agama: Kajian Lima Penetapan Dan Dua Putusan Pengadilan Agama Dalam Perkara Waris Beda Agama,” </w:t>
      </w:r>
      <w:r w:rsidR="00231C65" w:rsidRPr="00231C65">
        <w:rPr>
          <w:rFonts w:ascii="Times New Roman" w:hAnsi="Times New Roman" w:cs="Times New Roman"/>
          <w:i/>
          <w:noProof/>
          <w:color w:val="000000"/>
        </w:rPr>
        <w:t>Jurnal Yudisial</w:t>
      </w:r>
      <w:r w:rsidR="00231C65" w:rsidRPr="00231C65">
        <w:rPr>
          <w:rFonts w:ascii="Times New Roman" w:hAnsi="Times New Roman" w:cs="Times New Roman"/>
          <w:noProof/>
          <w:color w:val="000000"/>
        </w:rPr>
        <w:t xml:space="preserve"> Vol.8, no. 3 (2015): 270.</w:t>
      </w:r>
      <w:r w:rsidR="00231C65">
        <w:rPr>
          <w:rFonts w:ascii="Times New Roman" w:hAnsi="Times New Roman" w:cs="Times New Roman"/>
          <w:color w:val="000000"/>
        </w:rPr>
        <w:fldChar w:fldCharType="end"/>
      </w:r>
      <w:r w:rsidRPr="002E04DB">
        <w:rPr>
          <w:rFonts w:ascii="Times New Roman" w:hAnsi="Times New Roman" w:cs="Times New Roman"/>
          <w:color w:val="000000"/>
        </w:rPr>
        <w:t>.</w:t>
      </w:r>
    </w:p>
  </w:footnote>
  <w:footnote w:id="6">
    <w:p w:rsidR="00C74171" w:rsidRPr="009F64A5" w:rsidRDefault="00C74171" w:rsidP="00186C33">
      <w:pPr>
        <w:pStyle w:val="FootnoteText"/>
        <w:ind w:firstLine="720"/>
        <w:jc w:val="both"/>
        <w:rPr>
          <w:rFonts w:ascii="Times New Roman" w:hAnsi="Times New Roman" w:cs="Times New Roman"/>
        </w:rPr>
      </w:pPr>
      <w:r w:rsidRPr="009F64A5">
        <w:rPr>
          <w:rStyle w:val="FootnoteReference"/>
          <w:rFonts w:ascii="Times New Roman" w:hAnsi="Times New Roman" w:cs="Times New Roman"/>
        </w:rPr>
        <w:footnoteRef/>
      </w:r>
      <w:r w:rsidRPr="009F64A5">
        <w:rPr>
          <w:rFonts w:ascii="Times New Roman" w:hAnsi="Times New Roman" w:cs="Times New Roman"/>
        </w:rPr>
        <w:t xml:space="preserve"> </w:t>
      </w:r>
      <w:r w:rsidR="009F3892">
        <w:rPr>
          <w:rFonts w:ascii="Times New Roman" w:hAnsi="Times New Roman" w:cs="Times New Roman"/>
        </w:rPr>
        <w:t xml:space="preserve"> </w:t>
      </w:r>
      <w:r w:rsidR="009F3892">
        <w:rPr>
          <w:rFonts w:ascii="Times New Roman" w:hAnsi="Times New Roman" w:cs="Times New Roman"/>
        </w:rPr>
        <w:fldChar w:fldCharType="begin" w:fldLock="1"/>
      </w:r>
      <w:r w:rsidR="009F3892">
        <w:rPr>
          <w:rFonts w:ascii="Times New Roman" w:hAnsi="Times New Roman" w:cs="Times New Roman"/>
        </w:rPr>
        <w:instrText>ADDIN CSL_CITATION { "citationItems" : [ { "id" : "ITEM-1", "itemData" : { "author" : [ { "dropping-particle" : "", "family" : "H.M. Nurul Irfan", "given" : "", "non-dropping-particle" : "", "parse-names" : false, "suffix" : "" } ], "id" : "ITEM-1", "issued" : { "date-parts" : [ [ "2015" ] ] }, "number-of-pages" : "1 dan 4", "publisher" : "Amzah", "publisher-place" : "Bandung", "title" : "Nasab dan Status Anak dalam Hukum Islam", "type" : "book" }, "uris" : [ "http://www.mendeley.com/documents/?uuid=ea9484d8-207a-4362-a60a-56efb306ed49" ] } ], "mendeley" : { "formattedCitation" : "H.M. Nurul Irfan, &lt;i&gt;Nasab Dan Status Anak Dalam Hukum Islam&lt;/i&gt; (Bandung: Amzah, 2015).", "plainTextFormattedCitation" : "H.M. Nurul Irfan, Nasab Dan Status Anak Dalam Hukum Islam (Bandung: Amzah, 2015).", "previouslyFormattedCitation" : "H.M. Nurul Irfan, &lt;i&gt;Nasab Dan Status Anak Dalam Hukum Islam&lt;/i&gt; (Bandung: Amzah, 2015)." }, "properties" : { "noteIndex" : 0 }, "schema" : "https://github.com/citation-style-language/schema/raw/master/csl-citation.json" }</w:instrText>
      </w:r>
      <w:r w:rsidR="009F3892">
        <w:rPr>
          <w:rFonts w:ascii="Times New Roman" w:hAnsi="Times New Roman" w:cs="Times New Roman"/>
        </w:rPr>
        <w:fldChar w:fldCharType="separate"/>
      </w:r>
      <w:r w:rsidR="009F3892" w:rsidRPr="009F3892">
        <w:rPr>
          <w:rFonts w:ascii="Times New Roman" w:hAnsi="Times New Roman" w:cs="Times New Roman"/>
          <w:noProof/>
        </w:rPr>
        <w:t xml:space="preserve">H.M. Nurul Irfan, </w:t>
      </w:r>
      <w:r w:rsidR="009F3892" w:rsidRPr="009F3892">
        <w:rPr>
          <w:rFonts w:ascii="Times New Roman" w:hAnsi="Times New Roman" w:cs="Times New Roman"/>
          <w:i/>
          <w:noProof/>
        </w:rPr>
        <w:t>Nasab Dan Status Anak Dalam Hukum Islam</w:t>
      </w:r>
      <w:r w:rsidR="009F3892" w:rsidRPr="009F3892">
        <w:rPr>
          <w:rFonts w:ascii="Times New Roman" w:hAnsi="Times New Roman" w:cs="Times New Roman"/>
          <w:noProof/>
        </w:rPr>
        <w:t xml:space="preserve"> (Bandung: Amzah, 2015).</w:t>
      </w:r>
      <w:r w:rsidR="009F3892">
        <w:rPr>
          <w:rFonts w:ascii="Times New Roman" w:hAnsi="Times New Roman" w:cs="Times New Roman"/>
        </w:rPr>
        <w:fldChar w:fldCharType="end"/>
      </w:r>
      <w:r w:rsidRPr="009F64A5">
        <w:rPr>
          <w:rFonts w:ascii="Times New Roman" w:hAnsi="Times New Roman" w:cs="Times New Roman"/>
        </w:rPr>
        <w:t>.</w:t>
      </w:r>
    </w:p>
  </w:footnote>
  <w:footnote w:id="7">
    <w:p w:rsidR="00C74171" w:rsidRPr="009F64A5" w:rsidRDefault="00C74171" w:rsidP="00186C33">
      <w:pPr>
        <w:pStyle w:val="FootnoteText"/>
        <w:ind w:firstLine="720"/>
        <w:jc w:val="both"/>
        <w:rPr>
          <w:rFonts w:ascii="Times New Roman" w:hAnsi="Times New Roman" w:cs="Times New Roman"/>
        </w:rPr>
      </w:pPr>
      <w:r w:rsidRPr="009F64A5">
        <w:rPr>
          <w:rStyle w:val="FootnoteReference"/>
          <w:rFonts w:ascii="Times New Roman" w:hAnsi="Times New Roman" w:cs="Times New Roman"/>
        </w:rPr>
        <w:footnoteRef/>
      </w:r>
      <w:r w:rsidR="009F3892">
        <w:rPr>
          <w:rFonts w:ascii="Times New Roman" w:hAnsi="Times New Roman" w:cs="Times New Roman"/>
        </w:rPr>
        <w:t xml:space="preserve"> </w:t>
      </w:r>
      <w:r w:rsidR="009F3892">
        <w:rPr>
          <w:rFonts w:ascii="Times New Roman" w:hAnsi="Times New Roman" w:cs="Times New Roman"/>
        </w:rPr>
        <w:fldChar w:fldCharType="begin" w:fldLock="1"/>
      </w:r>
      <w:r w:rsidR="009F3892">
        <w:rPr>
          <w:rFonts w:ascii="Times New Roman" w:hAnsi="Times New Roman" w:cs="Times New Roman"/>
        </w:rPr>
        <w:instrText>ADDIN CSL_CITATION { "citationItems" : [ { "id" : "ITEM-1", "itemData" : { "author" : [ { "dropping-particle" : "", "family" : "Lahmuddin Nasution", "given" : "", "non-dropping-particle" : "", "parse-names" : false, "suffix" : "" } ], "id" : "ITEM-1", "issued" : { "date-parts" : [ [ "2001" ] ] }, "number-of-pages" : "127", "publisher" : "Remaja Rosdakarya", "publisher-place" : "Bandung", "title" : "Pembaruan Hukum Islam dalam Mazhab Syafi\u2019i", "type" : "book" }, "uris" : [ "http://www.mendeley.com/documents/?uuid=8f6aa584-6d19-4df2-b3a5-5adea916ffbd" ] } ], "mendeley" : { "formattedCitation" : "Lahmuddin Nasution, &lt;i&gt;Pembaruan Hukum Islam Dalam Mazhab Syafi\u2019i&lt;/i&gt; (Bandung: Remaja Rosdakarya, 2001).", "plainTextFormattedCitation" : "Lahmuddin Nasution, Pembaruan Hukum Islam Dalam Mazhab Syafi\u2019i (Bandung: Remaja Rosdakarya, 2001).", "previouslyFormattedCitation" : "Lahmuddin Nasution, &lt;i&gt;Pembaruan Hukum Islam Dalam Mazhab Syafi\u2019i&lt;/i&gt; (Bandung: Remaja Rosdakarya, 2001)." }, "properties" : { "noteIndex" : 0 }, "schema" : "https://github.com/citation-style-language/schema/raw/master/csl-citation.json" }</w:instrText>
      </w:r>
      <w:r w:rsidR="009F3892">
        <w:rPr>
          <w:rFonts w:ascii="Times New Roman" w:hAnsi="Times New Roman" w:cs="Times New Roman"/>
        </w:rPr>
        <w:fldChar w:fldCharType="separate"/>
      </w:r>
      <w:r w:rsidR="009F3892" w:rsidRPr="009F3892">
        <w:rPr>
          <w:rFonts w:ascii="Times New Roman" w:hAnsi="Times New Roman" w:cs="Times New Roman"/>
          <w:noProof/>
        </w:rPr>
        <w:t xml:space="preserve">Lahmuddin Nasution, </w:t>
      </w:r>
      <w:r w:rsidR="009F3892" w:rsidRPr="009F3892">
        <w:rPr>
          <w:rFonts w:ascii="Times New Roman" w:hAnsi="Times New Roman" w:cs="Times New Roman"/>
          <w:i/>
          <w:noProof/>
        </w:rPr>
        <w:t>Pembaruan Hukum Islam Dalam Mazhab Syafi’i</w:t>
      </w:r>
      <w:r w:rsidR="009F3892" w:rsidRPr="009F3892">
        <w:rPr>
          <w:rFonts w:ascii="Times New Roman" w:hAnsi="Times New Roman" w:cs="Times New Roman"/>
          <w:noProof/>
        </w:rPr>
        <w:t xml:space="preserve"> (Bandung: Remaja Rosdakarya, 2001).</w:t>
      </w:r>
      <w:r w:rsidR="009F3892">
        <w:rPr>
          <w:rFonts w:ascii="Times New Roman" w:hAnsi="Times New Roman" w:cs="Times New Roman"/>
        </w:rPr>
        <w:fldChar w:fldCharType="end"/>
      </w:r>
      <w:r w:rsidRPr="009F64A5">
        <w:rPr>
          <w:rFonts w:ascii="Times New Roman" w:hAnsi="Times New Roman" w:cs="Times New Roman"/>
        </w:rPr>
        <w:t>.</w:t>
      </w:r>
    </w:p>
  </w:footnote>
  <w:footnote w:id="8">
    <w:p w:rsidR="00C74171" w:rsidRPr="009F64A5" w:rsidRDefault="00C74171" w:rsidP="00186C33">
      <w:pPr>
        <w:pStyle w:val="FootnoteText"/>
        <w:ind w:firstLine="720"/>
        <w:jc w:val="both"/>
        <w:rPr>
          <w:rFonts w:ascii="Times New Roman" w:hAnsi="Times New Roman" w:cs="Times New Roman"/>
        </w:rPr>
      </w:pPr>
      <w:r w:rsidRPr="009F64A5">
        <w:rPr>
          <w:rStyle w:val="FootnoteReference"/>
          <w:rFonts w:ascii="Times New Roman" w:hAnsi="Times New Roman" w:cs="Times New Roman"/>
        </w:rPr>
        <w:footnoteRef/>
      </w:r>
      <w:r w:rsidRPr="009F64A5">
        <w:rPr>
          <w:rFonts w:ascii="Times New Roman" w:hAnsi="Times New Roman" w:cs="Times New Roman"/>
        </w:rPr>
        <w:t xml:space="preserve"> </w:t>
      </w:r>
      <w:r w:rsidR="009F3892">
        <w:rPr>
          <w:rFonts w:ascii="Times New Roman" w:hAnsi="Times New Roman" w:cs="Times New Roman"/>
        </w:rPr>
        <w:fldChar w:fldCharType="begin" w:fldLock="1"/>
      </w:r>
      <w:r w:rsidR="009036D1">
        <w:rPr>
          <w:rFonts w:ascii="Times New Roman" w:hAnsi="Times New Roman" w:cs="Times New Roman"/>
        </w:rPr>
        <w:instrText>ADDIN CSL_CITATION { "citationItems" : [ { "id" : "ITEM-1", "itemData" : { "author" : [ { "dropping-particle" : "", "family" : "Abdul Manan", "given" : "", "non-dropping-particle" : "", "parse-names" : false, "suffix" : "" } ], "id" : "ITEM-1", "issued" : { "date-parts" : [ [ "2007" ] ] }, "number-of-pages" : "261-262", "publisher" : "Raja Grafindo Persada", "publisher-place" : "Jakarta", "title" : "Reformasi Hukum Islam di Indonesia: Tinjauan dari Aspek Metodologis, Legalisasi, dan Yurisprudensi", "type" : "book" }, "uris" : [ "http://www.mendeley.com/documents/?uuid=14769690-600e-49ba-8926-553667a81239" ] } ], "mendeley" : { "formattedCitation" : "Abdul Manan, &lt;i&gt;Reformasi Hukum Islam Di Indonesia: Tinjauan Dari Aspek Metodologis, Legalisasi, Dan Yurisprudensi&lt;/i&gt; (Jakarta: Raja Grafindo Persada, 2007).", "plainTextFormattedCitation" : "Abdul Manan, Reformasi Hukum Islam Di Indonesia: Tinjauan Dari Aspek Metodologis, Legalisasi, Dan Yurisprudensi (Jakarta: Raja Grafindo Persada, 2007).", "previouslyFormattedCitation" : "Abdul Manan, &lt;i&gt;Reformasi Hukum Islam Di Indonesia: Tinjauan Dari Aspek Metodologis, Legalisasi, Dan Yurisprudensi&lt;/i&gt; (Jakarta: Raja Grafindo Persada, 2007)." }, "properties" : { "noteIndex" : 0 }, "schema" : "https://github.com/citation-style-language/schema/raw/master/csl-citation.json" }</w:instrText>
      </w:r>
      <w:r w:rsidR="009F3892">
        <w:rPr>
          <w:rFonts w:ascii="Times New Roman" w:hAnsi="Times New Roman" w:cs="Times New Roman"/>
        </w:rPr>
        <w:fldChar w:fldCharType="separate"/>
      </w:r>
      <w:r w:rsidR="009F3892" w:rsidRPr="009F3892">
        <w:rPr>
          <w:rFonts w:ascii="Times New Roman" w:hAnsi="Times New Roman" w:cs="Times New Roman"/>
          <w:noProof/>
        </w:rPr>
        <w:t xml:space="preserve">Abdul Manan, </w:t>
      </w:r>
      <w:r w:rsidR="009F3892" w:rsidRPr="009F3892">
        <w:rPr>
          <w:rFonts w:ascii="Times New Roman" w:hAnsi="Times New Roman" w:cs="Times New Roman"/>
          <w:i/>
          <w:noProof/>
        </w:rPr>
        <w:t>Reformasi Hukum Islam Di Indonesia: Tinjauan Dari Aspek Metodologis, Legalisasi, Dan Yurisprudensi</w:t>
      </w:r>
      <w:r w:rsidR="009F3892" w:rsidRPr="009F3892">
        <w:rPr>
          <w:rFonts w:ascii="Times New Roman" w:hAnsi="Times New Roman" w:cs="Times New Roman"/>
          <w:noProof/>
        </w:rPr>
        <w:t xml:space="preserve"> (Jakarta: Raja Grafindo Persada, 2007).</w:t>
      </w:r>
      <w:r w:rsidR="009F3892">
        <w:rPr>
          <w:rFonts w:ascii="Times New Roman" w:hAnsi="Times New Roman" w:cs="Times New Roman"/>
        </w:rPr>
        <w:fldChar w:fldCharType="end"/>
      </w:r>
      <w:r w:rsidRPr="009F64A5">
        <w:rPr>
          <w:rFonts w:ascii="Times New Roman" w:hAnsi="Times New Roman" w:cs="Times New Roman"/>
        </w:rPr>
        <w:t>.</w:t>
      </w:r>
    </w:p>
  </w:footnote>
  <w:footnote w:id="9">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9036D1">
        <w:rPr>
          <w:rFonts w:ascii="Times New Roman" w:hAnsi="Times New Roman" w:cs="Times New Roman"/>
          <w:color w:val="000000"/>
        </w:rPr>
        <w:fldChar w:fldCharType="begin" w:fldLock="1"/>
      </w:r>
      <w:r w:rsidR="009036D1">
        <w:rPr>
          <w:rFonts w:ascii="Times New Roman" w:hAnsi="Times New Roman" w:cs="Times New Roman"/>
          <w:color w:val="000000"/>
        </w:rPr>
        <w:instrText>ADDIN CSL_CITATION { "citationItems" : [ { "id" : "ITEM-1", "itemData" : { "author" : [ { "dropping-particle" : "", "family" : "Abdullah Ismail al-Bukhari", "given" : "", "non-dropping-particle" : "", "parse-names" : false, "suffix" : "" } ], "edition" : "Juz IV", "id" : "ITEM-1", "issued" : { "date-parts" : [ [ "0" ] ] }, "number-of-pages" : "243", "publisher" : "Maktabah As-Salafiyah", "publisher-place" : "Kairo", "title" : "Al-Jami Shahih Al-Musnad Min Hadits Rasulillah wa Sunanih wa Ayamih", "type" : "book" }, "uris" : [ "http://www.mendeley.com/documents/?uuid=2b634100-c8fa-49be-95ca-90eb10c235ee" ] } ], "mendeley" : { "formattedCitation" : "Abdullah Ismail al-Bukhari, &lt;i&gt;Al-Jami Shahih Al-Musnad Min Hadits Rasulillah Wa Sunanih Wa Ayamih&lt;/i&gt;, Juz IV. (Kairo: Maktabah As-Salafiyah, n.d.).", "plainTextFormattedCitation" : "Abdullah Ismail al-Bukhari, Al-Jami Shahih Al-Musnad Min Hadits Rasulillah Wa Sunanih Wa Ayamih, Juz IV. (Kairo: Maktabah As-Salafiyah, n.d.).", "previouslyFormattedCitation" : "Abdullah Ismail al-Bukhari, &lt;i&gt;Al-Jami Shahih Al-Musnad Min Hadits Rasulillah Wa Sunanih Wa Ayamih&lt;/i&gt;, Juz IV. (Kairo: Maktabah As-Salafiyah, n.d.)." }, "properties" : { "noteIndex" : 0 }, "schema" : "https://github.com/citation-style-language/schema/raw/master/csl-citation.json" }</w:instrText>
      </w:r>
      <w:r w:rsidR="009036D1">
        <w:rPr>
          <w:rFonts w:ascii="Times New Roman" w:hAnsi="Times New Roman" w:cs="Times New Roman"/>
          <w:color w:val="000000"/>
        </w:rPr>
        <w:fldChar w:fldCharType="separate"/>
      </w:r>
      <w:r w:rsidR="009036D1" w:rsidRPr="009036D1">
        <w:rPr>
          <w:rFonts w:ascii="Times New Roman" w:hAnsi="Times New Roman" w:cs="Times New Roman"/>
          <w:noProof/>
          <w:color w:val="000000"/>
        </w:rPr>
        <w:t xml:space="preserve">Abdullah Ismail al-Bukhari, </w:t>
      </w:r>
      <w:r w:rsidR="009036D1" w:rsidRPr="009036D1">
        <w:rPr>
          <w:rFonts w:ascii="Times New Roman" w:hAnsi="Times New Roman" w:cs="Times New Roman"/>
          <w:i/>
          <w:noProof/>
          <w:color w:val="000000"/>
        </w:rPr>
        <w:t>Al-Jami Shahih Al-Musnad Min Hadits Rasulillah Wa Sunanih Wa Ayamih</w:t>
      </w:r>
      <w:r w:rsidR="009036D1" w:rsidRPr="009036D1">
        <w:rPr>
          <w:rFonts w:ascii="Times New Roman" w:hAnsi="Times New Roman" w:cs="Times New Roman"/>
          <w:noProof/>
          <w:color w:val="000000"/>
        </w:rPr>
        <w:t>, Juz IV. (Kairo: Maktabah As-Salafiyah, n.d.).</w:t>
      </w:r>
      <w:r w:rsidR="009036D1">
        <w:rPr>
          <w:rFonts w:ascii="Times New Roman" w:hAnsi="Times New Roman" w:cs="Times New Roman"/>
          <w:color w:val="000000"/>
        </w:rPr>
        <w:fldChar w:fldCharType="end"/>
      </w:r>
    </w:p>
  </w:footnote>
  <w:footnote w:id="10">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9036D1">
        <w:rPr>
          <w:rFonts w:ascii="Times New Roman" w:hAnsi="Times New Roman" w:cs="Times New Roman"/>
          <w:color w:val="000000"/>
        </w:rPr>
        <w:fldChar w:fldCharType="begin" w:fldLock="1"/>
      </w:r>
      <w:r w:rsidR="009036D1">
        <w:rPr>
          <w:rFonts w:ascii="Times New Roman" w:hAnsi="Times New Roman" w:cs="Times New Roman"/>
          <w:color w:val="000000"/>
        </w:rPr>
        <w:instrText>ADDIN CSL_CITATION { "citationItems" : [ { "id" : "ITEM-1", "itemData" : { "author" : [ { "dropping-particle" : "", "family" : "Ahmad Ali MD", "given" : "", "non-dropping-particle" : "", "parse-names" : false, "suffix" : "" } ], "container-title" : "Jurnal Mimbar Hukum dan Peradilan", "id" : "ITEM-1", "issue" : "No. 77", "issued" : { "date-parts" : [ [ "2013" ] ] }, "page" : "61", "title" : "Argumen Wasiyat Wajibah Bagi Ahli Waris Non Muslim Sebagai Alternatif Mendapatkan Hak Waris", "type" : "article-journal" }, "uris" : [ "http://www.mendeley.com/documents/?uuid=468fc102-cf6b-4ffb-8709-5705fc0e2b0a" ] } ], "mendeley" : { "formattedCitation" : "Ahmad Ali MD, \u201cArgumen Wasiyat Wajibah Bagi Ahli Waris Non Muslim Sebagai Alternatif Mendapatkan Hak Waris.\u201d", "plainTextFormattedCitation" : "Ahmad Ali MD, \u201cArgumen Wasiyat Wajibah Bagi Ahli Waris Non Muslim Sebagai Alternatif Mendapatkan Hak Waris.\u201d", "previouslyFormattedCitation" : "Ahmad Ali MD, \u201cArgumen Wasiyat Wajibah Bagi Ahli Waris Non Muslim Sebagai Alternatif Mendapatkan Hak Waris.\u201d" }, "properties" : { "noteIndex" : 0 }, "schema" : "https://github.com/citation-style-language/schema/raw/master/csl-citation.json" }</w:instrText>
      </w:r>
      <w:r w:rsidR="009036D1">
        <w:rPr>
          <w:rFonts w:ascii="Times New Roman" w:hAnsi="Times New Roman" w:cs="Times New Roman"/>
          <w:color w:val="000000"/>
        </w:rPr>
        <w:fldChar w:fldCharType="separate"/>
      </w:r>
      <w:r w:rsidR="009036D1" w:rsidRPr="009036D1">
        <w:rPr>
          <w:rFonts w:ascii="Times New Roman" w:hAnsi="Times New Roman" w:cs="Times New Roman"/>
          <w:noProof/>
          <w:color w:val="000000"/>
        </w:rPr>
        <w:t>Ahmad Ali MD, “Argumen Wasiyat Wajibah Bagi Ahli Waris Non Muslim Sebagai Alternatif Mendapatkan Hak Waris.”</w:t>
      </w:r>
      <w:r w:rsidR="009036D1">
        <w:rPr>
          <w:rFonts w:ascii="Times New Roman" w:hAnsi="Times New Roman" w:cs="Times New Roman"/>
          <w:color w:val="000000"/>
        </w:rPr>
        <w:fldChar w:fldCharType="end"/>
      </w:r>
    </w:p>
  </w:footnote>
  <w:footnote w:id="11">
    <w:p w:rsidR="00E35F0C" w:rsidRPr="00DF6FF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9036D1">
        <w:rPr>
          <w:rFonts w:ascii="Times New Roman" w:hAnsi="Times New Roman" w:cs="Times New Roman"/>
          <w:color w:val="000000"/>
        </w:rPr>
        <w:fldChar w:fldCharType="begin" w:fldLock="1"/>
      </w:r>
      <w:r w:rsidR="009036D1">
        <w:rPr>
          <w:rFonts w:ascii="Times New Roman" w:hAnsi="Times New Roman" w:cs="Times New Roman"/>
          <w:color w:val="000000"/>
        </w:rPr>
        <w:instrText>ADDIN CSL_CITATION { "citationItems" : [ { "id" : "ITEM-1", "itemData" : { "author" : [ { "dropping-particle" : "", "family" : "Muhamad Isna Wahyudi", "given" : "", "non-dropping-particle" : "", "parse-names" : false, "suffix" : "" } ], "container-title" : "Jurnal Yudisial", "id" : "ITEM-1", "issue" : "3", "issued" : { "date-parts" : [ [ "2015" ] ] }, "page" : "270", "title" : "Penegakan Keadilan Dalam Kewarisan Beda Agama: Kajian Lima Penetapan dan Dua Putusan Pengadilan Agama dalam Perkara Waris Beda Agama", "type" : "article-journal", "volume" : "Vol.8" }, "uris" : [ "http://www.mendeley.com/documents/?uuid=ccde2391-6cdb-4772-b58d-ead7d32feddb" ] } ], "mendeley" : { "formattedCitation" : "Muhamad Isna Wahyudi, \u201cPenegakan Keadilan Dalam Kewarisan Beda Agama: Kajian Lima Penetapan Dan Dua Putusan Pengadilan Agama Dalam Perkara Waris Beda Agama.\u201d", "plainTextFormattedCitation" : "Muhamad Isna Wahyudi, \u201cPenegakan Keadilan Dalam Kewarisan Beda Agama: Kajian Lima Penetapan Dan Dua Putusan Pengadilan Agama Dalam Perkara Waris Beda Agama.\u201d", "previouslyFormattedCitation" : "Muhamad Isna Wahyudi, \u201cPenegakan Keadilan Dalam Kewarisan Beda Agama: Kajian Lima Penetapan Dan Dua Putusan Pengadilan Agama Dalam Perkara Waris Beda Agama.\u201d" }, "properties" : { "noteIndex" : 0 }, "schema" : "https://github.com/citation-style-language/schema/raw/master/csl-citation.json" }</w:instrText>
      </w:r>
      <w:r w:rsidR="009036D1">
        <w:rPr>
          <w:rFonts w:ascii="Times New Roman" w:hAnsi="Times New Roman" w:cs="Times New Roman"/>
          <w:color w:val="000000"/>
        </w:rPr>
        <w:fldChar w:fldCharType="separate"/>
      </w:r>
      <w:r w:rsidR="009036D1" w:rsidRPr="009036D1">
        <w:rPr>
          <w:rFonts w:ascii="Times New Roman" w:hAnsi="Times New Roman" w:cs="Times New Roman"/>
          <w:noProof/>
          <w:color w:val="000000"/>
        </w:rPr>
        <w:t>Muhamad Isna Wahyudi, “Penegakan Keadilan Dalam Kewarisan Beda Agama: Kajian Lima Penetapan Dan Dua Putusan Pengadilan Agama Dalam Perkara Waris Beda Agama.”</w:t>
      </w:r>
      <w:r w:rsidR="009036D1">
        <w:rPr>
          <w:rFonts w:ascii="Times New Roman" w:hAnsi="Times New Roman" w:cs="Times New Roman"/>
          <w:color w:val="000000"/>
        </w:rPr>
        <w:fldChar w:fldCharType="end"/>
      </w:r>
    </w:p>
  </w:footnote>
  <w:footnote w:id="12">
    <w:p w:rsidR="00DF6FFB" w:rsidRPr="00DF6FFB" w:rsidRDefault="00DF6FFB" w:rsidP="00186C33">
      <w:pPr>
        <w:pStyle w:val="FootnoteText"/>
        <w:ind w:firstLine="720"/>
        <w:jc w:val="both"/>
        <w:rPr>
          <w:lang w:val="en-US"/>
        </w:rPr>
      </w:pPr>
      <w:r w:rsidRPr="00DF6FFB">
        <w:rPr>
          <w:rStyle w:val="FootnoteReference"/>
          <w:rFonts w:ascii="Times New Roman" w:hAnsi="Times New Roman" w:cs="Times New Roman"/>
        </w:rPr>
        <w:footnoteRef/>
      </w:r>
      <w:r w:rsidRPr="00DF6FFB">
        <w:rPr>
          <w:rFonts w:ascii="Times New Roman" w:hAnsi="Times New Roman" w:cs="Times New Roman"/>
        </w:rPr>
        <w:t xml:space="preserve"> </w:t>
      </w:r>
      <w:r w:rsidR="009036D1">
        <w:rPr>
          <w:rFonts w:ascii="Times New Roman" w:hAnsi="Times New Roman" w:cs="Times New Roman"/>
        </w:rPr>
        <w:fldChar w:fldCharType="begin" w:fldLock="1"/>
      </w:r>
      <w:r w:rsidR="009036D1">
        <w:rPr>
          <w:rFonts w:ascii="Times New Roman" w:hAnsi="Times New Roman" w:cs="Times New Roman"/>
        </w:rPr>
        <w:instrText>ADDIN CSL_CITATION { "citationItems" : [ { "id" : "ITEM-1", "itemData" : { "author" : [ { "dropping-particle" : "", "family" : "A. Mukti Arto", "given" : "", "non-dropping-particle" : "", "parse-names" : false, "suffix" : "" } ], "edition" : "1", "id" : "ITEM-1", "issued" : { "date-parts" : [ [ "2009" ] ] }, "number-of-pages" : "69", "publisher" : "Balqis Queen", "publisher-place" : "Solo", "title" : "Hukum Waris Bilateral dalam Kompilasi Hukum Islam", "type" : "book" }, "uris" : [ "http://www.mendeley.com/documents/?uuid=e34ebbc2-5ff6-4861-9fe1-5f8fd30004db" ] } ], "mendeley" : { "formattedCitation" : "A. Mukti Arto, &lt;i&gt;Hukum Waris Bilateral Dalam Kompilasi Hukum Islam&lt;/i&gt;, 1st ed. (Solo: Balqis Queen, 2009).", "plainTextFormattedCitation" : "A. Mukti Arto, Hukum Waris Bilateral Dalam Kompilasi Hukum Islam, 1st ed. (Solo: Balqis Queen, 2009).", "previouslyFormattedCitation" : "A. Mukti Arto, &lt;i&gt;Hukum Waris Bilateral Dalam Kompilasi Hukum Islam&lt;/i&gt;, 1st ed. (Solo: Balqis Queen, 2009)." }, "properties" : { "noteIndex" : 0 }, "schema" : "https://github.com/citation-style-language/schema/raw/master/csl-citation.json" }</w:instrText>
      </w:r>
      <w:r w:rsidR="009036D1">
        <w:rPr>
          <w:rFonts w:ascii="Times New Roman" w:hAnsi="Times New Roman" w:cs="Times New Roman"/>
        </w:rPr>
        <w:fldChar w:fldCharType="separate"/>
      </w:r>
      <w:r w:rsidR="009036D1" w:rsidRPr="009036D1">
        <w:rPr>
          <w:rFonts w:ascii="Times New Roman" w:hAnsi="Times New Roman" w:cs="Times New Roman"/>
          <w:noProof/>
        </w:rPr>
        <w:t xml:space="preserve">A. Mukti Arto, </w:t>
      </w:r>
      <w:r w:rsidR="009036D1" w:rsidRPr="009036D1">
        <w:rPr>
          <w:rFonts w:ascii="Times New Roman" w:hAnsi="Times New Roman" w:cs="Times New Roman"/>
          <w:i/>
          <w:noProof/>
        </w:rPr>
        <w:t>Hukum Waris Bilateral Dalam Kompilasi Hukum Islam</w:t>
      </w:r>
      <w:r w:rsidR="009036D1" w:rsidRPr="009036D1">
        <w:rPr>
          <w:rFonts w:ascii="Times New Roman" w:hAnsi="Times New Roman" w:cs="Times New Roman"/>
          <w:noProof/>
        </w:rPr>
        <w:t>, 1st ed. (Solo: Balqis Queen, 2009).</w:t>
      </w:r>
      <w:r w:rsidR="009036D1">
        <w:rPr>
          <w:rFonts w:ascii="Times New Roman" w:hAnsi="Times New Roman" w:cs="Times New Roman"/>
        </w:rPr>
        <w:fldChar w:fldCharType="end"/>
      </w:r>
    </w:p>
  </w:footnote>
  <w:footnote w:id="13">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9036D1">
        <w:rPr>
          <w:rFonts w:ascii="Times New Roman" w:hAnsi="Times New Roman" w:cs="Times New Roman"/>
          <w:color w:val="000000"/>
        </w:rPr>
        <w:fldChar w:fldCharType="begin" w:fldLock="1"/>
      </w:r>
      <w:r w:rsidR="009036D1">
        <w:rPr>
          <w:rFonts w:ascii="Times New Roman" w:hAnsi="Times New Roman" w:cs="Times New Roman"/>
          <w:color w:val="000000"/>
        </w:rPr>
        <w:instrText>ADDIN CSL_CITATION { "citationItems" : [ { "id" : "ITEM-1", "itemData" : { "author" : [ { "dropping-particle" : "", "family" : "M. Anshary MK", "given" : "", "non-dropping-particle" : "", "parse-names" : false, "suffix" : "" } ], "edition" : "1", "id" : "ITEM-1", "issued" : { "date-parts" : [ [ "2013" ] ] }, "number-of-pages" : "46", "publisher" : "Pustaka Pelaja", "publisher-place" : "Yogyakarta", "title" : "Hukum Kewarisan Islam dalam Teori dan Praktik", "type" : "book" }, "uris" : [ "http://www.mendeley.com/documents/?uuid=5c8e9df1-05ce-463e-94db-4ce3528a8cad" ] } ], "mendeley" : { "formattedCitation" : "M. Anshary MK, &lt;i&gt;Hukum Kewarisan Islam Dalam Teori Dan Praktik&lt;/i&gt;, 1st ed. (Yogyakarta: Pustaka Pelaja, 2013).", "plainTextFormattedCitation" : "M. Anshary MK, Hukum Kewarisan Islam Dalam Teori Dan Praktik, 1st ed. (Yogyakarta: Pustaka Pelaja, 2013).", "previouslyFormattedCitation" : "M. Anshary MK, &lt;i&gt;Hukum Kewarisan Islam Dalam Teori Dan Praktik&lt;/i&gt;, 1st ed. (Yogyakarta: Pustaka Pelaja, 2013)." }, "properties" : { "noteIndex" : 0 }, "schema" : "https://github.com/citation-style-language/schema/raw/master/csl-citation.json" }</w:instrText>
      </w:r>
      <w:r w:rsidR="009036D1">
        <w:rPr>
          <w:rFonts w:ascii="Times New Roman" w:hAnsi="Times New Roman" w:cs="Times New Roman"/>
          <w:color w:val="000000"/>
        </w:rPr>
        <w:fldChar w:fldCharType="separate"/>
      </w:r>
      <w:r w:rsidR="009036D1" w:rsidRPr="009036D1">
        <w:rPr>
          <w:rFonts w:ascii="Times New Roman" w:hAnsi="Times New Roman" w:cs="Times New Roman"/>
          <w:noProof/>
          <w:color w:val="000000"/>
        </w:rPr>
        <w:t xml:space="preserve">M. Anshary MK, </w:t>
      </w:r>
      <w:r w:rsidR="009036D1" w:rsidRPr="009036D1">
        <w:rPr>
          <w:rFonts w:ascii="Times New Roman" w:hAnsi="Times New Roman" w:cs="Times New Roman"/>
          <w:i/>
          <w:noProof/>
          <w:color w:val="000000"/>
        </w:rPr>
        <w:t>Hukum Kewarisan Islam Dalam Teori Dan Praktik</w:t>
      </w:r>
      <w:r w:rsidR="009036D1" w:rsidRPr="009036D1">
        <w:rPr>
          <w:rFonts w:ascii="Times New Roman" w:hAnsi="Times New Roman" w:cs="Times New Roman"/>
          <w:noProof/>
          <w:color w:val="000000"/>
        </w:rPr>
        <w:t>, 1st ed. (Yogyakarta: Pustaka Pelaja, 2013).</w:t>
      </w:r>
      <w:r w:rsidR="009036D1">
        <w:rPr>
          <w:rFonts w:ascii="Times New Roman" w:hAnsi="Times New Roman" w:cs="Times New Roman"/>
          <w:color w:val="000000"/>
        </w:rPr>
        <w:fldChar w:fldCharType="end"/>
      </w:r>
      <w:r w:rsidRPr="002E04DB">
        <w:rPr>
          <w:rFonts w:ascii="Times New Roman" w:hAnsi="Times New Roman" w:cs="Times New Roman"/>
          <w:color w:val="000000"/>
        </w:rPr>
        <w:t>.</w:t>
      </w:r>
    </w:p>
  </w:footnote>
  <w:footnote w:id="14">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9036D1">
        <w:rPr>
          <w:rFonts w:ascii="Times New Roman" w:hAnsi="Times New Roman" w:cs="Times New Roman"/>
          <w:color w:val="000000"/>
        </w:rPr>
        <w:fldChar w:fldCharType="begin" w:fldLock="1"/>
      </w:r>
      <w:r w:rsidR="009036D1">
        <w:rPr>
          <w:rFonts w:ascii="Times New Roman" w:hAnsi="Times New Roman" w:cs="Times New Roman"/>
          <w:color w:val="000000"/>
        </w:rPr>
        <w:instrText>ADDIN CSL_CITATION { "citationItems" : [ { "id" : "ITEM-1", "itemData" : { "author" : [ { "dropping-particle" : "", "family" : "Muhamad Isna Wahyudi", "given" : "", "non-dropping-particle" : "", "parse-names" : false, "suffix" : "" } ], "container-title" : "Jurnal Yudisial", "id" : "ITEM-1", "issue" : "3", "issued" : { "date-parts" : [ [ "2015" ] ] }, "page" : "270", "title" : "Penegakan Keadilan Dalam Kewarisan Beda Agama: Kajian Lima Penetapan dan Dua Putusan Pengadilan Agama dalam Perkara Waris Beda Agama", "type" : "article-journal", "volume" : "Vol.8" }, "uris" : [ "http://www.mendeley.com/documents/?uuid=ccde2391-6cdb-4772-b58d-ead7d32feddb" ] } ], "mendeley" : { "formattedCitation" : "Muhamad Isna Wahyudi, \u201cPenegakan Keadilan Dalam Kewarisan Beda Agama: Kajian Lima Penetapan Dan Dua Putusan Pengadilan Agama Dalam Perkara Waris Beda Agama.\u201d", "plainTextFormattedCitation" : "Muhamad Isna Wahyudi, \u201cPenegakan Keadilan Dalam Kewarisan Beda Agama: Kajian Lima Penetapan Dan Dua Putusan Pengadilan Agama Dalam Perkara Waris Beda Agama.\u201d", "previouslyFormattedCitation" : "Muhamad Isna Wahyudi, \u201cPenegakan Keadilan Dalam Kewarisan Beda Agama: Kajian Lima Penetapan Dan Dua Putusan Pengadilan Agama Dalam Perkara Waris Beda Agama.\u201d" }, "properties" : { "noteIndex" : 0 }, "schema" : "https://github.com/citation-style-language/schema/raw/master/csl-citation.json" }</w:instrText>
      </w:r>
      <w:r w:rsidR="009036D1">
        <w:rPr>
          <w:rFonts w:ascii="Times New Roman" w:hAnsi="Times New Roman" w:cs="Times New Roman"/>
          <w:color w:val="000000"/>
        </w:rPr>
        <w:fldChar w:fldCharType="separate"/>
      </w:r>
      <w:r w:rsidR="009036D1" w:rsidRPr="009036D1">
        <w:rPr>
          <w:rFonts w:ascii="Times New Roman" w:hAnsi="Times New Roman" w:cs="Times New Roman"/>
          <w:noProof/>
          <w:color w:val="000000"/>
        </w:rPr>
        <w:t>Muhamad Isna Wahyudi, “Penegakan Keadilan Dalam Kewarisan Beda Agama: Kajian Lima Penetapan Dan Dua Putusan Pengadilan Agama Dalam Perkara Waris Beda Agama.”</w:t>
      </w:r>
      <w:r w:rsidR="009036D1">
        <w:rPr>
          <w:rFonts w:ascii="Times New Roman" w:hAnsi="Times New Roman" w:cs="Times New Roman"/>
          <w:color w:val="000000"/>
        </w:rPr>
        <w:fldChar w:fldCharType="end"/>
      </w:r>
    </w:p>
  </w:footnote>
  <w:footnote w:id="15">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9036D1">
        <w:rPr>
          <w:rFonts w:ascii="Times New Roman" w:hAnsi="Times New Roman" w:cs="Times New Roman"/>
          <w:color w:val="000000"/>
        </w:rPr>
        <w:fldChar w:fldCharType="begin" w:fldLock="1"/>
      </w:r>
      <w:r w:rsidR="009036D1">
        <w:rPr>
          <w:rFonts w:ascii="Times New Roman" w:hAnsi="Times New Roman" w:cs="Times New Roman"/>
          <w:color w:val="000000"/>
        </w:rPr>
        <w:instrText>ADDIN CSL_CITATION { "citationItems" : [ { "id" : "ITEM-1", "itemData" : { "author" : [ { "dropping-particle" : "", "family" : "Ahmad Rofiq", "given" : "", "non-dropping-particle" : "", "parse-names" : false, "suffix" : "" } ], "edition" : "Revisi", "id" : "ITEM-1", "issued" : { "date-parts" : [ [ "2013" ] ] }, "number-of-pages" : "371", "publisher" : "Rajawali Pers", "publisher-place" : "Jakarta", "title" : "Hukum Perdata Islam di Indonesia", "type" : "book" }, "uris" : [ "http://www.mendeley.com/documents/?uuid=fa0b5916-03e6-4aef-b407-ea8465a1d85f" ] } ], "mendeley" : { "formattedCitation" : "Ahmad Rofiq, &lt;i&gt;Hukum Perdata Islam Di Indonesia&lt;/i&gt;, Revisi. (Jakarta: Rajawali Pers, 2013).", "plainTextFormattedCitation" : "Ahmad Rofiq, Hukum Perdata Islam Di Indonesia, Revisi. (Jakarta: Rajawali Pers, 2013).", "previouslyFormattedCitation" : "Ahmad Rofiq, &lt;i&gt;Hukum Perdata Islam Di Indonesia&lt;/i&gt;, Revisi. (Jakarta: Rajawali Pers, 2013)." }, "properties" : { "noteIndex" : 0 }, "schema" : "https://github.com/citation-style-language/schema/raw/master/csl-citation.json" }</w:instrText>
      </w:r>
      <w:r w:rsidR="009036D1">
        <w:rPr>
          <w:rFonts w:ascii="Times New Roman" w:hAnsi="Times New Roman" w:cs="Times New Roman"/>
          <w:color w:val="000000"/>
        </w:rPr>
        <w:fldChar w:fldCharType="separate"/>
      </w:r>
      <w:r w:rsidR="009036D1" w:rsidRPr="009036D1">
        <w:rPr>
          <w:rFonts w:ascii="Times New Roman" w:hAnsi="Times New Roman" w:cs="Times New Roman"/>
          <w:noProof/>
          <w:color w:val="000000"/>
        </w:rPr>
        <w:t xml:space="preserve">Ahmad Rofiq, </w:t>
      </w:r>
      <w:r w:rsidR="009036D1" w:rsidRPr="009036D1">
        <w:rPr>
          <w:rFonts w:ascii="Times New Roman" w:hAnsi="Times New Roman" w:cs="Times New Roman"/>
          <w:i/>
          <w:noProof/>
          <w:color w:val="000000"/>
        </w:rPr>
        <w:t>Hukum Perdata Islam Di Indonesia</w:t>
      </w:r>
      <w:r w:rsidR="009036D1" w:rsidRPr="009036D1">
        <w:rPr>
          <w:rFonts w:ascii="Times New Roman" w:hAnsi="Times New Roman" w:cs="Times New Roman"/>
          <w:noProof/>
          <w:color w:val="000000"/>
        </w:rPr>
        <w:t>, Revisi. (Jakarta: Rajawali Pers, 2013).</w:t>
      </w:r>
      <w:r w:rsidR="009036D1">
        <w:rPr>
          <w:rFonts w:ascii="Times New Roman" w:hAnsi="Times New Roman" w:cs="Times New Roman"/>
          <w:color w:val="000000"/>
        </w:rPr>
        <w:fldChar w:fldCharType="end"/>
      </w:r>
    </w:p>
  </w:footnote>
  <w:footnote w:id="16">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9036D1">
        <w:rPr>
          <w:rFonts w:ascii="Times New Roman" w:hAnsi="Times New Roman" w:cs="Times New Roman"/>
          <w:color w:val="000000"/>
        </w:rPr>
        <w:fldChar w:fldCharType="begin" w:fldLock="1"/>
      </w:r>
      <w:r w:rsidR="00C77DD7">
        <w:rPr>
          <w:rFonts w:ascii="Times New Roman" w:hAnsi="Times New Roman" w:cs="Times New Roman"/>
          <w:color w:val="000000"/>
        </w:rPr>
        <w:instrText>ADDIN CSL_CITATION { "citationItems" : [ { "id" : "ITEM-1", "itemData" : { "author" : [ { "dropping-particle" : "", "family" : "Fatchur Rahman", "given" : "", "non-dropping-particle" : "", "parse-names" : false, "suffix" : "" } ], "edition" : "2", "id" : "ITEM-1", "issued" : { "date-parts" : [ [ "1981" ] ] }, "number-of-pages" : "65", "publisher" : "Al-Ma\u2019arif", "publisher-place" : "Bandung", "title" : "Ilmu Waris", "type" : "book" }, "uris" : [ "http://www.mendeley.com/documents/?uuid=67c71883-7a61-427b-ade1-3fb49653e6b7" ] } ], "mendeley" : { "formattedCitation" : "Fatchur Rahman, &lt;i&gt;Ilmu Waris&lt;/i&gt;, 2nd ed. (Bandung: Al-Ma\u2019arif, 1981).", "plainTextFormattedCitation" : "Fatchur Rahman, Ilmu Waris, 2nd ed. (Bandung: Al-Ma\u2019arif, 1981).", "previouslyFormattedCitation" : "Fatchur Rahman, &lt;i&gt;Ilmu Waris&lt;/i&gt;, 2nd ed. (Bandung: Al-Ma\u2019arif, 1981)." }, "properties" : { "noteIndex" : 0 }, "schema" : "https://github.com/citation-style-language/schema/raw/master/csl-citation.json" }</w:instrText>
      </w:r>
      <w:r w:rsidR="009036D1">
        <w:rPr>
          <w:rFonts w:ascii="Times New Roman" w:hAnsi="Times New Roman" w:cs="Times New Roman"/>
          <w:color w:val="000000"/>
        </w:rPr>
        <w:fldChar w:fldCharType="separate"/>
      </w:r>
      <w:r w:rsidR="009036D1" w:rsidRPr="009036D1">
        <w:rPr>
          <w:rFonts w:ascii="Times New Roman" w:hAnsi="Times New Roman" w:cs="Times New Roman"/>
          <w:noProof/>
          <w:color w:val="000000"/>
        </w:rPr>
        <w:t xml:space="preserve">Fatchur Rahman, </w:t>
      </w:r>
      <w:r w:rsidR="009036D1" w:rsidRPr="009036D1">
        <w:rPr>
          <w:rFonts w:ascii="Times New Roman" w:hAnsi="Times New Roman" w:cs="Times New Roman"/>
          <w:i/>
          <w:noProof/>
          <w:color w:val="000000"/>
        </w:rPr>
        <w:t>Ilmu Waris</w:t>
      </w:r>
      <w:r w:rsidR="009036D1" w:rsidRPr="009036D1">
        <w:rPr>
          <w:rFonts w:ascii="Times New Roman" w:hAnsi="Times New Roman" w:cs="Times New Roman"/>
          <w:noProof/>
          <w:color w:val="000000"/>
        </w:rPr>
        <w:t>, 2nd ed. (Bandung: Al-Ma’arif, 1981).</w:t>
      </w:r>
      <w:r w:rsidR="009036D1">
        <w:rPr>
          <w:rFonts w:ascii="Times New Roman" w:hAnsi="Times New Roman" w:cs="Times New Roman"/>
          <w:color w:val="000000"/>
        </w:rPr>
        <w:fldChar w:fldCharType="end"/>
      </w:r>
    </w:p>
  </w:footnote>
  <w:footnote w:id="17">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C77DD7">
        <w:rPr>
          <w:rFonts w:ascii="Times New Roman" w:hAnsi="Times New Roman" w:cs="Times New Roman"/>
          <w:color w:val="000000"/>
        </w:rPr>
        <w:fldChar w:fldCharType="begin" w:fldLock="1"/>
      </w:r>
      <w:r w:rsidR="00C77DD7">
        <w:rPr>
          <w:rFonts w:ascii="Times New Roman" w:hAnsi="Times New Roman" w:cs="Times New Roman"/>
          <w:color w:val="000000"/>
        </w:rPr>
        <w:instrText>ADDIN CSL_CITATION { "citationItems" : [ { "id" : "ITEM-1", "itemData" : { "author" : [ { "dropping-particle" : "", "family" : "Abu Abdullah Ibn Majah", "given" : "", "non-dropping-particle" : "", "parse-names" : false, "suffix" : "" } ], "edition" : "1", "id" : "ITEM-1", "issued" : { "date-parts" : [ [ "0" ] ] }, "number-of-pages" : "295", "publisher" : "Bait Al-Afkar Ad-Dauliyah", "publisher-place" : "Riyadh", "title" : "Sunan Ibn Majah", "type" : "book" }, "uris" : [ "http://www.mendeley.com/documents/?uuid=e3503bb0-2fdd-43b0-a07a-6977e611f293" ] } ], "mendeley" : { "formattedCitation" : "Abu Abdullah Ibn Majah, &lt;i&gt;Sunan Ibn Majah&lt;/i&gt;, 1st ed. (Riyadh: Bait Al-Afkar Ad-Dauliyah, n.d.).", "plainTextFormattedCitation" : "Abu Abdullah Ibn Majah, Sunan Ibn Majah, 1st ed. (Riyadh: Bait Al-Afkar Ad-Dauliyah, n.d.).", "previouslyFormattedCitation" : "Abu Abdullah Ibn Majah, &lt;i&gt;Sunan Ibn Majah&lt;/i&gt;, 1st ed. (Riyadh: Bait Al-Afkar Ad-Dauliyah, n.d.)." }, "properties" : { "noteIndex" : 0 }, "schema" : "https://github.com/citation-style-language/schema/raw/master/csl-citation.json" }</w:instrText>
      </w:r>
      <w:r w:rsidR="00C77DD7">
        <w:rPr>
          <w:rFonts w:ascii="Times New Roman" w:hAnsi="Times New Roman" w:cs="Times New Roman"/>
          <w:color w:val="000000"/>
        </w:rPr>
        <w:fldChar w:fldCharType="separate"/>
      </w:r>
      <w:r w:rsidR="00C77DD7" w:rsidRPr="00C77DD7">
        <w:rPr>
          <w:rFonts w:ascii="Times New Roman" w:hAnsi="Times New Roman" w:cs="Times New Roman"/>
          <w:noProof/>
          <w:color w:val="000000"/>
        </w:rPr>
        <w:t xml:space="preserve">Abu Abdullah Ibn Majah, </w:t>
      </w:r>
      <w:r w:rsidR="00C77DD7" w:rsidRPr="00C77DD7">
        <w:rPr>
          <w:rFonts w:ascii="Times New Roman" w:hAnsi="Times New Roman" w:cs="Times New Roman"/>
          <w:i/>
          <w:noProof/>
          <w:color w:val="000000"/>
        </w:rPr>
        <w:t>Sunan Ibn Majah</w:t>
      </w:r>
      <w:r w:rsidR="00C77DD7" w:rsidRPr="00C77DD7">
        <w:rPr>
          <w:rFonts w:ascii="Times New Roman" w:hAnsi="Times New Roman" w:cs="Times New Roman"/>
          <w:noProof/>
          <w:color w:val="000000"/>
        </w:rPr>
        <w:t>, 1st ed. (Riyadh: Bait Al-Afkar Ad-Dauliyah, n.d.).</w:t>
      </w:r>
      <w:r w:rsidR="00C77DD7">
        <w:rPr>
          <w:rFonts w:ascii="Times New Roman" w:hAnsi="Times New Roman" w:cs="Times New Roman"/>
          <w:color w:val="000000"/>
        </w:rPr>
        <w:fldChar w:fldCharType="end"/>
      </w:r>
    </w:p>
  </w:footnote>
  <w:footnote w:id="18">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C77DD7">
        <w:rPr>
          <w:rFonts w:ascii="Times New Roman" w:hAnsi="Times New Roman" w:cs="Times New Roman"/>
          <w:color w:val="000000"/>
        </w:rPr>
        <w:fldChar w:fldCharType="begin" w:fldLock="1"/>
      </w:r>
      <w:r w:rsidR="00C77DD7">
        <w:rPr>
          <w:rFonts w:ascii="Times New Roman" w:hAnsi="Times New Roman" w:cs="Times New Roman"/>
          <w:color w:val="000000"/>
        </w:rPr>
        <w:instrText>ADDIN CSL_CITATION { "citationItems" : [ { "id" : "ITEM-1", "itemData" : { "author" : [ { "dropping-particle" : "", "family" : "M. Anshary MK", "given" : "", "non-dropping-particle" : "", "parse-names" : false, "suffix" : "" } ], "edition" : "1", "id" : "ITEM-1", "issued" : { "date-parts" : [ [ "2013" ] ] }, "number-of-pages" : "46", "publisher" : "Pustaka Pelaja", "publisher-place" : "Yogyakarta", "title" : "Hukum Kewarisan Islam dalam Teori dan Praktik", "type" : "book" }, "uris" : [ "http://www.mendeley.com/documents/?uuid=5c8e9df1-05ce-463e-94db-4ce3528a8cad" ] } ], "mendeley" : { "formattedCitation" : "M. Anshary MK, &lt;i&gt;Hukum Kewarisan Islam Dalam Teori Dan Praktik&lt;/i&gt;.", "plainTextFormattedCitation" : "M. Anshary MK, Hukum Kewarisan Islam Dalam Teori Dan Praktik.", "previouslyFormattedCitation" : "M. Anshary MK, &lt;i&gt;Hukum Kewarisan Islam Dalam Teori Dan Praktik&lt;/i&gt;." }, "properties" : { "noteIndex" : 0 }, "schema" : "https://github.com/citation-style-language/schema/raw/master/csl-citation.json" }</w:instrText>
      </w:r>
      <w:r w:rsidR="00C77DD7">
        <w:rPr>
          <w:rFonts w:ascii="Times New Roman" w:hAnsi="Times New Roman" w:cs="Times New Roman"/>
          <w:color w:val="000000"/>
        </w:rPr>
        <w:fldChar w:fldCharType="separate"/>
      </w:r>
      <w:r w:rsidR="00C77DD7" w:rsidRPr="00C77DD7">
        <w:rPr>
          <w:rFonts w:ascii="Times New Roman" w:hAnsi="Times New Roman" w:cs="Times New Roman"/>
          <w:noProof/>
          <w:color w:val="000000"/>
        </w:rPr>
        <w:t xml:space="preserve">M. Anshary MK, </w:t>
      </w:r>
      <w:r w:rsidR="00C77DD7" w:rsidRPr="00C77DD7">
        <w:rPr>
          <w:rFonts w:ascii="Times New Roman" w:hAnsi="Times New Roman" w:cs="Times New Roman"/>
          <w:i/>
          <w:noProof/>
          <w:color w:val="000000"/>
        </w:rPr>
        <w:t>Hukum Kewarisan Islam Dalam Teori Dan Praktik</w:t>
      </w:r>
      <w:r w:rsidR="00C77DD7" w:rsidRPr="00C77DD7">
        <w:rPr>
          <w:rFonts w:ascii="Times New Roman" w:hAnsi="Times New Roman" w:cs="Times New Roman"/>
          <w:noProof/>
          <w:color w:val="000000"/>
        </w:rPr>
        <w:t>.</w:t>
      </w:r>
      <w:r w:rsidR="00C77DD7">
        <w:rPr>
          <w:rFonts w:ascii="Times New Roman" w:hAnsi="Times New Roman" w:cs="Times New Roman"/>
          <w:color w:val="000000"/>
        </w:rPr>
        <w:fldChar w:fldCharType="end"/>
      </w:r>
    </w:p>
  </w:footnote>
  <w:footnote w:id="19">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C77DD7">
        <w:rPr>
          <w:rFonts w:ascii="Times New Roman" w:hAnsi="Times New Roman" w:cs="Times New Roman"/>
          <w:color w:val="000000"/>
        </w:rPr>
        <w:fldChar w:fldCharType="begin" w:fldLock="1"/>
      </w:r>
      <w:r w:rsidR="00C77DD7">
        <w:rPr>
          <w:rFonts w:ascii="Times New Roman" w:hAnsi="Times New Roman" w:cs="Times New Roman"/>
          <w:color w:val="000000"/>
        </w:rPr>
        <w:instrText>ADDIN CSL_CITATION { "citationItems" : [ { "id" : "ITEM-1", "itemData" : { "author" : [ { "dropping-particle" : "", "family" : "Wahbah Az-Zuhaili", "given" : "", "non-dropping-particle" : "", "parse-names" : false, "suffix" : "" } ], "edition" : "Juz VIII", "id" : "ITEM-1", "issued" : { "date-parts" : [ [ "1985" ] ] }, "number-of-pages" : "39", "publisher" : "Dar al-Fikr", "publisher-place" : "Suriyah", "title" : "Al-Fiqh al-Islami wa Adillatuh", "type" : "book" }, "uris" : [ "http://www.mendeley.com/documents/?uuid=698d49e4-1cc8-4854-a6cc-7351014ffe24" ] } ], "mendeley" : { "formattedCitation" : "Wahbah Az-Zuhaili, &lt;i&gt;Al-Fiqh Al-Islami Wa Adillatuh&lt;/i&gt;, Juz VIII. (Suriyah: Dar al-Fikr, 1985).", "plainTextFormattedCitation" : "Wahbah Az-Zuhaili, Al-Fiqh Al-Islami Wa Adillatuh, Juz VIII. (Suriyah: Dar al-Fikr, 1985).", "previouslyFormattedCitation" : "Wahbah Az-Zuhaili, &lt;i&gt;Al-Fiqh Al-Islami Wa Adillatuh&lt;/i&gt;, Juz VIII. (Suriyah: Dar al-Fikr, 1985)." }, "properties" : { "noteIndex" : 0 }, "schema" : "https://github.com/citation-style-language/schema/raw/master/csl-citation.json" }</w:instrText>
      </w:r>
      <w:r w:rsidR="00C77DD7">
        <w:rPr>
          <w:rFonts w:ascii="Times New Roman" w:hAnsi="Times New Roman" w:cs="Times New Roman"/>
          <w:color w:val="000000"/>
        </w:rPr>
        <w:fldChar w:fldCharType="separate"/>
      </w:r>
      <w:r w:rsidR="00C77DD7" w:rsidRPr="00C77DD7">
        <w:rPr>
          <w:rFonts w:ascii="Times New Roman" w:hAnsi="Times New Roman" w:cs="Times New Roman"/>
          <w:noProof/>
          <w:color w:val="000000"/>
        </w:rPr>
        <w:t xml:space="preserve">Wahbah Az-Zuhaili, </w:t>
      </w:r>
      <w:r w:rsidR="00C77DD7" w:rsidRPr="00C77DD7">
        <w:rPr>
          <w:rFonts w:ascii="Times New Roman" w:hAnsi="Times New Roman" w:cs="Times New Roman"/>
          <w:i/>
          <w:noProof/>
          <w:color w:val="000000"/>
        </w:rPr>
        <w:t>Al-Fiqh Al-Islami Wa Adillatuh</w:t>
      </w:r>
      <w:r w:rsidR="00C77DD7" w:rsidRPr="00C77DD7">
        <w:rPr>
          <w:rFonts w:ascii="Times New Roman" w:hAnsi="Times New Roman" w:cs="Times New Roman"/>
          <w:noProof/>
          <w:color w:val="000000"/>
        </w:rPr>
        <w:t>, Juz VIII. (Suriyah: Dar al-Fikr, 1985).</w:t>
      </w:r>
      <w:r w:rsidR="00C77DD7">
        <w:rPr>
          <w:rFonts w:ascii="Times New Roman" w:hAnsi="Times New Roman" w:cs="Times New Roman"/>
          <w:color w:val="000000"/>
        </w:rPr>
        <w:fldChar w:fldCharType="end"/>
      </w:r>
      <w:r w:rsidRPr="002E04DB">
        <w:rPr>
          <w:rFonts w:ascii="Times New Roman" w:hAnsi="Times New Roman" w:cs="Times New Roman"/>
          <w:color w:val="000000"/>
        </w:rPr>
        <w:t xml:space="preserve"> Lihat juga, </w:t>
      </w:r>
      <w:r w:rsidR="00C77DD7">
        <w:rPr>
          <w:rFonts w:ascii="Times New Roman" w:hAnsi="Times New Roman" w:cs="Times New Roman"/>
          <w:color w:val="000000"/>
        </w:rPr>
        <w:fldChar w:fldCharType="begin" w:fldLock="1"/>
      </w:r>
      <w:r w:rsidR="00C77DD7">
        <w:rPr>
          <w:rFonts w:ascii="Times New Roman" w:hAnsi="Times New Roman" w:cs="Times New Roman"/>
          <w:color w:val="000000"/>
        </w:rPr>
        <w:instrText>ADDIN CSL_CITATION { "citationItems" : [ { "id" : "ITEM-1", "itemData" : { "author" : [ { "dropping-particle" : "", "family" : "M. Anshary MK", "given" : "", "non-dropping-particle" : "", "parse-names" : false, "suffix" : "" } ], "edition" : "1", "id" : "ITEM-1", "issued" : { "date-parts" : [ [ "2013" ] ] }, "number-of-pages" : "46", "publisher" : "Pustaka Pelaja", "publisher-place" : "Yogyakarta", "title" : "Hukum Kewarisan Islam dalam Teori dan Praktik", "type" : "book" }, "uris" : [ "http://www.mendeley.com/documents/?uuid=5c8e9df1-05ce-463e-94db-4ce3528a8cad" ] } ], "mendeley" : { "formattedCitation" : "M. Anshary MK, &lt;i&gt;Hukum Kewarisan Islam Dalam Teori Dan Praktik&lt;/i&gt;.", "plainTextFormattedCitation" : "M. Anshary MK, Hukum Kewarisan Islam Dalam Teori Dan Praktik.", "previouslyFormattedCitation" : "M. Anshary MK, &lt;i&gt;Hukum Kewarisan Islam Dalam Teori Dan Praktik&lt;/i&gt;." }, "properties" : { "noteIndex" : 0 }, "schema" : "https://github.com/citation-style-language/schema/raw/master/csl-citation.json" }</w:instrText>
      </w:r>
      <w:r w:rsidR="00C77DD7">
        <w:rPr>
          <w:rFonts w:ascii="Times New Roman" w:hAnsi="Times New Roman" w:cs="Times New Roman"/>
          <w:color w:val="000000"/>
        </w:rPr>
        <w:fldChar w:fldCharType="separate"/>
      </w:r>
      <w:r w:rsidR="00C77DD7" w:rsidRPr="00C77DD7">
        <w:rPr>
          <w:rFonts w:ascii="Times New Roman" w:hAnsi="Times New Roman" w:cs="Times New Roman"/>
          <w:noProof/>
          <w:color w:val="000000"/>
        </w:rPr>
        <w:t xml:space="preserve">M. Anshary MK, </w:t>
      </w:r>
      <w:r w:rsidR="00C77DD7" w:rsidRPr="00C77DD7">
        <w:rPr>
          <w:rFonts w:ascii="Times New Roman" w:hAnsi="Times New Roman" w:cs="Times New Roman"/>
          <w:i/>
          <w:noProof/>
          <w:color w:val="000000"/>
        </w:rPr>
        <w:t>Hukum Kewarisan Islam Dalam Teori Dan Praktik</w:t>
      </w:r>
      <w:r w:rsidR="00C77DD7" w:rsidRPr="00C77DD7">
        <w:rPr>
          <w:rFonts w:ascii="Times New Roman" w:hAnsi="Times New Roman" w:cs="Times New Roman"/>
          <w:noProof/>
          <w:color w:val="000000"/>
        </w:rPr>
        <w:t>.</w:t>
      </w:r>
      <w:r w:rsidR="00C77DD7">
        <w:rPr>
          <w:rFonts w:ascii="Times New Roman" w:hAnsi="Times New Roman" w:cs="Times New Roman"/>
          <w:color w:val="000000"/>
        </w:rPr>
        <w:fldChar w:fldCharType="end"/>
      </w:r>
      <w:r w:rsidRPr="002E04DB">
        <w:rPr>
          <w:rFonts w:ascii="Times New Roman" w:hAnsi="Times New Roman" w:cs="Times New Roman"/>
          <w:color w:val="000000"/>
        </w:rPr>
        <w:t>.</w:t>
      </w:r>
    </w:p>
  </w:footnote>
  <w:footnote w:id="20">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C77DD7">
        <w:rPr>
          <w:rFonts w:ascii="Times New Roman" w:hAnsi="Times New Roman" w:cs="Times New Roman"/>
          <w:color w:val="000000"/>
        </w:rPr>
        <w:fldChar w:fldCharType="begin" w:fldLock="1"/>
      </w:r>
      <w:r w:rsidR="00C77DD7">
        <w:rPr>
          <w:rFonts w:ascii="Times New Roman" w:hAnsi="Times New Roman" w:cs="Times New Roman"/>
          <w:color w:val="000000"/>
        </w:rPr>
        <w:instrText>ADDIN CSL_CITATION { "citationItems" : [ { "id" : "ITEM-1", "itemData" : { "author" : [ { "dropping-particle" : "", "family" : "Abu Muhammad Ibn Hazm", "given" : "", "non-dropping-particle" : "", "parse-names" : false, "suffix" : "" } ], "edition" : "Juz IX", "id" : "ITEM-1", "issued" : { "date-parts" : [ [ "0" ] ] }, "number-of-pages" : "314", "publisher" : "Al-Muniriyah", "publisher-place" : "Kairo", "title" : "Al-Muhalla", "type" : "book" }, "uris" : [ "http://www.mendeley.com/documents/?uuid=cc08ff8a-4658-484b-af55-e589a647218b" ] } ], "mendeley" : { "formattedCitation" : "Abu Muhammad Ibn Hazm, &lt;i&gt;Al-Muhalla&lt;/i&gt;, Juz IX. (Kairo: Al-Muniriyah, n.d.).", "plainTextFormattedCitation" : "Abu Muhammad Ibn Hazm, Al-Muhalla, Juz IX. (Kairo: Al-Muniriyah, n.d.).", "previouslyFormattedCitation" : "Abu Muhammad Ibn Hazm, &lt;i&gt;Al-Muhalla&lt;/i&gt;, Juz IX. (Kairo: Al-Muniriyah, n.d.)." }, "properties" : { "noteIndex" : 0 }, "schema" : "https://github.com/citation-style-language/schema/raw/master/csl-citation.json" }</w:instrText>
      </w:r>
      <w:r w:rsidR="00C77DD7">
        <w:rPr>
          <w:rFonts w:ascii="Times New Roman" w:hAnsi="Times New Roman" w:cs="Times New Roman"/>
          <w:color w:val="000000"/>
        </w:rPr>
        <w:fldChar w:fldCharType="separate"/>
      </w:r>
      <w:r w:rsidR="00C77DD7" w:rsidRPr="00C77DD7">
        <w:rPr>
          <w:rFonts w:ascii="Times New Roman" w:hAnsi="Times New Roman" w:cs="Times New Roman"/>
          <w:noProof/>
          <w:color w:val="000000"/>
        </w:rPr>
        <w:t xml:space="preserve">Abu Muhammad Ibn Hazm, </w:t>
      </w:r>
      <w:r w:rsidR="00C77DD7" w:rsidRPr="00C77DD7">
        <w:rPr>
          <w:rFonts w:ascii="Times New Roman" w:hAnsi="Times New Roman" w:cs="Times New Roman"/>
          <w:i/>
          <w:noProof/>
          <w:color w:val="000000"/>
        </w:rPr>
        <w:t>Al-Muhalla</w:t>
      </w:r>
      <w:r w:rsidR="00C77DD7" w:rsidRPr="00C77DD7">
        <w:rPr>
          <w:rFonts w:ascii="Times New Roman" w:hAnsi="Times New Roman" w:cs="Times New Roman"/>
          <w:noProof/>
          <w:color w:val="000000"/>
        </w:rPr>
        <w:t>, Juz IX. (Kairo: Al-Muniriyah, n.d.).</w:t>
      </w:r>
      <w:r w:rsidR="00C77DD7">
        <w:rPr>
          <w:rFonts w:ascii="Times New Roman" w:hAnsi="Times New Roman" w:cs="Times New Roman"/>
          <w:color w:val="000000"/>
        </w:rPr>
        <w:fldChar w:fldCharType="end"/>
      </w:r>
    </w:p>
  </w:footnote>
  <w:footnote w:id="21">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C77DD7">
        <w:rPr>
          <w:rFonts w:ascii="Times New Roman" w:hAnsi="Times New Roman" w:cs="Times New Roman"/>
          <w:color w:val="000000"/>
        </w:rPr>
        <w:fldChar w:fldCharType="begin" w:fldLock="1"/>
      </w:r>
      <w:r w:rsidR="00C77DD7">
        <w:rPr>
          <w:rFonts w:ascii="Times New Roman" w:hAnsi="Times New Roman" w:cs="Times New Roman"/>
          <w:color w:val="000000"/>
        </w:rPr>
        <w:instrText>ADDIN CSL_CITATION { "citationItems" : [ { "id" : "ITEM-1", "itemData" : { "author" : [ { "dropping-particle" : "", "family" : "Sayyid Muhammad Rasyid Ridha", "given" : "", "non-dropping-particle" : "", "parse-names" : false, "suffix" : "" } ], "edition" : "2", "id" : "ITEM-1", "issued" : { "date-parts" : [ [ "1947" ] ] }, "number-of-pages" : "136", "publisher" : "Dar al-Manar", "publisher-place" : "Kairo", "title" : "Tafsir Al-Qur\u2019an al-Hakim", "type" : "book" }, "uris" : [ "http://www.mendeley.com/documents/?uuid=b4bef288-e4e2-4fdc-82f4-3c79ebd25bb2" ] } ], "mendeley" : { "formattedCitation" : "Sayyid Muhammad Rasyid Ridha, &lt;i&gt;Tafsir Al-Qur\u2019an Al-Hakim&lt;/i&gt;, 2nd ed. (Kairo: Dar al-Manar, 1947).", "plainTextFormattedCitation" : "Sayyid Muhammad Rasyid Ridha, Tafsir Al-Qur\u2019an Al-Hakim, 2nd ed. (Kairo: Dar al-Manar, 1947).", "previouslyFormattedCitation" : "Sayyid Muhammad Rasyid Ridha, &lt;i&gt;Tafsir Al-Qur\u2019an Al-Hakim&lt;/i&gt;, 2nd ed. (Kairo: Dar al-Manar, 1947)." }, "properties" : { "noteIndex" : 0 }, "schema" : "https://github.com/citation-style-language/schema/raw/master/csl-citation.json" }</w:instrText>
      </w:r>
      <w:r w:rsidR="00C77DD7">
        <w:rPr>
          <w:rFonts w:ascii="Times New Roman" w:hAnsi="Times New Roman" w:cs="Times New Roman"/>
          <w:color w:val="000000"/>
        </w:rPr>
        <w:fldChar w:fldCharType="separate"/>
      </w:r>
      <w:r w:rsidR="00C77DD7" w:rsidRPr="00C77DD7">
        <w:rPr>
          <w:rFonts w:ascii="Times New Roman" w:hAnsi="Times New Roman" w:cs="Times New Roman"/>
          <w:noProof/>
          <w:color w:val="000000"/>
        </w:rPr>
        <w:t xml:space="preserve">Sayyid Muhammad Rasyid Ridha, </w:t>
      </w:r>
      <w:r w:rsidR="00C77DD7" w:rsidRPr="00C77DD7">
        <w:rPr>
          <w:rFonts w:ascii="Times New Roman" w:hAnsi="Times New Roman" w:cs="Times New Roman"/>
          <w:i/>
          <w:noProof/>
          <w:color w:val="000000"/>
        </w:rPr>
        <w:t>Tafsir Al-Qur’an Al-Hakim</w:t>
      </w:r>
      <w:r w:rsidR="00C77DD7" w:rsidRPr="00C77DD7">
        <w:rPr>
          <w:rFonts w:ascii="Times New Roman" w:hAnsi="Times New Roman" w:cs="Times New Roman"/>
          <w:noProof/>
          <w:color w:val="000000"/>
        </w:rPr>
        <w:t>, 2nd ed. (Kairo: Dar al-Manar, 1947).</w:t>
      </w:r>
      <w:r w:rsidR="00C77DD7">
        <w:rPr>
          <w:rFonts w:ascii="Times New Roman" w:hAnsi="Times New Roman" w:cs="Times New Roman"/>
          <w:color w:val="000000"/>
        </w:rPr>
        <w:fldChar w:fldCharType="end"/>
      </w:r>
    </w:p>
  </w:footnote>
  <w:footnote w:id="22">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Pr="002E04DB">
        <w:rPr>
          <w:rFonts w:ascii="Times New Roman" w:hAnsi="Times New Roman" w:cs="Times New Roman"/>
          <w:color w:val="000000"/>
        </w:rPr>
        <w:t xml:space="preserve">Ahmad Ali MD, </w:t>
      </w:r>
      <w:proofErr w:type="spellStart"/>
      <w:r w:rsidRPr="002E04DB">
        <w:rPr>
          <w:rFonts w:ascii="Times New Roman" w:hAnsi="Times New Roman" w:cs="Times New Roman"/>
          <w:i/>
          <w:iCs/>
          <w:color w:val="000000"/>
        </w:rPr>
        <w:t>op.cit</w:t>
      </w:r>
      <w:proofErr w:type="spellEnd"/>
      <w:r w:rsidRPr="002E04DB">
        <w:rPr>
          <w:rFonts w:ascii="Times New Roman" w:hAnsi="Times New Roman" w:cs="Times New Roman"/>
          <w:i/>
          <w:iCs/>
          <w:color w:val="000000"/>
        </w:rPr>
        <w:t xml:space="preserve">, </w:t>
      </w:r>
      <w:r w:rsidRPr="002E04DB">
        <w:rPr>
          <w:rFonts w:ascii="Times New Roman" w:hAnsi="Times New Roman" w:cs="Times New Roman"/>
          <w:color w:val="000000"/>
        </w:rPr>
        <w:t>hal. 69</w:t>
      </w:r>
      <w:r w:rsidRPr="002E04DB">
        <w:rPr>
          <w:rFonts w:ascii="Times New Roman" w:hAnsi="Times New Roman" w:cs="Times New Roman"/>
          <w:i/>
          <w:iCs/>
          <w:color w:val="000000"/>
        </w:rPr>
        <w:t>.</w:t>
      </w:r>
      <w:r w:rsidRPr="002E04DB">
        <w:rPr>
          <w:rFonts w:ascii="Times New Roman" w:hAnsi="Times New Roman" w:cs="Times New Roman"/>
          <w:color w:val="000000"/>
        </w:rPr>
        <w:t xml:space="preserve"> Lihat juga, M. Anshary MK, </w:t>
      </w:r>
      <w:proofErr w:type="spellStart"/>
      <w:r w:rsidRPr="002E04DB">
        <w:rPr>
          <w:rFonts w:ascii="Times New Roman" w:hAnsi="Times New Roman" w:cs="Times New Roman"/>
          <w:i/>
          <w:iCs/>
          <w:color w:val="000000"/>
        </w:rPr>
        <w:t>op.cit</w:t>
      </w:r>
      <w:proofErr w:type="spellEnd"/>
      <w:r w:rsidRPr="002E04DB">
        <w:rPr>
          <w:rFonts w:ascii="Times New Roman" w:hAnsi="Times New Roman" w:cs="Times New Roman"/>
          <w:color w:val="000000"/>
        </w:rPr>
        <w:t xml:space="preserve">, hal. 95-96; </w:t>
      </w:r>
      <w:proofErr w:type="spellStart"/>
      <w:r w:rsidRPr="002E04DB">
        <w:rPr>
          <w:rFonts w:ascii="Times New Roman" w:hAnsi="Times New Roman" w:cs="Times New Roman"/>
          <w:color w:val="000000"/>
        </w:rPr>
        <w:t>Wahbah</w:t>
      </w:r>
      <w:proofErr w:type="spellEnd"/>
      <w:r w:rsidRPr="002E04DB">
        <w:rPr>
          <w:rFonts w:ascii="Times New Roman" w:hAnsi="Times New Roman" w:cs="Times New Roman"/>
          <w:color w:val="000000"/>
        </w:rPr>
        <w:t xml:space="preserve"> Az-</w:t>
      </w:r>
      <w:proofErr w:type="spellStart"/>
      <w:r w:rsidRPr="002E04DB">
        <w:rPr>
          <w:rFonts w:ascii="Times New Roman" w:hAnsi="Times New Roman" w:cs="Times New Roman"/>
          <w:color w:val="000000"/>
        </w:rPr>
        <w:t>Zuhaili</w:t>
      </w:r>
      <w:proofErr w:type="spellEnd"/>
      <w:r w:rsidRPr="002E04DB">
        <w:rPr>
          <w:rFonts w:ascii="Times New Roman" w:hAnsi="Times New Roman" w:cs="Times New Roman"/>
          <w:color w:val="000000"/>
        </w:rPr>
        <w:t xml:space="preserve">, </w:t>
      </w:r>
      <w:proofErr w:type="spellStart"/>
      <w:r w:rsidRPr="002E04DB">
        <w:rPr>
          <w:rFonts w:ascii="Times New Roman" w:hAnsi="Times New Roman" w:cs="Times New Roman"/>
          <w:i/>
          <w:iCs/>
          <w:color w:val="000000"/>
        </w:rPr>
        <w:t>op.cit</w:t>
      </w:r>
      <w:proofErr w:type="spellEnd"/>
      <w:r w:rsidRPr="002E04DB">
        <w:rPr>
          <w:rFonts w:ascii="Times New Roman" w:hAnsi="Times New Roman" w:cs="Times New Roman"/>
          <w:color w:val="000000"/>
        </w:rPr>
        <w:t>, hal. 122.</w:t>
      </w:r>
    </w:p>
  </w:footnote>
  <w:footnote w:id="23">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Pr="002E04DB">
        <w:rPr>
          <w:rFonts w:ascii="Times New Roman" w:hAnsi="Times New Roman" w:cs="Times New Roman"/>
          <w:color w:val="000000"/>
        </w:rPr>
        <w:t xml:space="preserve">Abu </w:t>
      </w:r>
      <w:proofErr w:type="spellStart"/>
      <w:r w:rsidRPr="002E04DB">
        <w:rPr>
          <w:rFonts w:ascii="Times New Roman" w:hAnsi="Times New Roman" w:cs="Times New Roman"/>
          <w:color w:val="000000"/>
        </w:rPr>
        <w:t>Fadl</w:t>
      </w:r>
      <w:proofErr w:type="spellEnd"/>
      <w:r w:rsidRPr="002E04DB">
        <w:rPr>
          <w:rFonts w:ascii="Times New Roman" w:hAnsi="Times New Roman" w:cs="Times New Roman"/>
          <w:color w:val="000000"/>
        </w:rPr>
        <w:t xml:space="preserve"> </w:t>
      </w:r>
      <w:proofErr w:type="spellStart"/>
      <w:r w:rsidRPr="002E04DB">
        <w:rPr>
          <w:rFonts w:ascii="Times New Roman" w:hAnsi="Times New Roman" w:cs="Times New Roman"/>
          <w:color w:val="000000"/>
        </w:rPr>
        <w:t>Iyadh</w:t>
      </w:r>
      <w:proofErr w:type="spellEnd"/>
      <w:r w:rsidRPr="002E04DB">
        <w:rPr>
          <w:rFonts w:ascii="Times New Roman" w:hAnsi="Times New Roman" w:cs="Times New Roman"/>
          <w:color w:val="000000"/>
        </w:rPr>
        <w:t>/</w:t>
      </w:r>
      <w:proofErr w:type="spellStart"/>
      <w:r w:rsidRPr="002E04DB">
        <w:rPr>
          <w:rFonts w:ascii="Times New Roman" w:hAnsi="Times New Roman" w:cs="Times New Roman"/>
          <w:color w:val="000000"/>
        </w:rPr>
        <w:t>Qadhi</w:t>
      </w:r>
      <w:proofErr w:type="spellEnd"/>
      <w:r w:rsidRPr="002E04DB">
        <w:rPr>
          <w:rFonts w:ascii="Times New Roman" w:hAnsi="Times New Roman" w:cs="Times New Roman"/>
          <w:color w:val="000000"/>
        </w:rPr>
        <w:t xml:space="preserve"> </w:t>
      </w:r>
      <w:proofErr w:type="spellStart"/>
      <w:r w:rsidRPr="002E04DB">
        <w:rPr>
          <w:rFonts w:ascii="Times New Roman" w:hAnsi="Times New Roman" w:cs="Times New Roman"/>
          <w:color w:val="000000"/>
        </w:rPr>
        <w:t>Iyadh</w:t>
      </w:r>
      <w:proofErr w:type="spellEnd"/>
      <w:r w:rsidRPr="002E04DB">
        <w:rPr>
          <w:rFonts w:ascii="Times New Roman" w:hAnsi="Times New Roman" w:cs="Times New Roman"/>
          <w:color w:val="000000"/>
        </w:rPr>
        <w:t xml:space="preserve">, </w:t>
      </w:r>
      <w:r w:rsidRPr="002E04DB">
        <w:rPr>
          <w:rFonts w:ascii="Times New Roman" w:hAnsi="Times New Roman" w:cs="Times New Roman"/>
          <w:i/>
          <w:iCs/>
          <w:color w:val="000000"/>
        </w:rPr>
        <w:t xml:space="preserve">Ikmal </w:t>
      </w:r>
      <w:proofErr w:type="spellStart"/>
      <w:r w:rsidRPr="002E04DB">
        <w:rPr>
          <w:rFonts w:ascii="Times New Roman" w:hAnsi="Times New Roman" w:cs="Times New Roman"/>
          <w:i/>
          <w:iCs/>
          <w:color w:val="000000"/>
        </w:rPr>
        <w:t>al-Mu’lim</w:t>
      </w:r>
      <w:proofErr w:type="spellEnd"/>
      <w:r w:rsidRPr="002E04DB">
        <w:rPr>
          <w:rFonts w:ascii="Times New Roman" w:hAnsi="Times New Roman" w:cs="Times New Roman"/>
          <w:i/>
          <w:iCs/>
          <w:color w:val="000000"/>
        </w:rPr>
        <w:t xml:space="preserve"> </w:t>
      </w:r>
      <w:proofErr w:type="spellStart"/>
      <w:r w:rsidRPr="002E04DB">
        <w:rPr>
          <w:rFonts w:ascii="Times New Roman" w:hAnsi="Times New Roman" w:cs="Times New Roman"/>
          <w:i/>
          <w:iCs/>
          <w:color w:val="000000"/>
        </w:rPr>
        <w:t>bi</w:t>
      </w:r>
      <w:proofErr w:type="spellEnd"/>
      <w:r w:rsidRPr="002E04DB">
        <w:rPr>
          <w:rFonts w:ascii="Times New Roman" w:hAnsi="Times New Roman" w:cs="Times New Roman"/>
          <w:i/>
          <w:iCs/>
          <w:color w:val="000000"/>
        </w:rPr>
        <w:t xml:space="preserve"> Fawaid Muslim</w:t>
      </w:r>
      <w:r w:rsidRPr="002E04DB">
        <w:rPr>
          <w:rFonts w:ascii="Times New Roman" w:hAnsi="Times New Roman" w:cs="Times New Roman"/>
          <w:color w:val="000000"/>
        </w:rPr>
        <w:t xml:space="preserve">, (Munawarah: Dar </w:t>
      </w:r>
      <w:proofErr w:type="spellStart"/>
      <w:r w:rsidRPr="002E04DB">
        <w:rPr>
          <w:rFonts w:ascii="Times New Roman" w:hAnsi="Times New Roman" w:cs="Times New Roman"/>
          <w:color w:val="000000"/>
        </w:rPr>
        <w:t>al</w:t>
      </w:r>
      <w:proofErr w:type="spellEnd"/>
      <w:r w:rsidRPr="002E04DB">
        <w:rPr>
          <w:rFonts w:ascii="Times New Roman" w:hAnsi="Times New Roman" w:cs="Times New Roman"/>
          <w:color w:val="000000"/>
        </w:rPr>
        <w:t xml:space="preserve">-Wafa, 1998), Juz V, </w:t>
      </w:r>
      <w:proofErr w:type="spellStart"/>
      <w:r w:rsidRPr="002E04DB">
        <w:rPr>
          <w:rFonts w:ascii="Times New Roman" w:hAnsi="Times New Roman" w:cs="Times New Roman"/>
          <w:color w:val="000000"/>
        </w:rPr>
        <w:t>Cet</w:t>
      </w:r>
      <w:proofErr w:type="spellEnd"/>
      <w:r w:rsidRPr="002E04DB">
        <w:rPr>
          <w:rFonts w:ascii="Times New Roman" w:hAnsi="Times New Roman" w:cs="Times New Roman"/>
          <w:color w:val="000000"/>
        </w:rPr>
        <w:t>. ke-1, hal. 360-361.</w:t>
      </w:r>
    </w:p>
  </w:footnote>
  <w:footnote w:id="24">
    <w:p w:rsidR="00E35F0C" w:rsidRPr="002E04DB" w:rsidRDefault="00E35F0C" w:rsidP="00186C33">
      <w:pPr>
        <w:autoSpaceDE w:val="0"/>
        <w:autoSpaceDN w:val="0"/>
        <w:adjustRightInd w:val="0"/>
        <w:ind w:firstLine="720"/>
        <w:jc w:val="both"/>
        <w:rPr>
          <w:rFonts w:ascii="Times New Roman" w:hAnsi="Times New Roman" w:cs="Times New Roman"/>
          <w:color w:val="000000"/>
          <w:sz w:val="20"/>
          <w:szCs w:val="20"/>
          <w:lang w:eastAsia="id-ID"/>
        </w:rPr>
      </w:pPr>
      <w:r w:rsidRPr="002E04DB">
        <w:rPr>
          <w:rStyle w:val="FootnoteReference"/>
          <w:rFonts w:ascii="Times New Roman" w:hAnsi="Times New Roman" w:cs="Times New Roman"/>
          <w:color w:val="000000"/>
          <w:sz w:val="20"/>
          <w:szCs w:val="20"/>
        </w:rPr>
        <w:footnoteRef/>
      </w:r>
      <w:r w:rsidRPr="002E04DB">
        <w:rPr>
          <w:rFonts w:ascii="Times New Roman" w:hAnsi="Times New Roman" w:cs="Times New Roman"/>
          <w:color w:val="000000"/>
          <w:sz w:val="20"/>
          <w:szCs w:val="20"/>
        </w:rPr>
        <w:t xml:space="preserve"> </w:t>
      </w:r>
      <w:r w:rsidR="00C77DD7">
        <w:rPr>
          <w:rFonts w:ascii="Times New Roman" w:hAnsi="Times New Roman" w:cs="Times New Roman"/>
          <w:color w:val="000000"/>
          <w:sz w:val="20"/>
          <w:szCs w:val="20"/>
        </w:rPr>
        <w:fldChar w:fldCharType="begin" w:fldLock="1"/>
      </w:r>
      <w:r w:rsidR="007370BD">
        <w:rPr>
          <w:rFonts w:ascii="Times New Roman" w:hAnsi="Times New Roman" w:cs="Times New Roman"/>
          <w:color w:val="000000"/>
          <w:sz w:val="20"/>
          <w:szCs w:val="20"/>
        </w:rPr>
        <w:instrText>ADDIN CSL_CITATION { "citationItems" : [ { "id" : "ITEM-1", "itemData" : { "author" : [ { "dropping-particle" : "", "family" : "Ahmad Azhar Basyir", "given" : "", "non-dropping-particle" : "", "parse-names" : false, "suffix" : "" } ], "id" : "ITEM-1", "issued" : { "date-parts" : [ [ "1990" ] ] }, "number-of-pages" : "16", "publisher" : "UII Press", "publisher-place" : "Yogyakarta", "title" : "Hukum Waris Islam", "type" : "book" }, "uris" : [ "http://www.mendeley.com/documents/?uuid=ebe16317-3d12-4fc9-8457-79659457ffb4" ] } ], "mendeley" : { "formattedCitation" : "Ahmad Azhar Basyir, &lt;i&gt;Hukum Waris Islam&lt;/i&gt; (Yogyakarta: UII Press, 1990).", "plainTextFormattedCitation" : "Ahmad Azhar Basyir, Hukum Waris Islam (Yogyakarta: UII Press, 1990).", "previouslyFormattedCitation" : "Ahmad Azhar Basyir, &lt;i&gt;Hukum Waris Islam&lt;/i&gt; (Yogyakarta: UII Press, 1990)." }, "properties" : { "noteIndex" : 0 }, "schema" : "https://github.com/citation-style-language/schema/raw/master/csl-citation.json" }</w:instrText>
      </w:r>
      <w:r w:rsidR="00C77DD7">
        <w:rPr>
          <w:rFonts w:ascii="Times New Roman" w:hAnsi="Times New Roman" w:cs="Times New Roman"/>
          <w:color w:val="000000"/>
          <w:sz w:val="20"/>
          <w:szCs w:val="20"/>
        </w:rPr>
        <w:fldChar w:fldCharType="separate"/>
      </w:r>
      <w:r w:rsidR="00C77DD7" w:rsidRPr="00C77DD7">
        <w:rPr>
          <w:rFonts w:ascii="Times New Roman" w:hAnsi="Times New Roman" w:cs="Times New Roman"/>
          <w:noProof/>
          <w:color w:val="000000"/>
          <w:sz w:val="20"/>
          <w:szCs w:val="20"/>
        </w:rPr>
        <w:t xml:space="preserve">Ahmad Azhar Basyir, </w:t>
      </w:r>
      <w:r w:rsidR="00C77DD7" w:rsidRPr="00C77DD7">
        <w:rPr>
          <w:rFonts w:ascii="Times New Roman" w:hAnsi="Times New Roman" w:cs="Times New Roman"/>
          <w:i/>
          <w:noProof/>
          <w:color w:val="000000"/>
          <w:sz w:val="20"/>
          <w:szCs w:val="20"/>
        </w:rPr>
        <w:t>Hukum Waris Islam</w:t>
      </w:r>
      <w:r w:rsidR="00C77DD7" w:rsidRPr="00C77DD7">
        <w:rPr>
          <w:rFonts w:ascii="Times New Roman" w:hAnsi="Times New Roman" w:cs="Times New Roman"/>
          <w:noProof/>
          <w:color w:val="000000"/>
          <w:sz w:val="20"/>
          <w:szCs w:val="20"/>
        </w:rPr>
        <w:t xml:space="preserve"> (Yogyakarta: UII Press, 1990).</w:t>
      </w:r>
      <w:r w:rsidR="00C77DD7">
        <w:rPr>
          <w:rFonts w:ascii="Times New Roman" w:hAnsi="Times New Roman" w:cs="Times New Roman"/>
          <w:color w:val="000000"/>
          <w:sz w:val="20"/>
          <w:szCs w:val="20"/>
        </w:rPr>
        <w:fldChar w:fldCharType="end"/>
      </w:r>
      <w:r w:rsidR="00C77DD7" w:rsidRPr="002E04DB">
        <w:rPr>
          <w:rFonts w:ascii="Times New Roman" w:hAnsi="Times New Roman" w:cs="Times New Roman"/>
          <w:color w:val="000000"/>
          <w:sz w:val="20"/>
          <w:szCs w:val="20"/>
          <w:lang w:eastAsia="id-ID"/>
        </w:rPr>
        <w:t xml:space="preserve"> </w:t>
      </w:r>
    </w:p>
  </w:footnote>
  <w:footnote w:id="25">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7370BD">
        <w:rPr>
          <w:rFonts w:ascii="Times New Roman" w:hAnsi="Times New Roman" w:cs="Times New Roman"/>
          <w:color w:val="000000"/>
        </w:rPr>
        <w:fldChar w:fldCharType="begin" w:fldLock="1"/>
      </w:r>
      <w:r w:rsidR="0051690A">
        <w:rPr>
          <w:rFonts w:ascii="Times New Roman" w:hAnsi="Times New Roman" w:cs="Times New Roman"/>
          <w:color w:val="000000"/>
        </w:rPr>
        <w:instrText>ADDIN CSL_CITATION { "citationItems" : [ { "id" : "ITEM-1", "itemData" : { "author" : [ { "dropping-particle" : "", "family" : "M. Thoha Abdurrahman", "given" : "", "non-dropping-particle" : "", "parse-names" : false, "suffix" : "" } ], "id" : "ITEM-1", "issued" : { "date-parts" : [ [ "1976" ] ] }, "number-of-pages" : "111-112", "publisher" : "Sumbangsih", "publisher-place" : "Yogyakarta", "title" : "Pembahasan Waris dan Wasiat Menurut Hukum Islam", "type" : "book" }, "uris" : [ "http://www.mendeley.com/documents/?uuid=109f55c9-681c-472c-891c-b4a9fe59a3d6" ] } ], "mendeley" : { "formattedCitation" : "M. Thoha Abdurrahman, &lt;i&gt;Pembahasan Waris Dan Wasiat Menurut Hukum Islam&lt;/i&gt; (Yogyakarta: Sumbangsih, 1976).", "plainTextFormattedCitation" : "M. Thoha Abdurrahman, Pembahasan Waris Dan Wasiat Menurut Hukum Islam (Yogyakarta: Sumbangsih, 1976).", "previouslyFormattedCitation" : "M. Thoha Abdurrahman, &lt;i&gt;Pembahasan Waris Dan Wasiat Menurut Hukum Islam&lt;/i&gt; (Yogyakarta: Sumbangsih, 1976)." }, "properties" : { "noteIndex" : 0 }, "schema" : "https://github.com/citation-style-language/schema/raw/master/csl-citation.json" }</w:instrText>
      </w:r>
      <w:r w:rsidR="007370BD">
        <w:rPr>
          <w:rFonts w:ascii="Times New Roman" w:hAnsi="Times New Roman" w:cs="Times New Roman"/>
          <w:color w:val="000000"/>
        </w:rPr>
        <w:fldChar w:fldCharType="separate"/>
      </w:r>
      <w:r w:rsidR="007370BD" w:rsidRPr="007370BD">
        <w:rPr>
          <w:rFonts w:ascii="Times New Roman" w:hAnsi="Times New Roman" w:cs="Times New Roman"/>
          <w:noProof/>
          <w:color w:val="000000"/>
        </w:rPr>
        <w:t xml:space="preserve">M. Thoha Abdurrahman, </w:t>
      </w:r>
      <w:r w:rsidR="007370BD" w:rsidRPr="007370BD">
        <w:rPr>
          <w:rFonts w:ascii="Times New Roman" w:hAnsi="Times New Roman" w:cs="Times New Roman"/>
          <w:i/>
          <w:noProof/>
          <w:color w:val="000000"/>
        </w:rPr>
        <w:t>Pembahasan Waris Dan Wasiat Menurut Hukum Islam</w:t>
      </w:r>
      <w:r w:rsidR="007370BD" w:rsidRPr="007370BD">
        <w:rPr>
          <w:rFonts w:ascii="Times New Roman" w:hAnsi="Times New Roman" w:cs="Times New Roman"/>
          <w:noProof/>
          <w:color w:val="000000"/>
        </w:rPr>
        <w:t xml:space="preserve"> (Yogyakarta: Sumbangsih, 1976).</w:t>
      </w:r>
      <w:r w:rsidR="007370BD">
        <w:rPr>
          <w:rFonts w:ascii="Times New Roman" w:hAnsi="Times New Roman" w:cs="Times New Roman"/>
          <w:color w:val="000000"/>
        </w:rPr>
        <w:fldChar w:fldCharType="end"/>
      </w:r>
    </w:p>
  </w:footnote>
  <w:footnote w:id="26">
    <w:p w:rsidR="00E35F0C" w:rsidRPr="002E04DB" w:rsidRDefault="00E35F0C" w:rsidP="00186C33">
      <w:pPr>
        <w:autoSpaceDE w:val="0"/>
        <w:autoSpaceDN w:val="0"/>
        <w:adjustRightInd w:val="0"/>
        <w:ind w:firstLine="720"/>
        <w:jc w:val="both"/>
        <w:rPr>
          <w:rFonts w:ascii="Times New Roman" w:hAnsi="Times New Roman" w:cs="Times New Roman"/>
          <w:color w:val="000000"/>
          <w:sz w:val="20"/>
          <w:szCs w:val="20"/>
          <w:lang w:eastAsia="id-ID"/>
        </w:rPr>
      </w:pPr>
      <w:r w:rsidRPr="002E04DB">
        <w:rPr>
          <w:rStyle w:val="FootnoteReference"/>
          <w:rFonts w:ascii="Times New Roman" w:hAnsi="Times New Roman" w:cs="Times New Roman"/>
          <w:color w:val="000000"/>
          <w:sz w:val="20"/>
          <w:szCs w:val="20"/>
        </w:rPr>
        <w:footnoteRef/>
      </w:r>
      <w:r w:rsidRPr="002E04DB">
        <w:rPr>
          <w:rFonts w:ascii="Times New Roman" w:hAnsi="Times New Roman" w:cs="Times New Roman"/>
          <w:color w:val="000000"/>
          <w:sz w:val="20"/>
          <w:szCs w:val="20"/>
        </w:rPr>
        <w:t xml:space="preserve"> </w:t>
      </w:r>
      <w:r w:rsidR="0051690A">
        <w:rPr>
          <w:rFonts w:ascii="Times New Roman" w:hAnsi="Times New Roman" w:cs="Times New Roman"/>
          <w:color w:val="000000"/>
          <w:sz w:val="20"/>
          <w:szCs w:val="20"/>
        </w:rPr>
        <w:fldChar w:fldCharType="begin" w:fldLock="1"/>
      </w:r>
      <w:r w:rsidR="0051690A">
        <w:rPr>
          <w:rFonts w:ascii="Times New Roman" w:hAnsi="Times New Roman" w:cs="Times New Roman"/>
          <w:color w:val="000000"/>
          <w:sz w:val="20"/>
          <w:szCs w:val="20"/>
        </w:rPr>
        <w:instrText>ADDIN CSL_CITATION { "citationItems" : [ { "id" : "ITEM-1", "itemData" : { "author" : [ { "dropping-particle" : "", "family" : "Yusuf al-Qaradaw\u00ee", "given" : "", "non-dropping-particle" : "", "parse-names" : false, "suffix" : "" } ], "edition" : "Terjemahan", "editor" : [ { "dropping-particle" : "", "family" : "Adillah Obid", "given" : "", "non-dropping-particle" : "", "parse-names" : false, "suffix" : "" } ], "id" : "ITEM-1", "issued" : { "date-parts" : [ [ "2004" ] ] }, "number-of-pages" : "179-181", "publisher" : "Zikrul Hakim", "publisher-place" : "Jakarta", "title" : "Fiqh Minoritas: Fatwa Kontemporer terhadap Kehidupan Kaum Muslimin di Tengah Masyarakat Non Muslim", "type" : "book" }, "uris" : [ "http://www.mendeley.com/documents/?uuid=86bf64d1-20cc-4806-9d9d-3fb81e128eaf" ] } ], "mendeley" : { "formattedCitation" : "Yusuf al-Qaradaw\u00ee, &lt;i&gt;Fiqh Minoritas: Fatwa Kontemporer Terhadap Kehidupan Kaum Muslimin Di Tengah Masyarakat Non Muslim&lt;/i&gt;, ed. Adillah Obid, Terjemahan. (Jakarta: Zikrul Hakim, 2004).", "plainTextFormattedCitation" : "Yusuf al-Qaradaw\u00ee, Fiqh Minoritas: Fatwa Kontemporer Terhadap Kehidupan Kaum Muslimin Di Tengah Masyarakat Non Muslim, ed. Adillah Obid, Terjemahan. (Jakarta: Zikrul Hakim, 2004).", "previouslyFormattedCitation" : "Yusuf al-Qaradaw\u00ee, &lt;i&gt;Fiqh Minoritas: Fatwa Kontemporer Terhadap Kehidupan Kaum Muslimin Di Tengah Masyarakat Non Muslim&lt;/i&gt;, ed. Adillah Obid, Terjemahan. (Jakarta: Zikrul Hakim, 2004)." }, "properties" : { "noteIndex" : 0 }, "schema" : "https://github.com/citation-style-language/schema/raw/master/csl-citation.json" }</w:instrText>
      </w:r>
      <w:r w:rsidR="0051690A">
        <w:rPr>
          <w:rFonts w:ascii="Times New Roman" w:hAnsi="Times New Roman" w:cs="Times New Roman"/>
          <w:color w:val="000000"/>
          <w:sz w:val="20"/>
          <w:szCs w:val="20"/>
        </w:rPr>
        <w:fldChar w:fldCharType="separate"/>
      </w:r>
      <w:r w:rsidR="0051690A" w:rsidRPr="0051690A">
        <w:rPr>
          <w:rFonts w:ascii="Times New Roman" w:hAnsi="Times New Roman" w:cs="Times New Roman"/>
          <w:noProof/>
          <w:color w:val="000000"/>
          <w:sz w:val="20"/>
          <w:szCs w:val="20"/>
        </w:rPr>
        <w:t xml:space="preserve">Yusuf al-Qaradawî, </w:t>
      </w:r>
      <w:r w:rsidR="0051690A" w:rsidRPr="0051690A">
        <w:rPr>
          <w:rFonts w:ascii="Times New Roman" w:hAnsi="Times New Roman" w:cs="Times New Roman"/>
          <w:i/>
          <w:noProof/>
          <w:color w:val="000000"/>
          <w:sz w:val="20"/>
          <w:szCs w:val="20"/>
        </w:rPr>
        <w:t>Fiqh Minoritas: Fatwa Kontemporer Terhadap Kehidupan Kaum Muslimin Di Tengah Masyarakat Non Muslim</w:t>
      </w:r>
      <w:r w:rsidR="0051690A" w:rsidRPr="0051690A">
        <w:rPr>
          <w:rFonts w:ascii="Times New Roman" w:hAnsi="Times New Roman" w:cs="Times New Roman"/>
          <w:noProof/>
          <w:color w:val="000000"/>
          <w:sz w:val="20"/>
          <w:szCs w:val="20"/>
        </w:rPr>
        <w:t>, ed. Adillah Obid, Terjemahan. (Jakarta: Zikrul Hakim, 2004).</w:t>
      </w:r>
      <w:r w:rsidR="0051690A">
        <w:rPr>
          <w:rFonts w:ascii="Times New Roman" w:hAnsi="Times New Roman" w:cs="Times New Roman"/>
          <w:color w:val="000000"/>
          <w:sz w:val="20"/>
          <w:szCs w:val="20"/>
        </w:rPr>
        <w:fldChar w:fldCharType="end"/>
      </w:r>
    </w:p>
  </w:footnote>
  <w:footnote w:id="27">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51690A">
        <w:rPr>
          <w:rFonts w:ascii="Times New Roman" w:hAnsi="Times New Roman" w:cs="Times New Roman"/>
          <w:color w:val="000000"/>
        </w:rPr>
        <w:fldChar w:fldCharType="begin" w:fldLock="1"/>
      </w:r>
      <w:r w:rsidR="0051690A">
        <w:rPr>
          <w:rFonts w:ascii="Times New Roman" w:hAnsi="Times New Roman" w:cs="Times New Roman"/>
          <w:color w:val="000000"/>
        </w:rPr>
        <w:instrText>ADDIN CSL_CITATION { "citationItems" : [ { "id" : "ITEM-1", "itemData" : { "author" : [ { "dropping-particle" : "", "family" : "Ahmad Azhar Basyir", "given" : "", "non-dropping-particle" : "", "parse-names" : false, "suffix" : "" } ], "id" : "ITEM-1", "issued" : { "date-parts" : [ [ "1996" ] ] }, "number-of-pages" : "31", "publisher" : "UII Press", "publisher-place" : "Yogyakarta", "title" : "Pokok-Pokok Persoalan Filsafat Hukum Islam", "type" : "book" }, "uris" : [ "http://www.mendeley.com/documents/?uuid=bc071c4f-ca09-43f3-b6c5-36d6fd812f3c" ] } ], "mendeley" : { "formattedCitation" : "Ahmad Azhar Basyir, &lt;i&gt;Pokok-Pokok Persoalan Filsafat Hukum Islam&lt;/i&gt; (Yogyakarta: UII Press, 1996).", "plainTextFormattedCitation" : "Ahmad Azhar Basyir, Pokok-Pokok Persoalan Filsafat Hukum Islam (Yogyakarta: UII Press, 1996).", "previouslyFormattedCitation" : "Ahmad Azhar Basyir, &lt;i&gt;Pokok-Pokok Persoalan Filsafat Hukum Islam&lt;/i&gt; (Yogyakarta: UII Press, 1996)." }, "properties" : { "noteIndex" : 0 }, "schema" : "https://github.com/citation-style-language/schema/raw/master/csl-citation.json" }</w:instrText>
      </w:r>
      <w:r w:rsidR="0051690A">
        <w:rPr>
          <w:rFonts w:ascii="Times New Roman" w:hAnsi="Times New Roman" w:cs="Times New Roman"/>
          <w:color w:val="000000"/>
        </w:rPr>
        <w:fldChar w:fldCharType="separate"/>
      </w:r>
      <w:r w:rsidR="0051690A" w:rsidRPr="0051690A">
        <w:rPr>
          <w:rFonts w:ascii="Times New Roman" w:hAnsi="Times New Roman" w:cs="Times New Roman"/>
          <w:noProof/>
          <w:color w:val="000000"/>
        </w:rPr>
        <w:t xml:space="preserve">Ahmad Azhar Basyir, </w:t>
      </w:r>
      <w:r w:rsidR="0051690A" w:rsidRPr="0051690A">
        <w:rPr>
          <w:rFonts w:ascii="Times New Roman" w:hAnsi="Times New Roman" w:cs="Times New Roman"/>
          <w:i/>
          <w:noProof/>
          <w:color w:val="000000"/>
        </w:rPr>
        <w:t>Pokok-Pokok Persoalan Filsafat Hukum Islam</w:t>
      </w:r>
      <w:r w:rsidR="0051690A" w:rsidRPr="0051690A">
        <w:rPr>
          <w:rFonts w:ascii="Times New Roman" w:hAnsi="Times New Roman" w:cs="Times New Roman"/>
          <w:noProof/>
          <w:color w:val="000000"/>
        </w:rPr>
        <w:t xml:space="preserve"> (Yogyakarta: UII Press, 1996).</w:t>
      </w:r>
      <w:r w:rsidR="0051690A">
        <w:rPr>
          <w:rFonts w:ascii="Times New Roman" w:hAnsi="Times New Roman" w:cs="Times New Roman"/>
          <w:color w:val="000000"/>
        </w:rPr>
        <w:fldChar w:fldCharType="end"/>
      </w:r>
    </w:p>
  </w:footnote>
  <w:footnote w:id="28">
    <w:p w:rsidR="00E35F0C" w:rsidRPr="002E04DB" w:rsidRDefault="00E35F0C" w:rsidP="00186C33">
      <w:pPr>
        <w:ind w:firstLine="720"/>
        <w:jc w:val="both"/>
        <w:rPr>
          <w:rFonts w:ascii="Times New Roman" w:hAnsi="Times New Roman" w:cs="Times New Roman"/>
          <w:color w:val="000000"/>
          <w:sz w:val="20"/>
          <w:szCs w:val="20"/>
        </w:rPr>
      </w:pPr>
      <w:r w:rsidRPr="002E04DB">
        <w:rPr>
          <w:rStyle w:val="FootnoteReference"/>
          <w:rFonts w:ascii="Times New Roman" w:hAnsi="Times New Roman" w:cs="Times New Roman"/>
          <w:color w:val="000000"/>
          <w:sz w:val="20"/>
          <w:szCs w:val="20"/>
        </w:rPr>
        <w:footnoteRef/>
      </w:r>
      <w:r w:rsidRPr="002E04DB">
        <w:rPr>
          <w:rFonts w:ascii="Times New Roman" w:hAnsi="Times New Roman" w:cs="Times New Roman"/>
          <w:color w:val="000000"/>
          <w:sz w:val="20"/>
          <w:szCs w:val="20"/>
        </w:rPr>
        <w:t xml:space="preserve"> </w:t>
      </w:r>
      <w:r w:rsidR="0051690A">
        <w:rPr>
          <w:rFonts w:ascii="Times New Roman" w:hAnsi="Times New Roman" w:cs="Times New Roman"/>
          <w:color w:val="000000"/>
          <w:sz w:val="20"/>
          <w:szCs w:val="20"/>
        </w:rPr>
        <w:fldChar w:fldCharType="begin" w:fldLock="1"/>
      </w:r>
      <w:r w:rsidR="0051690A">
        <w:rPr>
          <w:rFonts w:ascii="Times New Roman" w:hAnsi="Times New Roman" w:cs="Times New Roman"/>
          <w:color w:val="000000"/>
          <w:sz w:val="20"/>
          <w:szCs w:val="20"/>
        </w:rPr>
        <w:instrText>ADDIN CSL_CITATION { "citationItems" : [ { "id" : "ITEM-1", "itemData" : { "author" : [ { "dropping-particle" : "", "family" : "J.N.D. Anderson", "given" : "", "non-dropping-particle" : "", "parse-names" : false, "suffix" : "" } ], "edition" : "terjemahan", "editor" : [ { "dropping-particle" : "", "family" : "Husain", "given" : "A. Machnun", "non-dropping-particle" : "", "parse-names" : false, "suffix" : "" } ], "id" : "ITEM-1", "issued" : { "date-parts" : [ [ "1990" ] ] }, "number-of-pages" : "84", "publisher" : "Amar Press", "publisher-place" : "Surabaya", "title" : "Hukum Islam di Dunia Modern", "type" : "book" }, "uris" : [ "http://www.mendeley.com/documents/?uuid=7fe534f4-48de-44fd-bf10-c87c1ad398b0" ] } ], "mendeley" : { "formattedCitation" : "J.N.D. Anderson, &lt;i&gt;Hukum Islam Di Dunia Modern&lt;/i&gt;, ed. A. Machnun Husain, terjemahan. (Surabaya: Amar Press, 1990).", "plainTextFormattedCitation" : "J.N.D. Anderson, Hukum Islam Di Dunia Modern, ed. A. Machnun Husain, terjemahan. (Surabaya: Amar Press, 1990).", "previouslyFormattedCitation" : "J.N.D. Anderson, &lt;i&gt;Hukum Islam Di Dunia Modern&lt;/i&gt;, ed. A. Machnun Husain, terjemahan. (Surabaya: Amar Press, 1990)." }, "properties" : { "noteIndex" : 0 }, "schema" : "https://github.com/citation-style-language/schema/raw/master/csl-citation.json" }</w:instrText>
      </w:r>
      <w:r w:rsidR="0051690A">
        <w:rPr>
          <w:rFonts w:ascii="Times New Roman" w:hAnsi="Times New Roman" w:cs="Times New Roman"/>
          <w:color w:val="000000"/>
          <w:sz w:val="20"/>
          <w:szCs w:val="20"/>
        </w:rPr>
        <w:fldChar w:fldCharType="separate"/>
      </w:r>
      <w:r w:rsidR="0051690A" w:rsidRPr="0051690A">
        <w:rPr>
          <w:rFonts w:ascii="Times New Roman" w:hAnsi="Times New Roman" w:cs="Times New Roman"/>
          <w:noProof/>
          <w:color w:val="000000"/>
          <w:sz w:val="20"/>
          <w:szCs w:val="20"/>
        </w:rPr>
        <w:t xml:space="preserve">J.N.D. Anderson, </w:t>
      </w:r>
      <w:r w:rsidR="0051690A" w:rsidRPr="0051690A">
        <w:rPr>
          <w:rFonts w:ascii="Times New Roman" w:hAnsi="Times New Roman" w:cs="Times New Roman"/>
          <w:i/>
          <w:noProof/>
          <w:color w:val="000000"/>
          <w:sz w:val="20"/>
          <w:szCs w:val="20"/>
        </w:rPr>
        <w:t>Hukum Islam Di Dunia Modern</w:t>
      </w:r>
      <w:r w:rsidR="0051690A" w:rsidRPr="0051690A">
        <w:rPr>
          <w:rFonts w:ascii="Times New Roman" w:hAnsi="Times New Roman" w:cs="Times New Roman"/>
          <w:noProof/>
          <w:color w:val="000000"/>
          <w:sz w:val="20"/>
          <w:szCs w:val="20"/>
        </w:rPr>
        <w:t>, ed. A. Machnun Husain, terjemahan. (Surabaya: Amar Press, 1990).</w:t>
      </w:r>
      <w:r w:rsidR="0051690A">
        <w:rPr>
          <w:rFonts w:ascii="Times New Roman" w:hAnsi="Times New Roman" w:cs="Times New Roman"/>
          <w:color w:val="000000"/>
          <w:sz w:val="20"/>
          <w:szCs w:val="20"/>
        </w:rPr>
        <w:fldChar w:fldCharType="end"/>
      </w:r>
    </w:p>
  </w:footnote>
  <w:footnote w:id="29">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51690A">
        <w:rPr>
          <w:rFonts w:ascii="Times New Roman" w:hAnsi="Times New Roman" w:cs="Times New Roman"/>
          <w:color w:val="000000"/>
        </w:rPr>
        <w:fldChar w:fldCharType="begin" w:fldLock="1"/>
      </w:r>
      <w:r w:rsidR="0051690A">
        <w:rPr>
          <w:rFonts w:ascii="Times New Roman" w:hAnsi="Times New Roman" w:cs="Times New Roman"/>
          <w:color w:val="000000"/>
        </w:rPr>
        <w:instrText>ADDIN CSL_CITATION { "citationItems" : [ { "id" : "ITEM-1", "itemData" : { "author" : [ { "dropping-particle" : "", "family" : "Jalaluddin Abdur Raman As-Suyuti", "given" : "", "non-dropping-particle" : "", "parse-names" : false, "suffix" : "" } ], "id" : "ITEM-1", "issued" : { "date-parts" : [ [ "1995" ] ] }, "number-of-pages" : "83", "publisher" : "Dar al-Fikr", "publisher-place" : "Beirut", "title" : "al-Asybah wa an-Naz\u00e2ir fi al-Furu", "type" : "book" }, "uris" : [ "http://www.mendeley.com/documents/?uuid=d352079e-526a-485d-ab06-150822e82a5e" ] } ], "mendeley" : { "formattedCitation" : "Jalaluddin Abdur Raman As-Suyuti, &lt;i&gt;Al-Asybah Wa an-Naz\u00e2ir Fi Al-Furu&lt;/i&gt; (Beirut: Dar al-Fikr, 1995).", "plainTextFormattedCitation" : "Jalaluddin Abdur Raman As-Suyuti, Al-Asybah Wa an-Naz\u00e2ir Fi Al-Furu (Beirut: Dar al-Fikr, 1995).", "previouslyFormattedCitation" : "Jalaluddin Abdur Raman As-Suyuti, &lt;i&gt;Al-Asybah Wa an-Naz\u00e2ir Fi Al-Furu&lt;/i&gt; (Beirut: Dar al-Fikr, 1995)." }, "properties" : { "noteIndex" : 0 }, "schema" : "https://github.com/citation-style-language/schema/raw/master/csl-citation.json" }</w:instrText>
      </w:r>
      <w:r w:rsidR="0051690A">
        <w:rPr>
          <w:rFonts w:ascii="Times New Roman" w:hAnsi="Times New Roman" w:cs="Times New Roman"/>
          <w:color w:val="000000"/>
        </w:rPr>
        <w:fldChar w:fldCharType="separate"/>
      </w:r>
      <w:r w:rsidR="0051690A" w:rsidRPr="0051690A">
        <w:rPr>
          <w:rFonts w:ascii="Times New Roman" w:hAnsi="Times New Roman" w:cs="Times New Roman"/>
          <w:noProof/>
          <w:color w:val="000000"/>
        </w:rPr>
        <w:t xml:space="preserve">Jalaluddin Abdur Raman As-Suyuti, </w:t>
      </w:r>
      <w:r w:rsidR="0051690A" w:rsidRPr="0051690A">
        <w:rPr>
          <w:rFonts w:ascii="Times New Roman" w:hAnsi="Times New Roman" w:cs="Times New Roman"/>
          <w:i/>
          <w:noProof/>
          <w:color w:val="000000"/>
        </w:rPr>
        <w:t>Al-Asybah Wa an-Nazâir Fi Al-Furu</w:t>
      </w:r>
      <w:r w:rsidR="0051690A" w:rsidRPr="0051690A">
        <w:rPr>
          <w:rFonts w:ascii="Times New Roman" w:hAnsi="Times New Roman" w:cs="Times New Roman"/>
          <w:noProof/>
          <w:color w:val="000000"/>
        </w:rPr>
        <w:t xml:space="preserve"> (Beirut: Dar al-Fikr, 1995).</w:t>
      </w:r>
      <w:r w:rsidR="0051690A">
        <w:rPr>
          <w:rFonts w:ascii="Times New Roman" w:hAnsi="Times New Roman" w:cs="Times New Roman"/>
          <w:color w:val="000000"/>
        </w:rPr>
        <w:fldChar w:fldCharType="end"/>
      </w:r>
    </w:p>
  </w:footnote>
  <w:footnote w:id="30">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51690A">
        <w:rPr>
          <w:rFonts w:ascii="Times New Roman" w:hAnsi="Times New Roman" w:cs="Times New Roman"/>
          <w:color w:val="000000"/>
        </w:rPr>
        <w:fldChar w:fldCharType="begin" w:fldLock="1"/>
      </w:r>
      <w:r w:rsidR="00AC40F9">
        <w:rPr>
          <w:rFonts w:ascii="Times New Roman" w:hAnsi="Times New Roman" w:cs="Times New Roman"/>
          <w:color w:val="000000"/>
        </w:rPr>
        <w:instrText>ADDIN CSL_CITATION { "citationItems" : [ { "id" : "ITEM-1", "itemData" : { "author" : [ { "dropping-particle" : "", "family" : "A. Jazuli", "given" : "", "non-dropping-particle" : "", "parse-names" : false, "suffix" : "" } ], "edition" : "1", "id" : "ITEM-1", "issued" : { "date-parts" : [ [ "2006" ] ] }, "number-of-pages" : "148", "publisher" : "Kencana", "publisher-place" : "Jakarta", "title" : "Kaidah-kaidah Hukum Islam dalam Menyelesaikan Masalah-masalah yang Praktis", "type" : "book" }, "uris" : [ "http://www.mendeley.com/documents/?uuid=ea3f1fdb-2473-403d-9385-4dd310a8a453" ] } ], "mendeley" : { "formattedCitation" : "A. Jazuli, &lt;i&gt;Kaidah-Kaidah Hukum Islam Dalam Menyelesaikan Masalah-Masalah Yang Praktis&lt;/i&gt;, 1st ed. (Jakarta: Kencana, 2006).", "plainTextFormattedCitation" : "A. Jazuli, Kaidah-Kaidah Hukum Islam Dalam Menyelesaikan Masalah-Masalah Yang Praktis, 1st ed. (Jakarta: Kencana, 2006).", "previouslyFormattedCitation" : "A. Jazuli, &lt;i&gt;Kaidah-Kaidah Hukum Islam Dalam Menyelesaikan Masalah-Masalah Yang Praktis&lt;/i&gt;, 1st ed. (Jakarta: Kencana, 2006)." }, "properties" : { "noteIndex" : 0 }, "schema" : "https://github.com/citation-style-language/schema/raw/master/csl-citation.json" }</w:instrText>
      </w:r>
      <w:r w:rsidR="0051690A">
        <w:rPr>
          <w:rFonts w:ascii="Times New Roman" w:hAnsi="Times New Roman" w:cs="Times New Roman"/>
          <w:color w:val="000000"/>
        </w:rPr>
        <w:fldChar w:fldCharType="separate"/>
      </w:r>
      <w:r w:rsidR="0051690A" w:rsidRPr="0051690A">
        <w:rPr>
          <w:rFonts w:ascii="Times New Roman" w:hAnsi="Times New Roman" w:cs="Times New Roman"/>
          <w:noProof/>
          <w:color w:val="000000"/>
        </w:rPr>
        <w:t xml:space="preserve">A. Jazuli, </w:t>
      </w:r>
      <w:r w:rsidR="0051690A" w:rsidRPr="0051690A">
        <w:rPr>
          <w:rFonts w:ascii="Times New Roman" w:hAnsi="Times New Roman" w:cs="Times New Roman"/>
          <w:i/>
          <w:noProof/>
          <w:color w:val="000000"/>
        </w:rPr>
        <w:t>Kaidah-Kaidah Hukum Islam Dalam Menyelesaikan Masalah-Masalah Yang Praktis</w:t>
      </w:r>
      <w:r w:rsidR="0051690A" w:rsidRPr="0051690A">
        <w:rPr>
          <w:rFonts w:ascii="Times New Roman" w:hAnsi="Times New Roman" w:cs="Times New Roman"/>
          <w:noProof/>
          <w:color w:val="000000"/>
        </w:rPr>
        <w:t>, 1st ed. (Jakarta: Kencana, 2006).</w:t>
      </w:r>
      <w:r w:rsidR="0051690A">
        <w:rPr>
          <w:rFonts w:ascii="Times New Roman" w:hAnsi="Times New Roman" w:cs="Times New Roman"/>
          <w:color w:val="000000"/>
        </w:rPr>
        <w:fldChar w:fldCharType="end"/>
      </w:r>
    </w:p>
  </w:footnote>
  <w:footnote w:id="31">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AC40F9">
        <w:rPr>
          <w:rFonts w:ascii="Times New Roman" w:hAnsi="Times New Roman" w:cs="Times New Roman"/>
          <w:color w:val="000000"/>
        </w:rPr>
        <w:fldChar w:fldCharType="begin" w:fldLock="1"/>
      </w:r>
      <w:r w:rsidR="00AC40F9">
        <w:rPr>
          <w:rFonts w:ascii="Times New Roman" w:hAnsi="Times New Roman" w:cs="Times New Roman"/>
          <w:color w:val="000000"/>
        </w:rPr>
        <w:instrText>ADDIN CSL_CITATION { "citationItems" : [ { "id" : "ITEM-1", "itemData" : { "author" : [ { "dropping-particle" : "", "family" : "Jalaluddin Abdur Raman As-Suyuti", "given" : "", "non-dropping-particle" : "", "parse-names" : false, "suffix" : "" } ], "id" : "ITEM-1", "issued" : { "date-parts" : [ [ "1995" ] ] }, "number-of-pages" : "83", "publisher" : "Dar al-Fikr", "publisher-place" : "Beirut", "title" : "al-Asybah wa an-Naz\u00e2ir fi al-Furu", "type" : "book" }, "uris" : [ "http://www.mendeley.com/documents/?uuid=d352079e-526a-485d-ab06-150822e82a5e" ] } ], "mendeley" : { "formattedCitation" : "Jalaluddin Abdur Raman As-Suyuti, &lt;i&gt;Al-Asybah Wa an-Naz\u00e2ir Fi Al-Furu&lt;/i&gt;.", "plainTextFormattedCitation" : "Jalaluddin Abdur Raman As-Suyuti, Al-Asybah Wa an-Naz\u00e2ir Fi Al-Furu.", "previouslyFormattedCitation" : "Jalaluddin Abdur Raman As-Suyuti, &lt;i&gt;Al-Asybah Wa an-Naz\u00e2ir Fi Al-Furu&lt;/i&gt;." }, "properties" : { "noteIndex" : 0 }, "schema" : "https://github.com/citation-style-language/schema/raw/master/csl-citation.json" }</w:instrText>
      </w:r>
      <w:r w:rsidR="00AC40F9">
        <w:rPr>
          <w:rFonts w:ascii="Times New Roman" w:hAnsi="Times New Roman" w:cs="Times New Roman"/>
          <w:color w:val="000000"/>
        </w:rPr>
        <w:fldChar w:fldCharType="separate"/>
      </w:r>
      <w:r w:rsidR="00AC40F9" w:rsidRPr="00AC40F9">
        <w:rPr>
          <w:rFonts w:ascii="Times New Roman" w:hAnsi="Times New Roman" w:cs="Times New Roman"/>
          <w:noProof/>
          <w:color w:val="000000"/>
        </w:rPr>
        <w:t xml:space="preserve">Jalaluddin Abdur Raman As-Suyuti, </w:t>
      </w:r>
      <w:r w:rsidR="00AC40F9" w:rsidRPr="00AC40F9">
        <w:rPr>
          <w:rFonts w:ascii="Times New Roman" w:hAnsi="Times New Roman" w:cs="Times New Roman"/>
          <w:i/>
          <w:noProof/>
          <w:color w:val="000000"/>
        </w:rPr>
        <w:t>Al-Asybah Wa an-Nazâir Fi Al-Furu</w:t>
      </w:r>
      <w:r w:rsidR="00AC40F9" w:rsidRPr="00AC40F9">
        <w:rPr>
          <w:rFonts w:ascii="Times New Roman" w:hAnsi="Times New Roman" w:cs="Times New Roman"/>
          <w:noProof/>
          <w:color w:val="000000"/>
        </w:rPr>
        <w:t>.</w:t>
      </w:r>
      <w:r w:rsidR="00AC40F9">
        <w:rPr>
          <w:rFonts w:ascii="Times New Roman" w:hAnsi="Times New Roman" w:cs="Times New Roman"/>
          <w:color w:val="000000"/>
        </w:rPr>
        <w:fldChar w:fldCharType="end"/>
      </w:r>
    </w:p>
  </w:footnote>
  <w:footnote w:id="32">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lang w:eastAsia="id-ID"/>
        </w:rPr>
        <w:t xml:space="preserve"> </w:t>
      </w:r>
      <w:r w:rsidR="00AC40F9">
        <w:rPr>
          <w:rFonts w:ascii="Times New Roman" w:hAnsi="Times New Roman" w:cs="Times New Roman"/>
          <w:color w:val="000000"/>
          <w:lang w:eastAsia="id-ID"/>
        </w:rPr>
        <w:fldChar w:fldCharType="begin" w:fldLock="1"/>
      </w:r>
      <w:r w:rsidR="00AC40F9">
        <w:rPr>
          <w:rFonts w:ascii="Times New Roman" w:hAnsi="Times New Roman" w:cs="Times New Roman"/>
          <w:color w:val="000000"/>
          <w:lang w:eastAsia="id-ID"/>
        </w:rPr>
        <w:instrText>ADDIN CSL_CITATION { "citationItems" : [ { "id" : "ITEM-1", "itemData" : { "author" : [ { "dropping-particle" : "", "family" : "Harun M. Husain", "given" : "", "non-dropping-particle" : "", "parse-names" : false, "suffix" : "" } ], "id" : "ITEM-1", "issued" : { "date-parts" : [ [ "1992" ] ] }, "number-of-pages" : "189", "publisher" : "Sinar Grafika", "publisher-place" : "Jakarta", "title" : "Kasasi Sebagai Upaya Hukum", "type" : "book" }, "uris" : [ "http://www.mendeley.com/documents/?uuid=92911b8b-4666-48eb-abca-f45c5f2bd529" ] } ], "mendeley" : { "formattedCitation" : "Harun M. Husain, &lt;i&gt;Kasasi Sebagai Upaya Hukum&lt;/i&gt; (Jakarta: Sinar Grafika, 1992).", "plainTextFormattedCitation" : "Harun M. Husain, Kasasi Sebagai Upaya Hukum (Jakarta: Sinar Grafika, 1992).", "previouslyFormattedCitation" : "Harun M. Husain, &lt;i&gt;Kasasi Sebagai Upaya Hukum&lt;/i&gt; (Jakarta: Sinar Grafika, 1992)." }, "properties" : { "noteIndex" : 0 }, "schema" : "https://github.com/citation-style-language/schema/raw/master/csl-citation.json" }</w:instrText>
      </w:r>
      <w:r w:rsidR="00AC40F9">
        <w:rPr>
          <w:rFonts w:ascii="Times New Roman" w:hAnsi="Times New Roman" w:cs="Times New Roman"/>
          <w:color w:val="000000"/>
          <w:lang w:eastAsia="id-ID"/>
        </w:rPr>
        <w:fldChar w:fldCharType="separate"/>
      </w:r>
      <w:r w:rsidR="00AC40F9" w:rsidRPr="00AC40F9">
        <w:rPr>
          <w:rFonts w:ascii="Times New Roman" w:hAnsi="Times New Roman" w:cs="Times New Roman"/>
          <w:noProof/>
          <w:color w:val="000000"/>
          <w:lang w:eastAsia="id-ID"/>
        </w:rPr>
        <w:t xml:space="preserve">Harun M. Husain, </w:t>
      </w:r>
      <w:r w:rsidR="00AC40F9" w:rsidRPr="00AC40F9">
        <w:rPr>
          <w:rFonts w:ascii="Times New Roman" w:hAnsi="Times New Roman" w:cs="Times New Roman"/>
          <w:i/>
          <w:noProof/>
          <w:color w:val="000000"/>
          <w:lang w:eastAsia="id-ID"/>
        </w:rPr>
        <w:t>Kasasi Sebagai Upaya Hukum</w:t>
      </w:r>
      <w:r w:rsidR="00AC40F9" w:rsidRPr="00AC40F9">
        <w:rPr>
          <w:rFonts w:ascii="Times New Roman" w:hAnsi="Times New Roman" w:cs="Times New Roman"/>
          <w:noProof/>
          <w:color w:val="000000"/>
          <w:lang w:eastAsia="id-ID"/>
        </w:rPr>
        <w:t xml:space="preserve"> (Jakarta: Sinar Grafika, 1992).</w:t>
      </w:r>
      <w:r w:rsidR="00AC40F9">
        <w:rPr>
          <w:rFonts w:ascii="Times New Roman" w:hAnsi="Times New Roman" w:cs="Times New Roman"/>
          <w:color w:val="000000"/>
          <w:lang w:eastAsia="id-ID"/>
        </w:rPr>
        <w:fldChar w:fldCharType="end"/>
      </w:r>
    </w:p>
  </w:footnote>
  <w:footnote w:id="33">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AC40F9">
        <w:rPr>
          <w:rFonts w:ascii="Times New Roman" w:hAnsi="Times New Roman" w:cs="Times New Roman"/>
          <w:color w:val="000000"/>
        </w:rPr>
        <w:fldChar w:fldCharType="begin" w:fldLock="1"/>
      </w:r>
      <w:r w:rsidR="00AC40F9">
        <w:rPr>
          <w:rFonts w:ascii="Times New Roman" w:hAnsi="Times New Roman" w:cs="Times New Roman"/>
          <w:color w:val="000000"/>
        </w:rPr>
        <w:instrText>ADDIN CSL_CITATION { "citationItems" : [ { "id" : "ITEM-1", "itemData" : { "author" : [ { "dropping-particle" : "", "family" : "Bustanul Arifin", "given" : "", "non-dropping-particle" : "", "parse-names" : false, "suffix" : "" } ], "id" : "ITEM-1", "issued" : { "date-parts" : [ [ "1996" ] ] }, "number-of-pages" : "111", "publisher" : "Gema Insani Press", "publisher-place" : "Jakarta", "title" : "Pelembagaan Hukum Islam di Indonesia, Akar Sejarah, Hambatan dan Prospeknya", "type" : "book" }, "uris" : [ "http://www.mendeley.com/documents/?uuid=8b3e30b4-a9af-4e5f-8ea5-7846b160edc0" ] } ], "mendeley" : { "formattedCitation" : "Bustanul Arifin, &lt;i&gt;Pelembagaan Hukum Islam Di Indonesia, Akar Sejarah, Hambatan Dan Prospeknya&lt;/i&gt; (Jakarta: Gema Insani Press, 1996).", "plainTextFormattedCitation" : "Bustanul Arifin, Pelembagaan Hukum Islam Di Indonesia, Akar Sejarah, Hambatan Dan Prospeknya (Jakarta: Gema Insani Press, 1996).", "previouslyFormattedCitation" : "Bustanul Arifin, &lt;i&gt;Pelembagaan Hukum Islam Di Indonesia, Akar Sejarah, Hambatan Dan Prospeknya&lt;/i&gt; (Jakarta: Gema Insani Press, 1996)." }, "properties" : { "noteIndex" : 0 }, "schema" : "https://github.com/citation-style-language/schema/raw/master/csl-citation.json" }</w:instrText>
      </w:r>
      <w:r w:rsidR="00AC40F9">
        <w:rPr>
          <w:rFonts w:ascii="Times New Roman" w:hAnsi="Times New Roman" w:cs="Times New Roman"/>
          <w:color w:val="000000"/>
        </w:rPr>
        <w:fldChar w:fldCharType="separate"/>
      </w:r>
      <w:r w:rsidR="00AC40F9" w:rsidRPr="00AC40F9">
        <w:rPr>
          <w:rFonts w:ascii="Times New Roman" w:hAnsi="Times New Roman" w:cs="Times New Roman"/>
          <w:noProof/>
          <w:color w:val="000000"/>
        </w:rPr>
        <w:t xml:space="preserve">Bustanul Arifin, </w:t>
      </w:r>
      <w:r w:rsidR="00AC40F9" w:rsidRPr="00AC40F9">
        <w:rPr>
          <w:rFonts w:ascii="Times New Roman" w:hAnsi="Times New Roman" w:cs="Times New Roman"/>
          <w:i/>
          <w:noProof/>
          <w:color w:val="000000"/>
        </w:rPr>
        <w:t>Pelembagaan Hukum Islam Di Indonesia, Akar Sejarah, Hambatan Dan Prospeknya</w:t>
      </w:r>
      <w:r w:rsidR="00AC40F9" w:rsidRPr="00AC40F9">
        <w:rPr>
          <w:rFonts w:ascii="Times New Roman" w:hAnsi="Times New Roman" w:cs="Times New Roman"/>
          <w:noProof/>
          <w:color w:val="000000"/>
        </w:rPr>
        <w:t xml:space="preserve"> (Jakarta: Gema Insani Press, 1996).</w:t>
      </w:r>
      <w:r w:rsidR="00AC40F9">
        <w:rPr>
          <w:rFonts w:ascii="Times New Roman" w:hAnsi="Times New Roman" w:cs="Times New Roman"/>
          <w:color w:val="000000"/>
        </w:rPr>
        <w:fldChar w:fldCharType="end"/>
      </w:r>
    </w:p>
  </w:footnote>
  <w:footnote w:id="34">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AC40F9">
        <w:rPr>
          <w:rFonts w:ascii="Times New Roman" w:hAnsi="Times New Roman" w:cs="Times New Roman"/>
          <w:color w:val="000000"/>
        </w:rPr>
        <w:fldChar w:fldCharType="begin" w:fldLock="1"/>
      </w:r>
      <w:r w:rsidR="00AC40F9">
        <w:rPr>
          <w:rFonts w:ascii="Times New Roman" w:hAnsi="Times New Roman" w:cs="Times New Roman"/>
          <w:color w:val="000000"/>
        </w:rPr>
        <w:instrText>ADDIN CSL_CITATION { "citationItems" : [ { "id" : "ITEM-1", "itemData" : { "author" : [ { "dropping-particle" : "", "family" : "Zainal Abidin Abubakar", "given" : "", "non-dropping-particle" : "", "parse-names" : false, "suffix" : "" } ], "edition" : "3", "id" : "ITEM-1", "issued" : { "date-parts" : [ [ "0" ] ] }, "number-of-pages" : "120", "publisher" : "Yayasan Al-Hikmah", "publisher-place" : "Jakarta", "title" : "Kumpulan Peraturan Perundang-undangan Dalam Lingkungan Peradilan Agama", "type" : "book" }, "uris" : [ "http://www.mendeley.com/documents/?uuid=e0095a9e-5d5b-4e52-acc5-4c91087beb3d" ] } ], "mendeley" : { "formattedCitation" : "Zainal Abidin Abubakar, &lt;i&gt;Kumpulan Peraturan Perundang-Undangan Dalam Lingkungan Peradilan Agama&lt;/i&gt;, 3rd ed. (Jakarta: Yayasan Al-Hikmah, n.d.).", "plainTextFormattedCitation" : "Zainal Abidin Abubakar, Kumpulan Peraturan Perundang-Undangan Dalam Lingkungan Peradilan Agama, 3rd ed. (Jakarta: Yayasan Al-Hikmah, n.d.).", "previouslyFormattedCitation" : "Zainal Abidin Abubakar, &lt;i&gt;Kumpulan Peraturan Perundang-Undangan Dalam Lingkungan Peradilan Agama&lt;/i&gt;, 3rd ed. (Jakarta: Yayasan Al-Hikmah, n.d.)." }, "properties" : { "noteIndex" : 0 }, "schema" : "https://github.com/citation-style-language/schema/raw/master/csl-citation.json" }</w:instrText>
      </w:r>
      <w:r w:rsidR="00AC40F9">
        <w:rPr>
          <w:rFonts w:ascii="Times New Roman" w:hAnsi="Times New Roman" w:cs="Times New Roman"/>
          <w:color w:val="000000"/>
        </w:rPr>
        <w:fldChar w:fldCharType="separate"/>
      </w:r>
      <w:r w:rsidR="00AC40F9" w:rsidRPr="00AC40F9">
        <w:rPr>
          <w:rFonts w:ascii="Times New Roman" w:hAnsi="Times New Roman" w:cs="Times New Roman"/>
          <w:noProof/>
          <w:color w:val="000000"/>
        </w:rPr>
        <w:t xml:space="preserve">Zainal Abidin Abubakar, </w:t>
      </w:r>
      <w:r w:rsidR="00AC40F9" w:rsidRPr="00AC40F9">
        <w:rPr>
          <w:rFonts w:ascii="Times New Roman" w:hAnsi="Times New Roman" w:cs="Times New Roman"/>
          <w:i/>
          <w:noProof/>
          <w:color w:val="000000"/>
        </w:rPr>
        <w:t>Kumpulan Peraturan Perundang-Undangan Dalam Lingkungan Peradilan Agama</w:t>
      </w:r>
      <w:r w:rsidR="00AC40F9" w:rsidRPr="00AC40F9">
        <w:rPr>
          <w:rFonts w:ascii="Times New Roman" w:hAnsi="Times New Roman" w:cs="Times New Roman"/>
          <w:noProof/>
          <w:color w:val="000000"/>
        </w:rPr>
        <w:t>, 3rd ed. (Jakarta: Yayasan Al-Hikmah, n.d.).</w:t>
      </w:r>
      <w:r w:rsidR="00AC40F9">
        <w:rPr>
          <w:rFonts w:ascii="Times New Roman" w:hAnsi="Times New Roman" w:cs="Times New Roman"/>
          <w:color w:val="000000"/>
        </w:rPr>
        <w:fldChar w:fldCharType="end"/>
      </w:r>
    </w:p>
  </w:footnote>
  <w:footnote w:id="35">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AC40F9">
        <w:rPr>
          <w:rFonts w:ascii="Times New Roman" w:hAnsi="Times New Roman" w:cs="Times New Roman"/>
          <w:color w:val="000000"/>
        </w:rPr>
        <w:fldChar w:fldCharType="begin" w:fldLock="1"/>
      </w:r>
      <w:r w:rsidR="00193892">
        <w:rPr>
          <w:rFonts w:ascii="Times New Roman" w:hAnsi="Times New Roman" w:cs="Times New Roman"/>
          <w:color w:val="000000"/>
        </w:rPr>
        <w:instrText>ADDIN CSL_CITATION { "citationItems" : [ { "id" : "ITEM-1", "itemData" : { "author" : [ { "dropping-particle" : "", "family" : "A. Jazuli", "given" : "", "non-dropping-particle" : "", "parse-names" : false, "suffix" : "" } ], "edition" : "1", "id" : "ITEM-1", "issued" : { "date-parts" : [ [ "2006" ] ] }, "number-of-pages" : "148", "publisher" : "Kencana", "publisher-place" : "Jakarta", "title" : "Kaidah-kaidah Hukum Islam dalam Menyelesaikan Masalah-masalah yang Praktis", "type" : "book" }, "uris" : [ "http://www.mendeley.com/documents/?uuid=ea3f1fdb-2473-403d-9385-4dd310a8a453" ] } ], "mendeley" : { "formattedCitation" : "A. Jazuli, &lt;i&gt;Kaidah-Kaidah Hukum Islam Dalam Menyelesaikan Masalah-Masalah Yang Praktis&lt;/i&gt;.", "plainTextFormattedCitation" : "A. Jazuli, Kaidah-Kaidah Hukum Islam Dalam Menyelesaikan Masalah-Masalah Yang Praktis.", "previouslyFormattedCitation" : "A. Jazuli, &lt;i&gt;Kaidah-Kaidah Hukum Islam Dalam Menyelesaikan Masalah-Masalah Yang Praktis&lt;/i&gt;." }, "properties" : { "noteIndex" : 0 }, "schema" : "https://github.com/citation-style-language/schema/raw/master/csl-citation.json" }</w:instrText>
      </w:r>
      <w:r w:rsidR="00AC40F9">
        <w:rPr>
          <w:rFonts w:ascii="Times New Roman" w:hAnsi="Times New Roman" w:cs="Times New Roman"/>
          <w:color w:val="000000"/>
        </w:rPr>
        <w:fldChar w:fldCharType="separate"/>
      </w:r>
      <w:r w:rsidR="00AC40F9" w:rsidRPr="00AC40F9">
        <w:rPr>
          <w:rFonts w:ascii="Times New Roman" w:hAnsi="Times New Roman" w:cs="Times New Roman"/>
          <w:noProof/>
          <w:color w:val="000000"/>
        </w:rPr>
        <w:t xml:space="preserve">A. Jazuli, </w:t>
      </w:r>
      <w:r w:rsidR="00AC40F9" w:rsidRPr="00AC40F9">
        <w:rPr>
          <w:rFonts w:ascii="Times New Roman" w:hAnsi="Times New Roman" w:cs="Times New Roman"/>
          <w:i/>
          <w:noProof/>
          <w:color w:val="000000"/>
        </w:rPr>
        <w:t>Kaidah-Kaidah Hukum Islam Dalam Menyelesaikan Masalah-Masalah Yang Praktis</w:t>
      </w:r>
      <w:r w:rsidR="00AC40F9" w:rsidRPr="00AC40F9">
        <w:rPr>
          <w:rFonts w:ascii="Times New Roman" w:hAnsi="Times New Roman" w:cs="Times New Roman"/>
          <w:noProof/>
          <w:color w:val="000000"/>
        </w:rPr>
        <w:t>.</w:t>
      </w:r>
      <w:r w:rsidR="00AC40F9">
        <w:rPr>
          <w:rFonts w:ascii="Times New Roman" w:hAnsi="Times New Roman" w:cs="Times New Roman"/>
          <w:color w:val="000000"/>
        </w:rPr>
        <w:fldChar w:fldCharType="end"/>
      </w:r>
      <w:r w:rsidRPr="002E04DB">
        <w:rPr>
          <w:rFonts w:ascii="Times New Roman" w:hAnsi="Times New Roman" w:cs="Times New Roman"/>
          <w:color w:val="000000"/>
          <w:lang w:eastAsia="id-ID"/>
        </w:rPr>
        <w:t>.</w:t>
      </w:r>
    </w:p>
  </w:footnote>
  <w:footnote w:id="36">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193892">
        <w:rPr>
          <w:rFonts w:ascii="Times New Roman" w:hAnsi="Times New Roman" w:cs="Times New Roman"/>
          <w:color w:val="000000"/>
        </w:rPr>
        <w:fldChar w:fldCharType="begin" w:fldLock="1"/>
      </w:r>
      <w:r w:rsidR="00193892">
        <w:rPr>
          <w:rFonts w:ascii="Times New Roman" w:hAnsi="Times New Roman" w:cs="Times New Roman"/>
          <w:color w:val="000000"/>
        </w:rPr>
        <w:instrText>ADDIN CSL_CITATION { "citationItems" : [ { "id" : "ITEM-1", "itemData" : { "author" : [ { "dropping-particle" : "", "family" : "A. Jazuli", "given" : "", "non-dropping-particle" : "", "parse-names" : false, "suffix" : "" } ], "edition" : "1", "id" : "ITEM-1", "issued" : { "date-parts" : [ [ "2006" ] ] }, "number-of-pages" : "148", "publisher" : "Kencana", "publisher-place" : "Jakarta", "title" : "Kaidah-kaidah Hukum Islam dalam Menyelesaikan Masalah-masalah yang Praktis", "type" : "book" }, "uris" : [ "http://www.mendeley.com/documents/?uuid=ea3f1fdb-2473-403d-9385-4dd310a8a453" ] } ], "mendeley" : { "formattedCitation" : "Ibid.", "plainTextFormattedCitation" : "Ibid.", "previouslyFormattedCitation" : "Ibid." }, "properties" : { "noteIndex" : 0 }, "schema" : "https://github.com/citation-style-language/schema/raw/master/csl-citation.json" }</w:instrText>
      </w:r>
      <w:r w:rsidR="00193892">
        <w:rPr>
          <w:rFonts w:ascii="Times New Roman" w:hAnsi="Times New Roman" w:cs="Times New Roman"/>
          <w:color w:val="000000"/>
        </w:rPr>
        <w:fldChar w:fldCharType="separate"/>
      </w:r>
      <w:r w:rsidR="00193892" w:rsidRPr="00193892">
        <w:rPr>
          <w:rFonts w:ascii="Times New Roman" w:hAnsi="Times New Roman" w:cs="Times New Roman"/>
          <w:noProof/>
          <w:color w:val="000000"/>
        </w:rPr>
        <w:t>Ibid.</w:t>
      </w:r>
      <w:r w:rsidR="00193892">
        <w:rPr>
          <w:rFonts w:ascii="Times New Roman" w:hAnsi="Times New Roman" w:cs="Times New Roman"/>
          <w:color w:val="000000"/>
        </w:rPr>
        <w:fldChar w:fldCharType="end"/>
      </w:r>
    </w:p>
  </w:footnote>
  <w:footnote w:id="37">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00193892">
        <w:rPr>
          <w:rFonts w:ascii="Times New Roman" w:hAnsi="Times New Roman" w:cs="Times New Roman"/>
          <w:color w:val="000000"/>
        </w:rPr>
        <w:fldChar w:fldCharType="begin" w:fldLock="1"/>
      </w:r>
      <w:r w:rsidR="00193892">
        <w:rPr>
          <w:rFonts w:ascii="Times New Roman" w:hAnsi="Times New Roman" w:cs="Times New Roman"/>
          <w:color w:val="000000"/>
        </w:rPr>
        <w:instrText>ADDIN CSL_CITATION { "citationItems" : [ { "id" : "ITEM-1", "itemData" : { "author" : [ { "dropping-particle" : "", "family" : "Ahmad Ali MD", "given" : "", "non-dropping-particle" : "", "parse-names" : false, "suffix" : "" } ], "container-title" : "Jurnal Mimbar Hukum dan Peradilan", "id" : "ITEM-1", "issue" : "No. 77", "issued" : { "date-parts" : [ [ "2013" ] ] }, "page" : "61", "title" : "Argumen Wasiyat Wajibah Bagi Ahli Waris Non Muslim Sebagai Alternatif Mendapatkan Hak Waris", "type" : "article-journal" }, "uris" : [ "http://www.mendeley.com/documents/?uuid=468fc102-cf6b-4ffb-8709-5705fc0e2b0a" ] } ], "mendeley" : { "formattedCitation" : "Ahmad Ali MD, \u201cArgumen Wasiyat Wajibah Bagi Ahli Waris Non Muslim Sebagai Alternatif Mendapatkan Hak Waris.\u201d", "plainTextFormattedCitation" : "Ahmad Ali MD, \u201cArgumen Wasiyat Wajibah Bagi Ahli Waris Non Muslim Sebagai Alternatif Mendapatkan Hak Waris.\u201d", "previouslyFormattedCitation" : "Ahmad Ali MD, \u201cArgumen Wasiyat Wajibah Bagi Ahli Waris Non Muslim Sebagai Alternatif Mendapatkan Hak Waris.\u201d" }, "properties" : { "noteIndex" : 0 }, "schema" : "https://github.com/citation-style-language/schema/raw/master/csl-citation.json" }</w:instrText>
      </w:r>
      <w:r w:rsidR="00193892">
        <w:rPr>
          <w:rFonts w:ascii="Times New Roman" w:hAnsi="Times New Roman" w:cs="Times New Roman"/>
          <w:color w:val="000000"/>
        </w:rPr>
        <w:fldChar w:fldCharType="separate"/>
      </w:r>
      <w:r w:rsidR="00193892" w:rsidRPr="00193892">
        <w:rPr>
          <w:rFonts w:ascii="Times New Roman" w:hAnsi="Times New Roman" w:cs="Times New Roman"/>
          <w:noProof/>
          <w:color w:val="000000"/>
        </w:rPr>
        <w:t>Ahmad Ali MD, “Argumen Wasiyat Wajibah Bagi Ahli Waris Non Muslim Sebagai Alternatif Mendapatkan Hak Waris.”</w:t>
      </w:r>
      <w:r w:rsidR="00193892">
        <w:rPr>
          <w:rFonts w:ascii="Times New Roman" w:hAnsi="Times New Roman" w:cs="Times New Roman"/>
          <w:color w:val="000000"/>
        </w:rPr>
        <w:fldChar w:fldCharType="end"/>
      </w:r>
    </w:p>
  </w:footnote>
  <w:footnote w:id="38">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193892">
        <w:rPr>
          <w:rFonts w:ascii="Times New Roman" w:hAnsi="Times New Roman" w:cs="Times New Roman"/>
          <w:color w:val="000000"/>
        </w:rPr>
        <w:fldChar w:fldCharType="begin" w:fldLock="1"/>
      </w:r>
      <w:r w:rsidR="00193892">
        <w:rPr>
          <w:rFonts w:ascii="Times New Roman" w:hAnsi="Times New Roman" w:cs="Times New Roman"/>
          <w:color w:val="000000"/>
        </w:rPr>
        <w:instrText>ADDIN CSL_CITATION { "citationItems" : [ { "id" : "ITEM-1", "itemData" : { "author" : [ { "dropping-particle" : "", "family" : "Muhamad Isna Wahyudi", "given" : "", "non-dropping-particle" : "", "parse-names" : false, "suffix" : "" } ], "container-title" : "Jurnal Yudisial", "id" : "ITEM-1", "issue" : "3", "issued" : { "date-parts" : [ [ "2015" ] ] }, "page" : "270", "title" : "Penegakan Keadilan Dalam Kewarisan Beda Agama: Kajian Lima Penetapan dan Dua Putusan Pengadilan Agama dalam Perkara Waris Beda Agama", "type" : "article-journal", "volume" : "Vol.8" }, "uris" : [ "http://www.mendeley.com/documents/?uuid=ccde2391-6cdb-4772-b58d-ead7d32feddb" ] } ], "mendeley" : { "formattedCitation" : "Muhamad Isna Wahyudi, \u201cPenegakan Keadilan Dalam Kewarisan Beda Agama: Kajian Lima Penetapan Dan Dua Putusan Pengadilan Agama Dalam Perkara Waris Beda Agama.\u201d", "plainTextFormattedCitation" : "Muhamad Isna Wahyudi, \u201cPenegakan Keadilan Dalam Kewarisan Beda Agama: Kajian Lima Penetapan Dan Dua Putusan Pengadilan Agama Dalam Perkara Waris Beda Agama.\u201d", "previouslyFormattedCitation" : "Muhamad Isna Wahyudi, \u201cPenegakan Keadilan Dalam Kewarisan Beda Agama: Kajian Lima Penetapan Dan Dua Putusan Pengadilan Agama Dalam Perkara Waris Beda Agama.\u201d" }, "properties" : { "noteIndex" : 0 }, "schema" : "https://github.com/citation-style-language/schema/raw/master/csl-citation.json" }</w:instrText>
      </w:r>
      <w:r w:rsidR="00193892">
        <w:rPr>
          <w:rFonts w:ascii="Times New Roman" w:hAnsi="Times New Roman" w:cs="Times New Roman"/>
          <w:color w:val="000000"/>
        </w:rPr>
        <w:fldChar w:fldCharType="separate"/>
      </w:r>
      <w:r w:rsidR="00193892" w:rsidRPr="00193892">
        <w:rPr>
          <w:rFonts w:ascii="Times New Roman" w:hAnsi="Times New Roman" w:cs="Times New Roman"/>
          <w:noProof/>
          <w:color w:val="000000"/>
        </w:rPr>
        <w:t>Muhamad Isna Wahyudi, “Penegakan Keadilan Dalam Kewarisan Beda Agama: Kajian Lima Penetapan Dan Dua Putusan Pengadilan Agama Dalam Perkara Waris Beda Agama.”</w:t>
      </w:r>
      <w:r w:rsidR="00193892">
        <w:rPr>
          <w:rFonts w:ascii="Times New Roman" w:hAnsi="Times New Roman" w:cs="Times New Roman"/>
          <w:color w:val="000000"/>
        </w:rPr>
        <w:fldChar w:fldCharType="end"/>
      </w:r>
      <w:r w:rsidRPr="002E04DB">
        <w:rPr>
          <w:rFonts w:ascii="Times New Roman" w:hAnsi="Times New Roman" w:cs="Times New Roman"/>
          <w:color w:val="000000"/>
        </w:rPr>
        <w:t>.</w:t>
      </w:r>
    </w:p>
  </w:footnote>
  <w:footnote w:id="39">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193892">
        <w:rPr>
          <w:rFonts w:ascii="Times New Roman" w:hAnsi="Times New Roman" w:cs="Times New Roman"/>
          <w:color w:val="000000"/>
        </w:rPr>
        <w:fldChar w:fldCharType="begin" w:fldLock="1"/>
      </w:r>
      <w:r w:rsidR="00193892">
        <w:rPr>
          <w:rFonts w:ascii="Times New Roman" w:hAnsi="Times New Roman" w:cs="Times New Roman"/>
          <w:color w:val="000000"/>
        </w:rPr>
        <w:instrText>ADDIN CSL_CITATION { "citationItems" : [ { "id" : "ITEM-1", "itemData" : { "author" : [ { "dropping-particle" : "", "family" : "Ahmad Ali MD", "given" : "", "non-dropping-particle" : "", "parse-names" : false, "suffix" : "" } ], "container-title" : "Jurnal Mimbar Hukum dan Peradilan", "id" : "ITEM-1", "issue" : "No. 77", "issued" : { "date-parts" : [ [ "2013" ] ] }, "page" : "61", "title" : "Argumen Wasiyat Wajibah Bagi Ahli Waris Non Muslim Sebagai Alternatif Mendapatkan Hak Waris", "type" : "article-journal" }, "uris" : [ "http://www.mendeley.com/documents/?uuid=468fc102-cf6b-4ffb-8709-5705fc0e2b0a" ] } ], "mendeley" : { "formattedCitation" : "Ahmad Ali MD, \u201cArgumen Wasiyat Wajibah Bagi Ahli Waris Non Muslim Sebagai Alternatif Mendapatkan Hak Waris.\u201d", "plainTextFormattedCitation" : "Ahmad Ali MD, \u201cArgumen Wasiyat Wajibah Bagi Ahli Waris Non Muslim Sebagai Alternatif Mendapatkan Hak Waris.\u201d", "previouslyFormattedCitation" : "Ahmad Ali MD, \u201cArgumen Wasiyat Wajibah Bagi Ahli Waris Non Muslim Sebagai Alternatif Mendapatkan Hak Waris.\u201d" }, "properties" : { "noteIndex" : 0 }, "schema" : "https://github.com/citation-style-language/schema/raw/master/csl-citation.json" }</w:instrText>
      </w:r>
      <w:r w:rsidR="00193892">
        <w:rPr>
          <w:rFonts w:ascii="Times New Roman" w:hAnsi="Times New Roman" w:cs="Times New Roman"/>
          <w:color w:val="000000"/>
        </w:rPr>
        <w:fldChar w:fldCharType="separate"/>
      </w:r>
      <w:r w:rsidR="00193892" w:rsidRPr="00193892">
        <w:rPr>
          <w:rFonts w:ascii="Times New Roman" w:hAnsi="Times New Roman" w:cs="Times New Roman"/>
          <w:noProof/>
          <w:color w:val="000000"/>
        </w:rPr>
        <w:t>Ahmad Ali MD, “Argumen Wasiyat Wajibah Bagi Ahli Waris Non Muslim Sebagai Alternatif Mendapatkan Hak Waris.”</w:t>
      </w:r>
      <w:r w:rsidR="00193892">
        <w:rPr>
          <w:rFonts w:ascii="Times New Roman" w:hAnsi="Times New Roman" w:cs="Times New Roman"/>
          <w:color w:val="000000"/>
        </w:rPr>
        <w:fldChar w:fldCharType="end"/>
      </w:r>
    </w:p>
  </w:footnote>
  <w:footnote w:id="40">
    <w:p w:rsidR="00E35F0C" w:rsidRPr="002E04DB" w:rsidRDefault="00E35F0C" w:rsidP="00186C33">
      <w:pPr>
        <w:pStyle w:val="FootnoteText"/>
        <w:ind w:firstLine="720"/>
        <w:jc w:val="both"/>
        <w:rPr>
          <w:rFonts w:ascii="Times New Roman" w:hAnsi="Times New Roman" w:cs="Times New Roman"/>
          <w:color w:val="000000"/>
        </w:rPr>
      </w:pPr>
      <w:r w:rsidRPr="002E04DB">
        <w:rPr>
          <w:rStyle w:val="FootnoteReference"/>
          <w:rFonts w:ascii="Times New Roman" w:hAnsi="Times New Roman" w:cs="Times New Roman"/>
          <w:color w:val="000000"/>
        </w:rPr>
        <w:footnoteRef/>
      </w:r>
      <w:r w:rsidRPr="002E04DB">
        <w:rPr>
          <w:rFonts w:ascii="Times New Roman" w:hAnsi="Times New Roman" w:cs="Times New Roman"/>
          <w:color w:val="000000"/>
        </w:rPr>
        <w:t xml:space="preserve"> </w:t>
      </w:r>
      <w:r w:rsidR="00193892">
        <w:rPr>
          <w:rFonts w:ascii="Times New Roman" w:hAnsi="Times New Roman" w:cs="Times New Roman"/>
          <w:i/>
          <w:iCs/>
          <w:color w:val="000000"/>
        </w:rPr>
        <w:fldChar w:fldCharType="begin" w:fldLock="1"/>
      </w:r>
      <w:r w:rsidR="00193892">
        <w:rPr>
          <w:rFonts w:ascii="Times New Roman" w:hAnsi="Times New Roman" w:cs="Times New Roman"/>
          <w:i/>
          <w:iCs/>
          <w:color w:val="000000"/>
        </w:rPr>
        <w:instrText>ADDIN CSL_CITATION { "citationItems" : [ { "id" : "ITEM-1", "itemData" : { "author" : [ { "dropping-particle" : "", "family" : "Ahmad Ali MD", "given" : "", "non-dropping-particle" : "", "parse-names" : false, "suffix" : "" } ], "container-title" : "Jurnal Mimbar Hukum dan Peradilan", "id" : "ITEM-1", "issue" : "No. 77", "issued" : { "date-parts" : [ [ "2013" ] ] }, "page" : "61", "title" : "Argumen Wasiyat Wajibah Bagi Ahli Waris Non Muslim Sebagai Alternatif Mendapatkan Hak Waris", "type" : "article-journal" }, "uris" : [ "http://www.mendeley.com/documents/?uuid=468fc102-cf6b-4ffb-8709-5705fc0e2b0a" ] } ], "mendeley" : { "formattedCitation" : "Ibid.", "plainTextFormattedCitation" : "Ibid.", "previouslyFormattedCitation" : "Ibid." }, "properties" : { "noteIndex" : 0 }, "schema" : "https://github.com/citation-style-language/schema/raw/master/csl-citation.json" }</w:instrText>
      </w:r>
      <w:r w:rsidR="00193892">
        <w:rPr>
          <w:rFonts w:ascii="Times New Roman" w:hAnsi="Times New Roman" w:cs="Times New Roman"/>
          <w:i/>
          <w:iCs/>
          <w:color w:val="000000"/>
        </w:rPr>
        <w:fldChar w:fldCharType="separate"/>
      </w:r>
      <w:r w:rsidR="00193892" w:rsidRPr="00193892">
        <w:rPr>
          <w:rFonts w:ascii="Times New Roman" w:hAnsi="Times New Roman" w:cs="Times New Roman"/>
          <w:iCs/>
          <w:noProof/>
          <w:color w:val="000000"/>
        </w:rPr>
        <w:t>Ibid.</w:t>
      </w:r>
      <w:r w:rsidR="00193892">
        <w:rPr>
          <w:rFonts w:ascii="Times New Roman" w:hAnsi="Times New Roman" w:cs="Times New Roman"/>
          <w:i/>
          <w:iCs/>
          <w:color w:val="00000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883" w:rsidRPr="003822FE" w:rsidRDefault="00321883" w:rsidP="00321883">
    <w:pPr>
      <w:spacing w:after="274"/>
      <w:rPr>
        <w:rFonts w:ascii="Cambria" w:eastAsia="Times New Roman" w:hAnsi="Cambria" w:cs="Times New Roman"/>
        <w:lang w:val="en-US" w:eastAsia="id-ID"/>
      </w:rPr>
    </w:pPr>
    <w:r w:rsidRPr="00321883">
      <w:rPr>
        <w:rFonts w:ascii="Cambria" w:eastAsia="Times New Roman" w:hAnsi="Cambria" w:cs="Times New Roman"/>
        <w:b/>
        <w:bCs/>
        <w:i/>
        <w:iCs/>
        <w:sz w:val="20"/>
        <w:szCs w:val="20"/>
        <w:lang w:eastAsia="id-ID"/>
      </w:rPr>
      <w:t xml:space="preserve">Jurnal Hukum dan Peradilan, Volume 6 Nomor 2, Juli 2017 : </w:t>
    </w:r>
    <w:r w:rsidR="003822FE">
      <w:rPr>
        <w:rFonts w:ascii="Cambria" w:eastAsia="Times New Roman" w:hAnsi="Cambria" w:cs="Times New Roman"/>
        <w:b/>
        <w:bCs/>
        <w:i/>
        <w:iCs/>
        <w:sz w:val="20"/>
        <w:szCs w:val="20"/>
        <w:lang w:val="en-US" w:eastAsia="id-ID"/>
      </w:rPr>
      <w:t>317 - 336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A6A" w:rsidRPr="002A4A6A" w:rsidRDefault="00237A9C" w:rsidP="002A4A6A">
    <w:pPr>
      <w:jc w:val="right"/>
      <w:rPr>
        <w:rFonts w:ascii="Cambria" w:eastAsia="Times New Roman" w:hAnsi="Cambria" w:cs="Times New Roman"/>
        <w:b/>
        <w:bCs/>
        <w:i/>
        <w:color w:val="000000"/>
        <w:sz w:val="20"/>
        <w:szCs w:val="20"/>
        <w:lang w:val="en-US" w:eastAsia="id-ID"/>
      </w:rPr>
    </w:pPr>
    <w:r w:rsidRPr="00237A9C">
      <w:rPr>
        <w:rFonts w:ascii="Cambria" w:hAnsi="Cambria" w:cs="Times New Roman"/>
        <w:b/>
        <w:bCs/>
        <w:i/>
        <w:color w:val="000000"/>
        <w:sz w:val="20"/>
        <w:szCs w:val="20"/>
        <w:lang w:eastAsia="id-ID"/>
      </w:rPr>
      <w:t xml:space="preserve">Wasiat </w:t>
    </w:r>
    <w:proofErr w:type="spellStart"/>
    <w:r w:rsidRPr="00237A9C">
      <w:rPr>
        <w:rFonts w:ascii="Cambria" w:hAnsi="Cambria" w:cs="Times New Roman"/>
        <w:b/>
        <w:bCs/>
        <w:i/>
        <w:color w:val="000000"/>
        <w:sz w:val="20"/>
        <w:szCs w:val="20"/>
        <w:lang w:eastAsia="id-ID"/>
      </w:rPr>
      <w:t>Wajibah</w:t>
    </w:r>
    <w:proofErr w:type="spellEnd"/>
    <w:r w:rsidRPr="00237A9C">
      <w:rPr>
        <w:rFonts w:ascii="Cambria" w:hAnsi="Cambria" w:cs="Times New Roman"/>
        <w:b/>
        <w:bCs/>
        <w:i/>
        <w:color w:val="000000"/>
        <w:sz w:val="20"/>
        <w:szCs w:val="20"/>
        <w:lang w:eastAsia="id-ID"/>
      </w:rPr>
      <w:t xml:space="preserve"> Sebagai Penemuan Hukum Oleh Hakim Dalam Perkara Waris Beda Agama (Studi Kasus Putusan Mahkamah Agung Nomor 16 K/Ag/2010)</w:t>
    </w:r>
    <w:r w:rsidRPr="00237A9C">
      <w:rPr>
        <w:rFonts w:ascii="Cambria" w:hAnsi="Cambria" w:cs="Times New Roman"/>
        <w:b/>
        <w:bCs/>
        <w:i/>
        <w:color w:val="000000"/>
        <w:sz w:val="20"/>
        <w:szCs w:val="20"/>
        <w:lang w:val="en-US" w:eastAsia="id-ID"/>
      </w:rPr>
      <w:t xml:space="preserve"> </w:t>
    </w:r>
    <w:r w:rsidR="002A4A6A">
      <w:rPr>
        <w:rFonts w:ascii="Cambria" w:hAnsi="Cambria" w:cs="Times New Roman"/>
        <w:b/>
        <w:bCs/>
        <w:i/>
        <w:color w:val="000000"/>
        <w:sz w:val="20"/>
        <w:szCs w:val="20"/>
        <w:lang w:val="en-US" w:eastAsia="id-ID"/>
      </w:rPr>
      <w:t>–</w:t>
    </w:r>
    <w:r w:rsidRPr="00237A9C">
      <w:rPr>
        <w:rFonts w:ascii="Cambria" w:hAnsi="Cambria" w:cs="Times New Roman"/>
        <w:b/>
        <w:bCs/>
        <w:i/>
        <w:color w:val="000000"/>
        <w:sz w:val="20"/>
        <w:szCs w:val="20"/>
        <w:lang w:val="en-US" w:eastAsia="id-ID"/>
      </w:rPr>
      <w:t xml:space="preserve"> </w:t>
    </w:r>
    <w:r w:rsidRPr="00237A9C">
      <w:rPr>
        <w:rFonts w:ascii="Cambria" w:eastAsia="Times New Roman" w:hAnsi="Cambria" w:cs="Times New Roman"/>
        <w:b/>
        <w:bCs/>
        <w:i/>
        <w:color w:val="000000"/>
        <w:sz w:val="20"/>
        <w:szCs w:val="20"/>
        <w:lang w:eastAsia="id-ID"/>
      </w:rPr>
      <w:t>Nurhadi</w:t>
    </w:r>
    <w:r w:rsidR="002A4A6A">
      <w:rPr>
        <w:rFonts w:ascii="Cambria" w:eastAsia="Times New Roman" w:hAnsi="Cambria" w:cs="Times New Roman"/>
        <w:b/>
        <w:bCs/>
        <w:i/>
        <w:color w:val="000000"/>
        <w:sz w:val="20"/>
        <w:szCs w:val="20"/>
        <w:lang w:val="en-US" w:eastAsia="id-ID"/>
      </w:rPr>
      <w:t xml:space="preserve"> Abdul </w:t>
    </w:r>
    <w:proofErr w:type="spellStart"/>
    <w:r w:rsidR="002A4A6A">
      <w:rPr>
        <w:rFonts w:ascii="Cambria" w:eastAsia="Times New Roman" w:hAnsi="Cambria" w:cs="Times New Roman"/>
        <w:b/>
        <w:bCs/>
        <w:i/>
        <w:color w:val="000000"/>
        <w:sz w:val="20"/>
        <w:szCs w:val="20"/>
        <w:lang w:val="en-US" w:eastAsia="id-ID"/>
      </w:rPr>
      <w:t>Gani</w:t>
    </w:r>
    <w:proofErr w:type="spellEnd"/>
  </w:p>
  <w:p w:rsidR="00237A9C" w:rsidRPr="00237A9C" w:rsidRDefault="00237A9C" w:rsidP="00237A9C">
    <w:pPr>
      <w:pStyle w:val="Header"/>
      <w:jc w:val="right"/>
      <w:rPr>
        <w:rFonts w:ascii="Cambria" w:hAnsi="Cambria"/>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A6A" w:rsidRDefault="002A4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64C"/>
    <w:multiLevelType w:val="hybridMultilevel"/>
    <w:tmpl w:val="F3047116"/>
    <w:lvl w:ilvl="0" w:tplc="04090013">
      <w:start w:val="1"/>
      <w:numFmt w:val="upperRoman"/>
      <w:lvlText w:val="%1."/>
      <w:lvlJc w:val="righ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DDA14E2"/>
    <w:multiLevelType w:val="hybridMultilevel"/>
    <w:tmpl w:val="57A48AAE"/>
    <w:lvl w:ilvl="0" w:tplc="A8A0845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322D8F"/>
    <w:multiLevelType w:val="hybridMultilevel"/>
    <w:tmpl w:val="72269C2E"/>
    <w:lvl w:ilvl="0" w:tplc="0409000F">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3C6A30"/>
    <w:multiLevelType w:val="multilevel"/>
    <w:tmpl w:val="E99E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13717"/>
    <w:multiLevelType w:val="multilevel"/>
    <w:tmpl w:val="3F86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A5D19"/>
    <w:multiLevelType w:val="hybridMultilevel"/>
    <w:tmpl w:val="8E4ECADE"/>
    <w:lvl w:ilvl="0" w:tplc="A876695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672379"/>
    <w:multiLevelType w:val="hybridMultilevel"/>
    <w:tmpl w:val="B43628A0"/>
    <w:lvl w:ilvl="0" w:tplc="5A4EF6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336A1C0D"/>
    <w:multiLevelType w:val="hybridMultilevel"/>
    <w:tmpl w:val="9BDA65BA"/>
    <w:lvl w:ilvl="0" w:tplc="B9E620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5A70734"/>
    <w:multiLevelType w:val="hybridMultilevel"/>
    <w:tmpl w:val="073AB1BC"/>
    <w:lvl w:ilvl="0" w:tplc="0F103FCC">
      <w:start w:val="1"/>
      <w:numFmt w:val="lowerLetter"/>
      <w:lvlText w:val="%1."/>
      <w:lvlJc w:val="left"/>
      <w:pPr>
        <w:ind w:left="1866" w:hanging="360"/>
      </w:pPr>
      <w:rPr>
        <w:rFonts w:hint="default"/>
      </w:rPr>
    </w:lvl>
    <w:lvl w:ilvl="1" w:tplc="2EA4AA10">
      <w:start w:val="1"/>
      <w:numFmt w:val="decimal"/>
      <w:lvlText w:val="%2."/>
      <w:lvlJc w:val="left"/>
      <w:pPr>
        <w:ind w:left="2706" w:hanging="480"/>
      </w:pPr>
      <w:rPr>
        <w:rFonts w:hint="default"/>
      </w:r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9" w15:restartNumberingAfterBreak="0">
    <w:nsid w:val="39F64000"/>
    <w:multiLevelType w:val="hybridMultilevel"/>
    <w:tmpl w:val="4CB403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B305044"/>
    <w:multiLevelType w:val="hybridMultilevel"/>
    <w:tmpl w:val="65E68020"/>
    <w:lvl w:ilvl="0" w:tplc="B9E620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41CB4ED2"/>
    <w:multiLevelType w:val="multilevel"/>
    <w:tmpl w:val="0CF6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B5278"/>
    <w:multiLevelType w:val="hybridMultilevel"/>
    <w:tmpl w:val="BC76A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E7110BC"/>
    <w:multiLevelType w:val="multilevel"/>
    <w:tmpl w:val="18CA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6473C"/>
    <w:multiLevelType w:val="hybridMultilevel"/>
    <w:tmpl w:val="35B866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5C53D3B"/>
    <w:multiLevelType w:val="hybridMultilevel"/>
    <w:tmpl w:val="2E327B6C"/>
    <w:lvl w:ilvl="0" w:tplc="0409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570A6F83"/>
    <w:multiLevelType w:val="hybridMultilevel"/>
    <w:tmpl w:val="394A39BE"/>
    <w:lvl w:ilvl="0" w:tplc="6636981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7AC3340"/>
    <w:multiLevelType w:val="hybridMultilevel"/>
    <w:tmpl w:val="34725F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A385187"/>
    <w:multiLevelType w:val="hybridMultilevel"/>
    <w:tmpl w:val="9C7478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1181859"/>
    <w:multiLevelType w:val="hybridMultilevel"/>
    <w:tmpl w:val="B470E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2D71DEA"/>
    <w:multiLevelType w:val="hybridMultilevel"/>
    <w:tmpl w:val="9918A1C4"/>
    <w:lvl w:ilvl="0" w:tplc="A876695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3D0640D"/>
    <w:multiLevelType w:val="hybridMultilevel"/>
    <w:tmpl w:val="BC0A8186"/>
    <w:lvl w:ilvl="0" w:tplc="A876695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5FD70D6"/>
    <w:multiLevelType w:val="hybridMultilevel"/>
    <w:tmpl w:val="5B10F9F0"/>
    <w:lvl w:ilvl="0" w:tplc="04090015">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69302347"/>
    <w:multiLevelType w:val="hybridMultilevel"/>
    <w:tmpl w:val="5E1E04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F5D1541"/>
    <w:multiLevelType w:val="hybridMultilevel"/>
    <w:tmpl w:val="31340980"/>
    <w:lvl w:ilvl="0" w:tplc="0F103FCC">
      <w:start w:val="1"/>
      <w:numFmt w:val="lowerLetter"/>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FC35B37"/>
    <w:multiLevelType w:val="multilevel"/>
    <w:tmpl w:val="3EF8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552B78"/>
    <w:multiLevelType w:val="hybridMultilevel"/>
    <w:tmpl w:val="77EE54B6"/>
    <w:lvl w:ilvl="0" w:tplc="3CF04368">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1C15742"/>
    <w:multiLevelType w:val="hybridMultilevel"/>
    <w:tmpl w:val="8D2EAD00"/>
    <w:lvl w:ilvl="0" w:tplc="B9E62088">
      <w:start w:val="1"/>
      <w:numFmt w:val="decimal"/>
      <w:lvlText w:val="%1."/>
      <w:lvlJc w:val="left"/>
      <w:pPr>
        <w:ind w:left="150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75465FC1"/>
    <w:multiLevelType w:val="hybridMultilevel"/>
    <w:tmpl w:val="E01AF95A"/>
    <w:lvl w:ilvl="0" w:tplc="F20671AA">
      <w:start w:val="1"/>
      <w:numFmt w:val="bullet"/>
      <w:lvlText w:val="-"/>
      <w:lvlJc w:val="left"/>
      <w:pPr>
        <w:ind w:left="1211" w:hanging="360"/>
      </w:pPr>
      <w:rPr>
        <w:rFonts w:ascii="Bookman Old Style" w:eastAsia="Times New Roman" w:hAnsi="Bookman Old Style"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9" w15:restartNumberingAfterBreak="0">
    <w:nsid w:val="78907C70"/>
    <w:multiLevelType w:val="hybridMultilevel"/>
    <w:tmpl w:val="D8BC21FA"/>
    <w:lvl w:ilvl="0" w:tplc="FA9612C2">
      <w:numFmt w:val="bullet"/>
      <w:lvlText w:val="-"/>
      <w:lvlJc w:val="left"/>
      <w:pPr>
        <w:ind w:left="720" w:hanging="360"/>
      </w:pPr>
      <w:rPr>
        <w:rFonts w:ascii="Bookman Old Style" w:eastAsia="Times New Roman"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89F2EF1"/>
    <w:multiLevelType w:val="hybridMultilevel"/>
    <w:tmpl w:val="30C4453E"/>
    <w:lvl w:ilvl="0" w:tplc="A876695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BE12E4C"/>
    <w:multiLevelType w:val="hybridMultilevel"/>
    <w:tmpl w:val="178A4E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25"/>
  </w:num>
  <w:num w:numId="5">
    <w:abstractNumId w:val="4"/>
  </w:num>
  <w:num w:numId="6">
    <w:abstractNumId w:val="9"/>
  </w:num>
  <w:num w:numId="7">
    <w:abstractNumId w:val="1"/>
  </w:num>
  <w:num w:numId="8">
    <w:abstractNumId w:val="14"/>
  </w:num>
  <w:num w:numId="9">
    <w:abstractNumId w:val="21"/>
  </w:num>
  <w:num w:numId="10">
    <w:abstractNumId w:val="30"/>
  </w:num>
  <w:num w:numId="11">
    <w:abstractNumId w:val="20"/>
  </w:num>
  <w:num w:numId="12">
    <w:abstractNumId w:val="5"/>
  </w:num>
  <w:num w:numId="13">
    <w:abstractNumId w:val="10"/>
  </w:num>
  <w:num w:numId="14">
    <w:abstractNumId w:val="27"/>
  </w:num>
  <w:num w:numId="15">
    <w:abstractNumId w:val="8"/>
  </w:num>
  <w:num w:numId="16">
    <w:abstractNumId w:val="7"/>
  </w:num>
  <w:num w:numId="17">
    <w:abstractNumId w:val="6"/>
  </w:num>
  <w:num w:numId="18">
    <w:abstractNumId w:val="28"/>
  </w:num>
  <w:num w:numId="19">
    <w:abstractNumId w:val="24"/>
  </w:num>
  <w:num w:numId="20">
    <w:abstractNumId w:val="18"/>
  </w:num>
  <w:num w:numId="21">
    <w:abstractNumId w:val="29"/>
  </w:num>
  <w:num w:numId="22">
    <w:abstractNumId w:val="31"/>
  </w:num>
  <w:num w:numId="23">
    <w:abstractNumId w:val="23"/>
  </w:num>
  <w:num w:numId="24">
    <w:abstractNumId w:val="2"/>
  </w:num>
  <w:num w:numId="25">
    <w:abstractNumId w:val="16"/>
  </w:num>
  <w:num w:numId="26">
    <w:abstractNumId w:val="12"/>
  </w:num>
  <w:num w:numId="27">
    <w:abstractNumId w:val="26"/>
  </w:num>
  <w:num w:numId="28">
    <w:abstractNumId w:val="19"/>
  </w:num>
  <w:num w:numId="29">
    <w:abstractNumId w:val="17"/>
  </w:num>
  <w:num w:numId="30">
    <w:abstractNumId w:val="0"/>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4F"/>
    <w:rsid w:val="00000084"/>
    <w:rsid w:val="0000064E"/>
    <w:rsid w:val="00000E41"/>
    <w:rsid w:val="00000FDF"/>
    <w:rsid w:val="00001372"/>
    <w:rsid w:val="00001B25"/>
    <w:rsid w:val="00001E1A"/>
    <w:rsid w:val="00003063"/>
    <w:rsid w:val="0000359F"/>
    <w:rsid w:val="00003F8D"/>
    <w:rsid w:val="000048F5"/>
    <w:rsid w:val="00005B12"/>
    <w:rsid w:val="00005C28"/>
    <w:rsid w:val="00005F34"/>
    <w:rsid w:val="00006E84"/>
    <w:rsid w:val="000076DB"/>
    <w:rsid w:val="00007BBD"/>
    <w:rsid w:val="00010320"/>
    <w:rsid w:val="00010804"/>
    <w:rsid w:val="0001080F"/>
    <w:rsid w:val="000114B0"/>
    <w:rsid w:val="00011D7E"/>
    <w:rsid w:val="00011DDB"/>
    <w:rsid w:val="00011EA5"/>
    <w:rsid w:val="00011F2F"/>
    <w:rsid w:val="000133E2"/>
    <w:rsid w:val="00013879"/>
    <w:rsid w:val="00013AD3"/>
    <w:rsid w:val="00013C4A"/>
    <w:rsid w:val="00014407"/>
    <w:rsid w:val="0001532B"/>
    <w:rsid w:val="00015E27"/>
    <w:rsid w:val="000162B7"/>
    <w:rsid w:val="00017177"/>
    <w:rsid w:val="0001799E"/>
    <w:rsid w:val="00017DD1"/>
    <w:rsid w:val="00020056"/>
    <w:rsid w:val="00020919"/>
    <w:rsid w:val="000212F8"/>
    <w:rsid w:val="00021539"/>
    <w:rsid w:val="000216C3"/>
    <w:rsid w:val="00021F09"/>
    <w:rsid w:val="000227E4"/>
    <w:rsid w:val="000228DF"/>
    <w:rsid w:val="00022C25"/>
    <w:rsid w:val="00022D3B"/>
    <w:rsid w:val="00023585"/>
    <w:rsid w:val="000236DF"/>
    <w:rsid w:val="00024565"/>
    <w:rsid w:val="00025A31"/>
    <w:rsid w:val="00025DF9"/>
    <w:rsid w:val="00026AEE"/>
    <w:rsid w:val="0002727C"/>
    <w:rsid w:val="0002766C"/>
    <w:rsid w:val="00027B23"/>
    <w:rsid w:val="00030440"/>
    <w:rsid w:val="00032B20"/>
    <w:rsid w:val="000333B0"/>
    <w:rsid w:val="000335AF"/>
    <w:rsid w:val="00033F2E"/>
    <w:rsid w:val="00034121"/>
    <w:rsid w:val="000347B8"/>
    <w:rsid w:val="00034A42"/>
    <w:rsid w:val="00035470"/>
    <w:rsid w:val="00035485"/>
    <w:rsid w:val="0003593A"/>
    <w:rsid w:val="00035AC4"/>
    <w:rsid w:val="0003672D"/>
    <w:rsid w:val="000368C9"/>
    <w:rsid w:val="000370AF"/>
    <w:rsid w:val="000378DD"/>
    <w:rsid w:val="00040331"/>
    <w:rsid w:val="00040C0A"/>
    <w:rsid w:val="00040EE6"/>
    <w:rsid w:val="00042188"/>
    <w:rsid w:val="000421E2"/>
    <w:rsid w:val="000426A4"/>
    <w:rsid w:val="00042E5D"/>
    <w:rsid w:val="000439EE"/>
    <w:rsid w:val="0004499A"/>
    <w:rsid w:val="00044A85"/>
    <w:rsid w:val="000458FF"/>
    <w:rsid w:val="000460C9"/>
    <w:rsid w:val="0004712D"/>
    <w:rsid w:val="00047881"/>
    <w:rsid w:val="000504FD"/>
    <w:rsid w:val="000507BF"/>
    <w:rsid w:val="00050E65"/>
    <w:rsid w:val="00052660"/>
    <w:rsid w:val="00052688"/>
    <w:rsid w:val="00052838"/>
    <w:rsid w:val="00052D42"/>
    <w:rsid w:val="00052F3E"/>
    <w:rsid w:val="00053958"/>
    <w:rsid w:val="00053967"/>
    <w:rsid w:val="00053C54"/>
    <w:rsid w:val="00054430"/>
    <w:rsid w:val="00055E7F"/>
    <w:rsid w:val="000567E7"/>
    <w:rsid w:val="00056E5C"/>
    <w:rsid w:val="00057347"/>
    <w:rsid w:val="000577A1"/>
    <w:rsid w:val="00057BA0"/>
    <w:rsid w:val="00060484"/>
    <w:rsid w:val="00060629"/>
    <w:rsid w:val="00061190"/>
    <w:rsid w:val="00061411"/>
    <w:rsid w:val="00061463"/>
    <w:rsid w:val="0006192F"/>
    <w:rsid w:val="00061DEC"/>
    <w:rsid w:val="00062CD7"/>
    <w:rsid w:val="00062EF8"/>
    <w:rsid w:val="00062F4F"/>
    <w:rsid w:val="00063844"/>
    <w:rsid w:val="00063B2C"/>
    <w:rsid w:val="00063DF2"/>
    <w:rsid w:val="00064059"/>
    <w:rsid w:val="0006426B"/>
    <w:rsid w:val="000648C4"/>
    <w:rsid w:val="00065348"/>
    <w:rsid w:val="00066C77"/>
    <w:rsid w:val="00067201"/>
    <w:rsid w:val="000674FA"/>
    <w:rsid w:val="00070095"/>
    <w:rsid w:val="000705C2"/>
    <w:rsid w:val="000713B1"/>
    <w:rsid w:val="00071712"/>
    <w:rsid w:val="000717C9"/>
    <w:rsid w:val="00072D29"/>
    <w:rsid w:val="00073088"/>
    <w:rsid w:val="000734B5"/>
    <w:rsid w:val="00073B5B"/>
    <w:rsid w:val="000743BF"/>
    <w:rsid w:val="000747DE"/>
    <w:rsid w:val="000749C7"/>
    <w:rsid w:val="00074A18"/>
    <w:rsid w:val="000763CA"/>
    <w:rsid w:val="00076530"/>
    <w:rsid w:val="00076C19"/>
    <w:rsid w:val="00077FDC"/>
    <w:rsid w:val="000804FB"/>
    <w:rsid w:val="00080AC0"/>
    <w:rsid w:val="000814A7"/>
    <w:rsid w:val="00081EFA"/>
    <w:rsid w:val="0008252E"/>
    <w:rsid w:val="000828D6"/>
    <w:rsid w:val="00082A52"/>
    <w:rsid w:val="00082E46"/>
    <w:rsid w:val="000835A9"/>
    <w:rsid w:val="00083F1D"/>
    <w:rsid w:val="000847CF"/>
    <w:rsid w:val="000848A9"/>
    <w:rsid w:val="00084F15"/>
    <w:rsid w:val="00085461"/>
    <w:rsid w:val="000857E7"/>
    <w:rsid w:val="00086A88"/>
    <w:rsid w:val="00086FBA"/>
    <w:rsid w:val="000878CC"/>
    <w:rsid w:val="000903DD"/>
    <w:rsid w:val="000906C6"/>
    <w:rsid w:val="00090F1E"/>
    <w:rsid w:val="0009125B"/>
    <w:rsid w:val="0009152B"/>
    <w:rsid w:val="00091585"/>
    <w:rsid w:val="000916D5"/>
    <w:rsid w:val="00091A70"/>
    <w:rsid w:val="0009254E"/>
    <w:rsid w:val="000929E5"/>
    <w:rsid w:val="00093611"/>
    <w:rsid w:val="0009369C"/>
    <w:rsid w:val="00094AB4"/>
    <w:rsid w:val="0009652A"/>
    <w:rsid w:val="000967E6"/>
    <w:rsid w:val="00096D1C"/>
    <w:rsid w:val="00097654"/>
    <w:rsid w:val="00097BBF"/>
    <w:rsid w:val="000A0492"/>
    <w:rsid w:val="000A0555"/>
    <w:rsid w:val="000A0717"/>
    <w:rsid w:val="000A1C4C"/>
    <w:rsid w:val="000A2809"/>
    <w:rsid w:val="000A36D5"/>
    <w:rsid w:val="000A383B"/>
    <w:rsid w:val="000A3CF2"/>
    <w:rsid w:val="000A3E52"/>
    <w:rsid w:val="000A5686"/>
    <w:rsid w:val="000A6220"/>
    <w:rsid w:val="000A7103"/>
    <w:rsid w:val="000A7180"/>
    <w:rsid w:val="000A7FB7"/>
    <w:rsid w:val="000B04F0"/>
    <w:rsid w:val="000B0D71"/>
    <w:rsid w:val="000B1502"/>
    <w:rsid w:val="000B18E8"/>
    <w:rsid w:val="000B22EE"/>
    <w:rsid w:val="000B256F"/>
    <w:rsid w:val="000B258B"/>
    <w:rsid w:val="000B2D7C"/>
    <w:rsid w:val="000B2FDD"/>
    <w:rsid w:val="000B35CD"/>
    <w:rsid w:val="000B37D7"/>
    <w:rsid w:val="000B39C9"/>
    <w:rsid w:val="000B3AF7"/>
    <w:rsid w:val="000B420F"/>
    <w:rsid w:val="000B5BD4"/>
    <w:rsid w:val="000B5CD5"/>
    <w:rsid w:val="000B612C"/>
    <w:rsid w:val="000B6654"/>
    <w:rsid w:val="000B70FE"/>
    <w:rsid w:val="000B7270"/>
    <w:rsid w:val="000B74C7"/>
    <w:rsid w:val="000C097D"/>
    <w:rsid w:val="000C1A0E"/>
    <w:rsid w:val="000C1A50"/>
    <w:rsid w:val="000C1C4C"/>
    <w:rsid w:val="000C26EF"/>
    <w:rsid w:val="000C2E3C"/>
    <w:rsid w:val="000C4624"/>
    <w:rsid w:val="000C4652"/>
    <w:rsid w:val="000C4B58"/>
    <w:rsid w:val="000C535E"/>
    <w:rsid w:val="000C5CAD"/>
    <w:rsid w:val="000C6526"/>
    <w:rsid w:val="000C6758"/>
    <w:rsid w:val="000C681D"/>
    <w:rsid w:val="000C70E3"/>
    <w:rsid w:val="000C7988"/>
    <w:rsid w:val="000C7E7E"/>
    <w:rsid w:val="000D01E8"/>
    <w:rsid w:val="000D074E"/>
    <w:rsid w:val="000D09FD"/>
    <w:rsid w:val="000D0DD0"/>
    <w:rsid w:val="000D13BD"/>
    <w:rsid w:val="000D1C10"/>
    <w:rsid w:val="000D22F7"/>
    <w:rsid w:val="000D235D"/>
    <w:rsid w:val="000D2373"/>
    <w:rsid w:val="000D254B"/>
    <w:rsid w:val="000D25A4"/>
    <w:rsid w:val="000D32AE"/>
    <w:rsid w:val="000D485F"/>
    <w:rsid w:val="000D4996"/>
    <w:rsid w:val="000D61B4"/>
    <w:rsid w:val="000D634B"/>
    <w:rsid w:val="000D64CD"/>
    <w:rsid w:val="000D65F6"/>
    <w:rsid w:val="000D6DCE"/>
    <w:rsid w:val="000D705A"/>
    <w:rsid w:val="000D7747"/>
    <w:rsid w:val="000D77C3"/>
    <w:rsid w:val="000D7A4C"/>
    <w:rsid w:val="000D7D9F"/>
    <w:rsid w:val="000E108F"/>
    <w:rsid w:val="000E2131"/>
    <w:rsid w:val="000E218D"/>
    <w:rsid w:val="000E3148"/>
    <w:rsid w:val="000E39C0"/>
    <w:rsid w:val="000E3D4F"/>
    <w:rsid w:val="000E44D5"/>
    <w:rsid w:val="000E501A"/>
    <w:rsid w:val="000E5144"/>
    <w:rsid w:val="000E5B8A"/>
    <w:rsid w:val="000E6D95"/>
    <w:rsid w:val="000F001D"/>
    <w:rsid w:val="000F01DA"/>
    <w:rsid w:val="000F0256"/>
    <w:rsid w:val="000F03D7"/>
    <w:rsid w:val="000F0464"/>
    <w:rsid w:val="000F0973"/>
    <w:rsid w:val="000F172F"/>
    <w:rsid w:val="000F1851"/>
    <w:rsid w:val="000F1A30"/>
    <w:rsid w:val="000F2119"/>
    <w:rsid w:val="000F265D"/>
    <w:rsid w:val="000F4236"/>
    <w:rsid w:val="000F457D"/>
    <w:rsid w:val="000F45FE"/>
    <w:rsid w:val="000F53BB"/>
    <w:rsid w:val="000F5C7D"/>
    <w:rsid w:val="000F6456"/>
    <w:rsid w:val="000F6DB7"/>
    <w:rsid w:val="000F6FB9"/>
    <w:rsid w:val="000F7901"/>
    <w:rsid w:val="000F7CDD"/>
    <w:rsid w:val="000F7D1A"/>
    <w:rsid w:val="0010108D"/>
    <w:rsid w:val="001018B0"/>
    <w:rsid w:val="00101988"/>
    <w:rsid w:val="00101E85"/>
    <w:rsid w:val="00101FF5"/>
    <w:rsid w:val="00102E1D"/>
    <w:rsid w:val="00103B33"/>
    <w:rsid w:val="00104121"/>
    <w:rsid w:val="00104786"/>
    <w:rsid w:val="00104847"/>
    <w:rsid w:val="00104D07"/>
    <w:rsid w:val="00104E9B"/>
    <w:rsid w:val="00105D98"/>
    <w:rsid w:val="00106689"/>
    <w:rsid w:val="00106B44"/>
    <w:rsid w:val="00106FD4"/>
    <w:rsid w:val="00107365"/>
    <w:rsid w:val="0010742B"/>
    <w:rsid w:val="001079C3"/>
    <w:rsid w:val="00107BF8"/>
    <w:rsid w:val="001105F0"/>
    <w:rsid w:val="00110AA3"/>
    <w:rsid w:val="00110BC1"/>
    <w:rsid w:val="00111801"/>
    <w:rsid w:val="001120A9"/>
    <w:rsid w:val="00112222"/>
    <w:rsid w:val="00112B8E"/>
    <w:rsid w:val="001132DD"/>
    <w:rsid w:val="001135E0"/>
    <w:rsid w:val="00113CAF"/>
    <w:rsid w:val="0011538B"/>
    <w:rsid w:val="00115470"/>
    <w:rsid w:val="00115AA0"/>
    <w:rsid w:val="00117010"/>
    <w:rsid w:val="001172AC"/>
    <w:rsid w:val="001208AF"/>
    <w:rsid w:val="00120CD8"/>
    <w:rsid w:val="00121662"/>
    <w:rsid w:val="00121DFF"/>
    <w:rsid w:val="00121E34"/>
    <w:rsid w:val="00122243"/>
    <w:rsid w:val="001222BC"/>
    <w:rsid w:val="001229E7"/>
    <w:rsid w:val="00122A8E"/>
    <w:rsid w:val="00122AE6"/>
    <w:rsid w:val="00123020"/>
    <w:rsid w:val="001232F9"/>
    <w:rsid w:val="00123773"/>
    <w:rsid w:val="00123BE3"/>
    <w:rsid w:val="00123D8D"/>
    <w:rsid w:val="00124D7E"/>
    <w:rsid w:val="001252F4"/>
    <w:rsid w:val="0012533B"/>
    <w:rsid w:val="00125C9C"/>
    <w:rsid w:val="00126334"/>
    <w:rsid w:val="00126BA8"/>
    <w:rsid w:val="00130921"/>
    <w:rsid w:val="0013113D"/>
    <w:rsid w:val="001314A6"/>
    <w:rsid w:val="001318AE"/>
    <w:rsid w:val="0013253E"/>
    <w:rsid w:val="00132991"/>
    <w:rsid w:val="00133386"/>
    <w:rsid w:val="00133510"/>
    <w:rsid w:val="00133B52"/>
    <w:rsid w:val="00133BC2"/>
    <w:rsid w:val="00133D43"/>
    <w:rsid w:val="0013413D"/>
    <w:rsid w:val="001346A0"/>
    <w:rsid w:val="001356C0"/>
    <w:rsid w:val="00135C5E"/>
    <w:rsid w:val="00136198"/>
    <w:rsid w:val="0013771F"/>
    <w:rsid w:val="00137981"/>
    <w:rsid w:val="00137D53"/>
    <w:rsid w:val="00137D5A"/>
    <w:rsid w:val="001417AF"/>
    <w:rsid w:val="00141C30"/>
    <w:rsid w:val="00142248"/>
    <w:rsid w:val="001425AC"/>
    <w:rsid w:val="001427BF"/>
    <w:rsid w:val="001427CF"/>
    <w:rsid w:val="00142E25"/>
    <w:rsid w:val="00142F0E"/>
    <w:rsid w:val="001431F9"/>
    <w:rsid w:val="0014340C"/>
    <w:rsid w:val="00143E7D"/>
    <w:rsid w:val="00144B17"/>
    <w:rsid w:val="00145804"/>
    <w:rsid w:val="00146795"/>
    <w:rsid w:val="00146C1C"/>
    <w:rsid w:val="00146D15"/>
    <w:rsid w:val="00146E11"/>
    <w:rsid w:val="001476A7"/>
    <w:rsid w:val="0014788C"/>
    <w:rsid w:val="001478C8"/>
    <w:rsid w:val="001502A9"/>
    <w:rsid w:val="001513AD"/>
    <w:rsid w:val="0015156B"/>
    <w:rsid w:val="00151BB1"/>
    <w:rsid w:val="00151F00"/>
    <w:rsid w:val="00151F5F"/>
    <w:rsid w:val="00151FE3"/>
    <w:rsid w:val="00152A1A"/>
    <w:rsid w:val="00152D3D"/>
    <w:rsid w:val="00153FCF"/>
    <w:rsid w:val="001544AB"/>
    <w:rsid w:val="001551A5"/>
    <w:rsid w:val="00156F00"/>
    <w:rsid w:val="001601A2"/>
    <w:rsid w:val="0016110C"/>
    <w:rsid w:val="0016117D"/>
    <w:rsid w:val="001612EB"/>
    <w:rsid w:val="00161346"/>
    <w:rsid w:val="0016145B"/>
    <w:rsid w:val="00161984"/>
    <w:rsid w:val="00162A9C"/>
    <w:rsid w:val="00162EC9"/>
    <w:rsid w:val="001630B3"/>
    <w:rsid w:val="001631E6"/>
    <w:rsid w:val="00163530"/>
    <w:rsid w:val="00163DC5"/>
    <w:rsid w:val="00163EE9"/>
    <w:rsid w:val="00164005"/>
    <w:rsid w:val="00164261"/>
    <w:rsid w:val="00164430"/>
    <w:rsid w:val="00164BC5"/>
    <w:rsid w:val="00164DDE"/>
    <w:rsid w:val="001650E2"/>
    <w:rsid w:val="001657D7"/>
    <w:rsid w:val="00165CF5"/>
    <w:rsid w:val="00165DD9"/>
    <w:rsid w:val="00165F35"/>
    <w:rsid w:val="00166EA5"/>
    <w:rsid w:val="00167AB4"/>
    <w:rsid w:val="00167CEA"/>
    <w:rsid w:val="00167D4D"/>
    <w:rsid w:val="00167EBA"/>
    <w:rsid w:val="00170085"/>
    <w:rsid w:val="0017077A"/>
    <w:rsid w:val="0017079F"/>
    <w:rsid w:val="00170F56"/>
    <w:rsid w:val="00170FD2"/>
    <w:rsid w:val="00171B79"/>
    <w:rsid w:val="00171C64"/>
    <w:rsid w:val="00171F2C"/>
    <w:rsid w:val="00172D2B"/>
    <w:rsid w:val="0017317F"/>
    <w:rsid w:val="00173945"/>
    <w:rsid w:val="00173DE5"/>
    <w:rsid w:val="00174319"/>
    <w:rsid w:val="0017457C"/>
    <w:rsid w:val="001745D5"/>
    <w:rsid w:val="00174F6A"/>
    <w:rsid w:val="0017516B"/>
    <w:rsid w:val="00175E70"/>
    <w:rsid w:val="001763C5"/>
    <w:rsid w:val="00176828"/>
    <w:rsid w:val="0017706E"/>
    <w:rsid w:val="0017749D"/>
    <w:rsid w:val="00177A3A"/>
    <w:rsid w:val="00177B53"/>
    <w:rsid w:val="00177D8F"/>
    <w:rsid w:val="00180764"/>
    <w:rsid w:val="00182323"/>
    <w:rsid w:val="00182DD5"/>
    <w:rsid w:val="00182F45"/>
    <w:rsid w:val="00183869"/>
    <w:rsid w:val="00183AD6"/>
    <w:rsid w:val="00183F4C"/>
    <w:rsid w:val="00185811"/>
    <w:rsid w:val="0018626B"/>
    <w:rsid w:val="001869F9"/>
    <w:rsid w:val="00186C33"/>
    <w:rsid w:val="00186DDB"/>
    <w:rsid w:val="00187745"/>
    <w:rsid w:val="00187B11"/>
    <w:rsid w:val="00187C89"/>
    <w:rsid w:val="001904DB"/>
    <w:rsid w:val="00190DDC"/>
    <w:rsid w:val="001912A9"/>
    <w:rsid w:val="0019137D"/>
    <w:rsid w:val="00191682"/>
    <w:rsid w:val="00191E56"/>
    <w:rsid w:val="00191E70"/>
    <w:rsid w:val="00192BD8"/>
    <w:rsid w:val="00192DA7"/>
    <w:rsid w:val="001935E2"/>
    <w:rsid w:val="001936AD"/>
    <w:rsid w:val="00193892"/>
    <w:rsid w:val="00193EAF"/>
    <w:rsid w:val="00193F0F"/>
    <w:rsid w:val="001943AC"/>
    <w:rsid w:val="00194420"/>
    <w:rsid w:val="0019566E"/>
    <w:rsid w:val="00195C50"/>
    <w:rsid w:val="00195CD8"/>
    <w:rsid w:val="001963CF"/>
    <w:rsid w:val="00196BF6"/>
    <w:rsid w:val="001971F0"/>
    <w:rsid w:val="00197C08"/>
    <w:rsid w:val="00197EE7"/>
    <w:rsid w:val="001A0299"/>
    <w:rsid w:val="001A0912"/>
    <w:rsid w:val="001A1603"/>
    <w:rsid w:val="001A1988"/>
    <w:rsid w:val="001A1C04"/>
    <w:rsid w:val="001A200F"/>
    <w:rsid w:val="001A2615"/>
    <w:rsid w:val="001A35B8"/>
    <w:rsid w:val="001A3EB1"/>
    <w:rsid w:val="001A40AA"/>
    <w:rsid w:val="001A458F"/>
    <w:rsid w:val="001A6338"/>
    <w:rsid w:val="001A71AD"/>
    <w:rsid w:val="001A726C"/>
    <w:rsid w:val="001B0262"/>
    <w:rsid w:val="001B02B4"/>
    <w:rsid w:val="001B0A25"/>
    <w:rsid w:val="001B1101"/>
    <w:rsid w:val="001B121A"/>
    <w:rsid w:val="001B19F7"/>
    <w:rsid w:val="001B1BA3"/>
    <w:rsid w:val="001B1CD1"/>
    <w:rsid w:val="001B2160"/>
    <w:rsid w:val="001B256A"/>
    <w:rsid w:val="001B2945"/>
    <w:rsid w:val="001B2A30"/>
    <w:rsid w:val="001B376F"/>
    <w:rsid w:val="001B4849"/>
    <w:rsid w:val="001B4904"/>
    <w:rsid w:val="001B63DB"/>
    <w:rsid w:val="001B6A69"/>
    <w:rsid w:val="001B6E74"/>
    <w:rsid w:val="001B6FCA"/>
    <w:rsid w:val="001B7C12"/>
    <w:rsid w:val="001C021A"/>
    <w:rsid w:val="001C0452"/>
    <w:rsid w:val="001C09EF"/>
    <w:rsid w:val="001C0DF7"/>
    <w:rsid w:val="001C12EB"/>
    <w:rsid w:val="001C1384"/>
    <w:rsid w:val="001C1875"/>
    <w:rsid w:val="001C1878"/>
    <w:rsid w:val="001C1B88"/>
    <w:rsid w:val="001C21D2"/>
    <w:rsid w:val="001C2B7C"/>
    <w:rsid w:val="001C3860"/>
    <w:rsid w:val="001C429A"/>
    <w:rsid w:val="001C4367"/>
    <w:rsid w:val="001C4378"/>
    <w:rsid w:val="001C437B"/>
    <w:rsid w:val="001C4665"/>
    <w:rsid w:val="001C4977"/>
    <w:rsid w:val="001C4DF7"/>
    <w:rsid w:val="001C4ECF"/>
    <w:rsid w:val="001C4FB9"/>
    <w:rsid w:val="001C55B4"/>
    <w:rsid w:val="001C6666"/>
    <w:rsid w:val="001C6A13"/>
    <w:rsid w:val="001D039A"/>
    <w:rsid w:val="001D07BD"/>
    <w:rsid w:val="001D1C76"/>
    <w:rsid w:val="001D238E"/>
    <w:rsid w:val="001D3A5F"/>
    <w:rsid w:val="001D4BAA"/>
    <w:rsid w:val="001D4CE4"/>
    <w:rsid w:val="001D5020"/>
    <w:rsid w:val="001D5450"/>
    <w:rsid w:val="001D56C3"/>
    <w:rsid w:val="001D5C67"/>
    <w:rsid w:val="001D5E7B"/>
    <w:rsid w:val="001D67F5"/>
    <w:rsid w:val="001D6B76"/>
    <w:rsid w:val="001D7788"/>
    <w:rsid w:val="001D7AC5"/>
    <w:rsid w:val="001E0823"/>
    <w:rsid w:val="001E1600"/>
    <w:rsid w:val="001E1C19"/>
    <w:rsid w:val="001E26FE"/>
    <w:rsid w:val="001E2FA9"/>
    <w:rsid w:val="001E3122"/>
    <w:rsid w:val="001E320F"/>
    <w:rsid w:val="001E34A5"/>
    <w:rsid w:val="001E3703"/>
    <w:rsid w:val="001E3EAF"/>
    <w:rsid w:val="001E3FB9"/>
    <w:rsid w:val="001E4027"/>
    <w:rsid w:val="001E4235"/>
    <w:rsid w:val="001E4710"/>
    <w:rsid w:val="001E54FF"/>
    <w:rsid w:val="001E5A9C"/>
    <w:rsid w:val="001E5AE6"/>
    <w:rsid w:val="001E60ED"/>
    <w:rsid w:val="001E6854"/>
    <w:rsid w:val="001E6976"/>
    <w:rsid w:val="001E6C70"/>
    <w:rsid w:val="001E6CC5"/>
    <w:rsid w:val="001E78A6"/>
    <w:rsid w:val="001E7A72"/>
    <w:rsid w:val="001F25C0"/>
    <w:rsid w:val="001F2D88"/>
    <w:rsid w:val="001F2F9B"/>
    <w:rsid w:val="001F3011"/>
    <w:rsid w:val="001F3E93"/>
    <w:rsid w:val="001F3F6E"/>
    <w:rsid w:val="001F4015"/>
    <w:rsid w:val="001F417F"/>
    <w:rsid w:val="001F5E18"/>
    <w:rsid w:val="001F5E61"/>
    <w:rsid w:val="001F6989"/>
    <w:rsid w:val="00200079"/>
    <w:rsid w:val="002001BC"/>
    <w:rsid w:val="002003AF"/>
    <w:rsid w:val="00200731"/>
    <w:rsid w:val="00200D68"/>
    <w:rsid w:val="0020169B"/>
    <w:rsid w:val="002019F6"/>
    <w:rsid w:val="00201A6C"/>
    <w:rsid w:val="002020FD"/>
    <w:rsid w:val="00202356"/>
    <w:rsid w:val="00202973"/>
    <w:rsid w:val="00202D56"/>
    <w:rsid w:val="00202EBF"/>
    <w:rsid w:val="002037BD"/>
    <w:rsid w:val="00205AD1"/>
    <w:rsid w:val="00206397"/>
    <w:rsid w:val="00206713"/>
    <w:rsid w:val="00206EEE"/>
    <w:rsid w:val="00207514"/>
    <w:rsid w:val="00207F3D"/>
    <w:rsid w:val="002100FC"/>
    <w:rsid w:val="002110E2"/>
    <w:rsid w:val="00211A8A"/>
    <w:rsid w:val="00211ABD"/>
    <w:rsid w:val="00212FE6"/>
    <w:rsid w:val="0021334A"/>
    <w:rsid w:val="00213507"/>
    <w:rsid w:val="002138BA"/>
    <w:rsid w:val="0021393E"/>
    <w:rsid w:val="00215537"/>
    <w:rsid w:val="00215EF1"/>
    <w:rsid w:val="002160AC"/>
    <w:rsid w:val="00216160"/>
    <w:rsid w:val="00216F7B"/>
    <w:rsid w:val="00217238"/>
    <w:rsid w:val="00217B6C"/>
    <w:rsid w:val="00220E6C"/>
    <w:rsid w:val="0022120F"/>
    <w:rsid w:val="0022144E"/>
    <w:rsid w:val="00221474"/>
    <w:rsid w:val="00221D2C"/>
    <w:rsid w:val="0022213C"/>
    <w:rsid w:val="002222B5"/>
    <w:rsid w:val="00222861"/>
    <w:rsid w:val="00223371"/>
    <w:rsid w:val="00224052"/>
    <w:rsid w:val="002246C5"/>
    <w:rsid w:val="00224F6F"/>
    <w:rsid w:val="00225037"/>
    <w:rsid w:val="00225514"/>
    <w:rsid w:val="002258FF"/>
    <w:rsid w:val="002261D9"/>
    <w:rsid w:val="002269BB"/>
    <w:rsid w:val="00226C52"/>
    <w:rsid w:val="002270C3"/>
    <w:rsid w:val="002270D7"/>
    <w:rsid w:val="00227356"/>
    <w:rsid w:val="00227371"/>
    <w:rsid w:val="002278D6"/>
    <w:rsid w:val="00230110"/>
    <w:rsid w:val="0023085F"/>
    <w:rsid w:val="00230EDA"/>
    <w:rsid w:val="00231B8F"/>
    <w:rsid w:val="00231C65"/>
    <w:rsid w:val="00232258"/>
    <w:rsid w:val="00232831"/>
    <w:rsid w:val="002328A3"/>
    <w:rsid w:val="002332C1"/>
    <w:rsid w:val="002333BA"/>
    <w:rsid w:val="00233C4B"/>
    <w:rsid w:val="00233EB6"/>
    <w:rsid w:val="00234006"/>
    <w:rsid w:val="00235834"/>
    <w:rsid w:val="00235853"/>
    <w:rsid w:val="00235C63"/>
    <w:rsid w:val="00237A9C"/>
    <w:rsid w:val="00237CF6"/>
    <w:rsid w:val="0024026F"/>
    <w:rsid w:val="00240350"/>
    <w:rsid w:val="00240A36"/>
    <w:rsid w:val="00241267"/>
    <w:rsid w:val="00241EEF"/>
    <w:rsid w:val="002422E9"/>
    <w:rsid w:val="002427FE"/>
    <w:rsid w:val="00243216"/>
    <w:rsid w:val="002433A3"/>
    <w:rsid w:val="00243545"/>
    <w:rsid w:val="0024410B"/>
    <w:rsid w:val="0024476E"/>
    <w:rsid w:val="00244911"/>
    <w:rsid w:val="00245766"/>
    <w:rsid w:val="0024582C"/>
    <w:rsid w:val="00245A76"/>
    <w:rsid w:val="00246384"/>
    <w:rsid w:val="002463E7"/>
    <w:rsid w:val="00246435"/>
    <w:rsid w:val="00246B53"/>
    <w:rsid w:val="002474A3"/>
    <w:rsid w:val="00247C90"/>
    <w:rsid w:val="00247EFC"/>
    <w:rsid w:val="00250941"/>
    <w:rsid w:val="00250D81"/>
    <w:rsid w:val="002519F3"/>
    <w:rsid w:val="00252568"/>
    <w:rsid w:val="00252669"/>
    <w:rsid w:val="0025277B"/>
    <w:rsid w:val="002528CC"/>
    <w:rsid w:val="00252901"/>
    <w:rsid w:val="00252B07"/>
    <w:rsid w:val="00252C58"/>
    <w:rsid w:val="00252D84"/>
    <w:rsid w:val="002533FA"/>
    <w:rsid w:val="00253513"/>
    <w:rsid w:val="002535FF"/>
    <w:rsid w:val="00253734"/>
    <w:rsid w:val="00253B9D"/>
    <w:rsid w:val="0025408C"/>
    <w:rsid w:val="002563B4"/>
    <w:rsid w:val="002563C3"/>
    <w:rsid w:val="00256ACD"/>
    <w:rsid w:val="00256FBD"/>
    <w:rsid w:val="00256FDF"/>
    <w:rsid w:val="0026028A"/>
    <w:rsid w:val="00260C2E"/>
    <w:rsid w:val="00260EE2"/>
    <w:rsid w:val="002615A5"/>
    <w:rsid w:val="002615B9"/>
    <w:rsid w:val="00261CDF"/>
    <w:rsid w:val="00261D66"/>
    <w:rsid w:val="00262562"/>
    <w:rsid w:val="00264473"/>
    <w:rsid w:val="0026459A"/>
    <w:rsid w:val="00264C42"/>
    <w:rsid w:val="0026581E"/>
    <w:rsid w:val="00266A06"/>
    <w:rsid w:val="0026703D"/>
    <w:rsid w:val="002675F6"/>
    <w:rsid w:val="00267650"/>
    <w:rsid w:val="0026769F"/>
    <w:rsid w:val="00267A3F"/>
    <w:rsid w:val="00267FFE"/>
    <w:rsid w:val="002709B3"/>
    <w:rsid w:val="00270FAE"/>
    <w:rsid w:val="002715B4"/>
    <w:rsid w:val="00271613"/>
    <w:rsid w:val="0027168A"/>
    <w:rsid w:val="00271910"/>
    <w:rsid w:val="00272167"/>
    <w:rsid w:val="00272245"/>
    <w:rsid w:val="00272A77"/>
    <w:rsid w:val="00272E77"/>
    <w:rsid w:val="00272EB5"/>
    <w:rsid w:val="002736FD"/>
    <w:rsid w:val="002740FF"/>
    <w:rsid w:val="0027410F"/>
    <w:rsid w:val="00274328"/>
    <w:rsid w:val="00274711"/>
    <w:rsid w:val="00274BD9"/>
    <w:rsid w:val="00274CD6"/>
    <w:rsid w:val="00275D55"/>
    <w:rsid w:val="00276503"/>
    <w:rsid w:val="00276616"/>
    <w:rsid w:val="002767D3"/>
    <w:rsid w:val="00277021"/>
    <w:rsid w:val="0027713C"/>
    <w:rsid w:val="00277262"/>
    <w:rsid w:val="00277526"/>
    <w:rsid w:val="002775C6"/>
    <w:rsid w:val="002776D4"/>
    <w:rsid w:val="0028047B"/>
    <w:rsid w:val="0028072D"/>
    <w:rsid w:val="00281BEA"/>
    <w:rsid w:val="00281C8F"/>
    <w:rsid w:val="00282646"/>
    <w:rsid w:val="0028284D"/>
    <w:rsid w:val="002828D8"/>
    <w:rsid w:val="00282EEE"/>
    <w:rsid w:val="00282FBC"/>
    <w:rsid w:val="0028322F"/>
    <w:rsid w:val="00283A0A"/>
    <w:rsid w:val="00283A44"/>
    <w:rsid w:val="00283A72"/>
    <w:rsid w:val="00283C76"/>
    <w:rsid w:val="00284DE2"/>
    <w:rsid w:val="00284F19"/>
    <w:rsid w:val="002850F3"/>
    <w:rsid w:val="00285360"/>
    <w:rsid w:val="002859C7"/>
    <w:rsid w:val="00285B8C"/>
    <w:rsid w:val="0028681D"/>
    <w:rsid w:val="00286C16"/>
    <w:rsid w:val="00286F46"/>
    <w:rsid w:val="002873AF"/>
    <w:rsid w:val="002874B9"/>
    <w:rsid w:val="0028750E"/>
    <w:rsid w:val="002900C8"/>
    <w:rsid w:val="002902A9"/>
    <w:rsid w:val="002927D0"/>
    <w:rsid w:val="00292DDA"/>
    <w:rsid w:val="00292FBD"/>
    <w:rsid w:val="00293740"/>
    <w:rsid w:val="00293A45"/>
    <w:rsid w:val="00293DFA"/>
    <w:rsid w:val="00293FC1"/>
    <w:rsid w:val="00295358"/>
    <w:rsid w:val="00295D17"/>
    <w:rsid w:val="00295E56"/>
    <w:rsid w:val="00295FB8"/>
    <w:rsid w:val="00296310"/>
    <w:rsid w:val="002966B3"/>
    <w:rsid w:val="002969EF"/>
    <w:rsid w:val="00296CBA"/>
    <w:rsid w:val="00297281"/>
    <w:rsid w:val="002973B8"/>
    <w:rsid w:val="00297E33"/>
    <w:rsid w:val="002A1520"/>
    <w:rsid w:val="002A1974"/>
    <w:rsid w:val="002A1CDA"/>
    <w:rsid w:val="002A2615"/>
    <w:rsid w:val="002A307F"/>
    <w:rsid w:val="002A3529"/>
    <w:rsid w:val="002A454A"/>
    <w:rsid w:val="002A456F"/>
    <w:rsid w:val="002A4637"/>
    <w:rsid w:val="002A4884"/>
    <w:rsid w:val="002A4A6A"/>
    <w:rsid w:val="002A578D"/>
    <w:rsid w:val="002A60D7"/>
    <w:rsid w:val="002A6295"/>
    <w:rsid w:val="002A67BE"/>
    <w:rsid w:val="002A696D"/>
    <w:rsid w:val="002A6B1D"/>
    <w:rsid w:val="002A724D"/>
    <w:rsid w:val="002A755E"/>
    <w:rsid w:val="002A75B9"/>
    <w:rsid w:val="002A7978"/>
    <w:rsid w:val="002A7B9E"/>
    <w:rsid w:val="002B05A6"/>
    <w:rsid w:val="002B0DB2"/>
    <w:rsid w:val="002B1C64"/>
    <w:rsid w:val="002B2EFC"/>
    <w:rsid w:val="002B2F26"/>
    <w:rsid w:val="002B3393"/>
    <w:rsid w:val="002B390D"/>
    <w:rsid w:val="002B4256"/>
    <w:rsid w:val="002B4975"/>
    <w:rsid w:val="002B4C73"/>
    <w:rsid w:val="002B5133"/>
    <w:rsid w:val="002B52E1"/>
    <w:rsid w:val="002B5815"/>
    <w:rsid w:val="002B6340"/>
    <w:rsid w:val="002B6629"/>
    <w:rsid w:val="002B6829"/>
    <w:rsid w:val="002B6920"/>
    <w:rsid w:val="002B698F"/>
    <w:rsid w:val="002B6B08"/>
    <w:rsid w:val="002B6ED8"/>
    <w:rsid w:val="002B70C5"/>
    <w:rsid w:val="002B7907"/>
    <w:rsid w:val="002C0487"/>
    <w:rsid w:val="002C0654"/>
    <w:rsid w:val="002C154C"/>
    <w:rsid w:val="002C3116"/>
    <w:rsid w:val="002C3147"/>
    <w:rsid w:val="002C31F6"/>
    <w:rsid w:val="002C38EB"/>
    <w:rsid w:val="002C438A"/>
    <w:rsid w:val="002C45A2"/>
    <w:rsid w:val="002C47AA"/>
    <w:rsid w:val="002C4A36"/>
    <w:rsid w:val="002C5314"/>
    <w:rsid w:val="002C56FF"/>
    <w:rsid w:val="002C581A"/>
    <w:rsid w:val="002C5CC9"/>
    <w:rsid w:val="002C6BF4"/>
    <w:rsid w:val="002C6DE2"/>
    <w:rsid w:val="002C6F76"/>
    <w:rsid w:val="002C71E2"/>
    <w:rsid w:val="002D0C49"/>
    <w:rsid w:val="002D1153"/>
    <w:rsid w:val="002D168B"/>
    <w:rsid w:val="002D1AEE"/>
    <w:rsid w:val="002D257E"/>
    <w:rsid w:val="002D2A36"/>
    <w:rsid w:val="002D2C9B"/>
    <w:rsid w:val="002D3C5E"/>
    <w:rsid w:val="002D5781"/>
    <w:rsid w:val="002D5B1A"/>
    <w:rsid w:val="002D5F3F"/>
    <w:rsid w:val="002D617A"/>
    <w:rsid w:val="002D61C1"/>
    <w:rsid w:val="002D68F7"/>
    <w:rsid w:val="002D708E"/>
    <w:rsid w:val="002D70AA"/>
    <w:rsid w:val="002D7331"/>
    <w:rsid w:val="002D73E0"/>
    <w:rsid w:val="002D7801"/>
    <w:rsid w:val="002E04DB"/>
    <w:rsid w:val="002E0667"/>
    <w:rsid w:val="002E0DF6"/>
    <w:rsid w:val="002E1A35"/>
    <w:rsid w:val="002E1E3F"/>
    <w:rsid w:val="002E1E76"/>
    <w:rsid w:val="002E2087"/>
    <w:rsid w:val="002E249A"/>
    <w:rsid w:val="002E25B0"/>
    <w:rsid w:val="002E27BD"/>
    <w:rsid w:val="002E31B1"/>
    <w:rsid w:val="002E35CE"/>
    <w:rsid w:val="002E4549"/>
    <w:rsid w:val="002E5385"/>
    <w:rsid w:val="002E5C46"/>
    <w:rsid w:val="002E714F"/>
    <w:rsid w:val="002F04C2"/>
    <w:rsid w:val="002F149C"/>
    <w:rsid w:val="002F1A9D"/>
    <w:rsid w:val="002F2365"/>
    <w:rsid w:val="002F23A0"/>
    <w:rsid w:val="002F25A2"/>
    <w:rsid w:val="002F3398"/>
    <w:rsid w:val="002F3790"/>
    <w:rsid w:val="002F459B"/>
    <w:rsid w:val="002F52EC"/>
    <w:rsid w:val="002F5B66"/>
    <w:rsid w:val="002F5BF7"/>
    <w:rsid w:val="002F61AD"/>
    <w:rsid w:val="002F6C4E"/>
    <w:rsid w:val="002F6E14"/>
    <w:rsid w:val="002F6E9D"/>
    <w:rsid w:val="002F6F43"/>
    <w:rsid w:val="002F7169"/>
    <w:rsid w:val="002F71E6"/>
    <w:rsid w:val="002F7668"/>
    <w:rsid w:val="002F7682"/>
    <w:rsid w:val="00300012"/>
    <w:rsid w:val="003008AD"/>
    <w:rsid w:val="003009A7"/>
    <w:rsid w:val="003009AC"/>
    <w:rsid w:val="00300D55"/>
    <w:rsid w:val="00300E52"/>
    <w:rsid w:val="0030496B"/>
    <w:rsid w:val="0030584A"/>
    <w:rsid w:val="003064F3"/>
    <w:rsid w:val="0030667A"/>
    <w:rsid w:val="00306934"/>
    <w:rsid w:val="00306C57"/>
    <w:rsid w:val="00306D6C"/>
    <w:rsid w:val="00306FA2"/>
    <w:rsid w:val="00307A58"/>
    <w:rsid w:val="00307A83"/>
    <w:rsid w:val="0031039B"/>
    <w:rsid w:val="0031066E"/>
    <w:rsid w:val="0031131A"/>
    <w:rsid w:val="00311361"/>
    <w:rsid w:val="0031189A"/>
    <w:rsid w:val="0031256A"/>
    <w:rsid w:val="00312717"/>
    <w:rsid w:val="003150AD"/>
    <w:rsid w:val="00315A7F"/>
    <w:rsid w:val="00315FD8"/>
    <w:rsid w:val="0031719B"/>
    <w:rsid w:val="003174C6"/>
    <w:rsid w:val="00320756"/>
    <w:rsid w:val="00320899"/>
    <w:rsid w:val="003208C7"/>
    <w:rsid w:val="00320ABC"/>
    <w:rsid w:val="00321698"/>
    <w:rsid w:val="00321883"/>
    <w:rsid w:val="00323093"/>
    <w:rsid w:val="00323168"/>
    <w:rsid w:val="003237C5"/>
    <w:rsid w:val="00324440"/>
    <w:rsid w:val="0032455E"/>
    <w:rsid w:val="00324C9A"/>
    <w:rsid w:val="00325A3A"/>
    <w:rsid w:val="00325ABF"/>
    <w:rsid w:val="00325D77"/>
    <w:rsid w:val="003264D8"/>
    <w:rsid w:val="003264E0"/>
    <w:rsid w:val="00326674"/>
    <w:rsid w:val="003266E9"/>
    <w:rsid w:val="00326766"/>
    <w:rsid w:val="0032677A"/>
    <w:rsid w:val="003268E5"/>
    <w:rsid w:val="00327782"/>
    <w:rsid w:val="00327896"/>
    <w:rsid w:val="00327BF4"/>
    <w:rsid w:val="00330221"/>
    <w:rsid w:val="00331260"/>
    <w:rsid w:val="00331413"/>
    <w:rsid w:val="0033181A"/>
    <w:rsid w:val="00331A90"/>
    <w:rsid w:val="00331D16"/>
    <w:rsid w:val="00331E32"/>
    <w:rsid w:val="0033211C"/>
    <w:rsid w:val="003329C8"/>
    <w:rsid w:val="00332E6F"/>
    <w:rsid w:val="003334F0"/>
    <w:rsid w:val="00333C23"/>
    <w:rsid w:val="00334405"/>
    <w:rsid w:val="00334C4D"/>
    <w:rsid w:val="00334DC3"/>
    <w:rsid w:val="00335651"/>
    <w:rsid w:val="0033597B"/>
    <w:rsid w:val="003359EA"/>
    <w:rsid w:val="00336E9A"/>
    <w:rsid w:val="00336F3F"/>
    <w:rsid w:val="00337017"/>
    <w:rsid w:val="00337421"/>
    <w:rsid w:val="00337442"/>
    <w:rsid w:val="003379CD"/>
    <w:rsid w:val="00337A36"/>
    <w:rsid w:val="00337F73"/>
    <w:rsid w:val="0034021B"/>
    <w:rsid w:val="00340982"/>
    <w:rsid w:val="00340BFC"/>
    <w:rsid w:val="00340CFD"/>
    <w:rsid w:val="00340D49"/>
    <w:rsid w:val="00340E85"/>
    <w:rsid w:val="00341474"/>
    <w:rsid w:val="0034169C"/>
    <w:rsid w:val="00341CB4"/>
    <w:rsid w:val="003423E7"/>
    <w:rsid w:val="00342436"/>
    <w:rsid w:val="0034260D"/>
    <w:rsid w:val="00343545"/>
    <w:rsid w:val="0034458A"/>
    <w:rsid w:val="00344EEC"/>
    <w:rsid w:val="00344FA0"/>
    <w:rsid w:val="0034541E"/>
    <w:rsid w:val="003454A1"/>
    <w:rsid w:val="00345FEE"/>
    <w:rsid w:val="00346D17"/>
    <w:rsid w:val="0034748F"/>
    <w:rsid w:val="00347CAF"/>
    <w:rsid w:val="00347F12"/>
    <w:rsid w:val="00350B02"/>
    <w:rsid w:val="00350B20"/>
    <w:rsid w:val="003515F8"/>
    <w:rsid w:val="00351A1C"/>
    <w:rsid w:val="00351E45"/>
    <w:rsid w:val="00352501"/>
    <w:rsid w:val="00352BF0"/>
    <w:rsid w:val="00353472"/>
    <w:rsid w:val="00353D79"/>
    <w:rsid w:val="00353F64"/>
    <w:rsid w:val="003546C7"/>
    <w:rsid w:val="00354B4A"/>
    <w:rsid w:val="00354D1C"/>
    <w:rsid w:val="003551B1"/>
    <w:rsid w:val="00355A1C"/>
    <w:rsid w:val="0035639D"/>
    <w:rsid w:val="00357989"/>
    <w:rsid w:val="00357CE9"/>
    <w:rsid w:val="00357E2A"/>
    <w:rsid w:val="00360A58"/>
    <w:rsid w:val="00360B59"/>
    <w:rsid w:val="00361816"/>
    <w:rsid w:val="00362186"/>
    <w:rsid w:val="00362750"/>
    <w:rsid w:val="003640A8"/>
    <w:rsid w:val="003641C5"/>
    <w:rsid w:val="00364473"/>
    <w:rsid w:val="00364A4E"/>
    <w:rsid w:val="00364B2A"/>
    <w:rsid w:val="00364D04"/>
    <w:rsid w:val="00365516"/>
    <w:rsid w:val="00365950"/>
    <w:rsid w:val="00365F99"/>
    <w:rsid w:val="00366AA5"/>
    <w:rsid w:val="00367182"/>
    <w:rsid w:val="003676E3"/>
    <w:rsid w:val="00367CBE"/>
    <w:rsid w:val="00367F24"/>
    <w:rsid w:val="00367FD6"/>
    <w:rsid w:val="003711E8"/>
    <w:rsid w:val="00371C2D"/>
    <w:rsid w:val="00371E85"/>
    <w:rsid w:val="0037250F"/>
    <w:rsid w:val="00372CF0"/>
    <w:rsid w:val="00373D6C"/>
    <w:rsid w:val="00374ACF"/>
    <w:rsid w:val="00374DD8"/>
    <w:rsid w:val="00374FAE"/>
    <w:rsid w:val="00375B94"/>
    <w:rsid w:val="00375ED4"/>
    <w:rsid w:val="0037605A"/>
    <w:rsid w:val="0037610B"/>
    <w:rsid w:val="003762E8"/>
    <w:rsid w:val="00377207"/>
    <w:rsid w:val="00377234"/>
    <w:rsid w:val="003800B8"/>
    <w:rsid w:val="00381D18"/>
    <w:rsid w:val="00381D25"/>
    <w:rsid w:val="003822FE"/>
    <w:rsid w:val="00382CD1"/>
    <w:rsid w:val="003830B1"/>
    <w:rsid w:val="003842C8"/>
    <w:rsid w:val="003852FB"/>
    <w:rsid w:val="003856A5"/>
    <w:rsid w:val="0038690C"/>
    <w:rsid w:val="003870AE"/>
    <w:rsid w:val="003872A4"/>
    <w:rsid w:val="003873F3"/>
    <w:rsid w:val="00387499"/>
    <w:rsid w:val="003875F9"/>
    <w:rsid w:val="00390B94"/>
    <w:rsid w:val="00391F0C"/>
    <w:rsid w:val="00392156"/>
    <w:rsid w:val="0039271D"/>
    <w:rsid w:val="00392994"/>
    <w:rsid w:val="003937A2"/>
    <w:rsid w:val="003945A0"/>
    <w:rsid w:val="00394D8E"/>
    <w:rsid w:val="00395567"/>
    <w:rsid w:val="00395658"/>
    <w:rsid w:val="00395D69"/>
    <w:rsid w:val="003966A6"/>
    <w:rsid w:val="0039701F"/>
    <w:rsid w:val="003A1E7B"/>
    <w:rsid w:val="003A2ADD"/>
    <w:rsid w:val="003A2EC1"/>
    <w:rsid w:val="003A3751"/>
    <w:rsid w:val="003A37EB"/>
    <w:rsid w:val="003A3B76"/>
    <w:rsid w:val="003A3F94"/>
    <w:rsid w:val="003A4460"/>
    <w:rsid w:val="003A4CE2"/>
    <w:rsid w:val="003A4F6D"/>
    <w:rsid w:val="003A5613"/>
    <w:rsid w:val="003A6223"/>
    <w:rsid w:val="003A6A2C"/>
    <w:rsid w:val="003A6A37"/>
    <w:rsid w:val="003A6B2F"/>
    <w:rsid w:val="003A6CFB"/>
    <w:rsid w:val="003A71D9"/>
    <w:rsid w:val="003A7866"/>
    <w:rsid w:val="003B04C3"/>
    <w:rsid w:val="003B1991"/>
    <w:rsid w:val="003B19B4"/>
    <w:rsid w:val="003B234F"/>
    <w:rsid w:val="003B269D"/>
    <w:rsid w:val="003B2FEE"/>
    <w:rsid w:val="003B3434"/>
    <w:rsid w:val="003B3B6D"/>
    <w:rsid w:val="003B41C5"/>
    <w:rsid w:val="003B42B1"/>
    <w:rsid w:val="003B4367"/>
    <w:rsid w:val="003B5AA2"/>
    <w:rsid w:val="003B5CF8"/>
    <w:rsid w:val="003B6055"/>
    <w:rsid w:val="003B63A4"/>
    <w:rsid w:val="003B6BB8"/>
    <w:rsid w:val="003B6C0B"/>
    <w:rsid w:val="003B6D7E"/>
    <w:rsid w:val="003C09D7"/>
    <w:rsid w:val="003C1F48"/>
    <w:rsid w:val="003C24A8"/>
    <w:rsid w:val="003C2DB4"/>
    <w:rsid w:val="003C2EC0"/>
    <w:rsid w:val="003C3371"/>
    <w:rsid w:val="003C39B2"/>
    <w:rsid w:val="003C3A8B"/>
    <w:rsid w:val="003C3F22"/>
    <w:rsid w:val="003C470C"/>
    <w:rsid w:val="003C53E2"/>
    <w:rsid w:val="003C585F"/>
    <w:rsid w:val="003C6304"/>
    <w:rsid w:val="003C6689"/>
    <w:rsid w:val="003C68F9"/>
    <w:rsid w:val="003C7653"/>
    <w:rsid w:val="003C779F"/>
    <w:rsid w:val="003D00D5"/>
    <w:rsid w:val="003D0FD7"/>
    <w:rsid w:val="003D11AD"/>
    <w:rsid w:val="003D11B4"/>
    <w:rsid w:val="003D1D07"/>
    <w:rsid w:val="003D1D2D"/>
    <w:rsid w:val="003D294C"/>
    <w:rsid w:val="003D2984"/>
    <w:rsid w:val="003D303C"/>
    <w:rsid w:val="003D32BF"/>
    <w:rsid w:val="003D3CBF"/>
    <w:rsid w:val="003D417C"/>
    <w:rsid w:val="003D4B70"/>
    <w:rsid w:val="003D5083"/>
    <w:rsid w:val="003D5B23"/>
    <w:rsid w:val="003D5D25"/>
    <w:rsid w:val="003D67AB"/>
    <w:rsid w:val="003D6939"/>
    <w:rsid w:val="003D7C54"/>
    <w:rsid w:val="003D7CF6"/>
    <w:rsid w:val="003E0310"/>
    <w:rsid w:val="003E036C"/>
    <w:rsid w:val="003E044C"/>
    <w:rsid w:val="003E10FE"/>
    <w:rsid w:val="003E1C5B"/>
    <w:rsid w:val="003E22C5"/>
    <w:rsid w:val="003E2D1F"/>
    <w:rsid w:val="003E3039"/>
    <w:rsid w:val="003E33B4"/>
    <w:rsid w:val="003E3EA4"/>
    <w:rsid w:val="003E4182"/>
    <w:rsid w:val="003E442F"/>
    <w:rsid w:val="003E451C"/>
    <w:rsid w:val="003E4903"/>
    <w:rsid w:val="003E4B90"/>
    <w:rsid w:val="003E4D2B"/>
    <w:rsid w:val="003E5540"/>
    <w:rsid w:val="003E6450"/>
    <w:rsid w:val="003E69C1"/>
    <w:rsid w:val="003E6E4F"/>
    <w:rsid w:val="003E7238"/>
    <w:rsid w:val="003E7ADA"/>
    <w:rsid w:val="003F11BC"/>
    <w:rsid w:val="003F138E"/>
    <w:rsid w:val="003F1949"/>
    <w:rsid w:val="003F1BA4"/>
    <w:rsid w:val="003F1E07"/>
    <w:rsid w:val="003F216F"/>
    <w:rsid w:val="003F2176"/>
    <w:rsid w:val="003F22CE"/>
    <w:rsid w:val="003F2345"/>
    <w:rsid w:val="003F2FAB"/>
    <w:rsid w:val="003F39AA"/>
    <w:rsid w:val="003F39EE"/>
    <w:rsid w:val="003F3B50"/>
    <w:rsid w:val="003F4F63"/>
    <w:rsid w:val="003F51BF"/>
    <w:rsid w:val="003F5CE5"/>
    <w:rsid w:val="003F60EA"/>
    <w:rsid w:val="003F65ED"/>
    <w:rsid w:val="004001E7"/>
    <w:rsid w:val="0040038E"/>
    <w:rsid w:val="00400D96"/>
    <w:rsid w:val="00401A80"/>
    <w:rsid w:val="00401D89"/>
    <w:rsid w:val="004024C3"/>
    <w:rsid w:val="0040291A"/>
    <w:rsid w:val="0040358D"/>
    <w:rsid w:val="004038F7"/>
    <w:rsid w:val="0040522F"/>
    <w:rsid w:val="00405333"/>
    <w:rsid w:val="00405484"/>
    <w:rsid w:val="00405889"/>
    <w:rsid w:val="0040610F"/>
    <w:rsid w:val="0040666A"/>
    <w:rsid w:val="00406822"/>
    <w:rsid w:val="0040682F"/>
    <w:rsid w:val="00406D4F"/>
    <w:rsid w:val="00406EAD"/>
    <w:rsid w:val="00407555"/>
    <w:rsid w:val="0041019D"/>
    <w:rsid w:val="00410916"/>
    <w:rsid w:val="0041197E"/>
    <w:rsid w:val="00411A60"/>
    <w:rsid w:val="00411B87"/>
    <w:rsid w:val="00411DC1"/>
    <w:rsid w:val="00412162"/>
    <w:rsid w:val="00412916"/>
    <w:rsid w:val="0041390E"/>
    <w:rsid w:val="00413A9D"/>
    <w:rsid w:val="0041415D"/>
    <w:rsid w:val="004141B3"/>
    <w:rsid w:val="00416AF5"/>
    <w:rsid w:val="0041774E"/>
    <w:rsid w:val="00417B11"/>
    <w:rsid w:val="00420162"/>
    <w:rsid w:val="004213D3"/>
    <w:rsid w:val="00421EB7"/>
    <w:rsid w:val="00422860"/>
    <w:rsid w:val="00422AEA"/>
    <w:rsid w:val="00422D25"/>
    <w:rsid w:val="00422F04"/>
    <w:rsid w:val="00422F35"/>
    <w:rsid w:val="00423DE5"/>
    <w:rsid w:val="00424CAA"/>
    <w:rsid w:val="00425095"/>
    <w:rsid w:val="004254A5"/>
    <w:rsid w:val="004257CE"/>
    <w:rsid w:val="00426BA8"/>
    <w:rsid w:val="004272B7"/>
    <w:rsid w:val="00427303"/>
    <w:rsid w:val="004274A9"/>
    <w:rsid w:val="004279D0"/>
    <w:rsid w:val="00430238"/>
    <w:rsid w:val="00430346"/>
    <w:rsid w:val="004306CA"/>
    <w:rsid w:val="004307E0"/>
    <w:rsid w:val="004308AC"/>
    <w:rsid w:val="004308CF"/>
    <w:rsid w:val="0043094A"/>
    <w:rsid w:val="00430D97"/>
    <w:rsid w:val="00431209"/>
    <w:rsid w:val="00431432"/>
    <w:rsid w:val="00431524"/>
    <w:rsid w:val="0043156A"/>
    <w:rsid w:val="00432392"/>
    <w:rsid w:val="00432983"/>
    <w:rsid w:val="00433411"/>
    <w:rsid w:val="00434F61"/>
    <w:rsid w:val="004361BD"/>
    <w:rsid w:val="0043657D"/>
    <w:rsid w:val="00436CC7"/>
    <w:rsid w:val="00436E65"/>
    <w:rsid w:val="004375AD"/>
    <w:rsid w:val="004376E7"/>
    <w:rsid w:val="004377FD"/>
    <w:rsid w:val="004379D0"/>
    <w:rsid w:val="004408B3"/>
    <w:rsid w:val="00441532"/>
    <w:rsid w:val="00441670"/>
    <w:rsid w:val="00441D5E"/>
    <w:rsid w:val="00444584"/>
    <w:rsid w:val="00445772"/>
    <w:rsid w:val="00446115"/>
    <w:rsid w:val="00446AF9"/>
    <w:rsid w:val="00446BD0"/>
    <w:rsid w:val="00446CBC"/>
    <w:rsid w:val="004479ED"/>
    <w:rsid w:val="00447CF6"/>
    <w:rsid w:val="00447F71"/>
    <w:rsid w:val="0045015D"/>
    <w:rsid w:val="004502D6"/>
    <w:rsid w:val="00450EBB"/>
    <w:rsid w:val="0045107F"/>
    <w:rsid w:val="0045134E"/>
    <w:rsid w:val="004514E8"/>
    <w:rsid w:val="00452635"/>
    <w:rsid w:val="00453752"/>
    <w:rsid w:val="00453FC5"/>
    <w:rsid w:val="00454623"/>
    <w:rsid w:val="00454D3C"/>
    <w:rsid w:val="004551A3"/>
    <w:rsid w:val="004552D3"/>
    <w:rsid w:val="00455981"/>
    <w:rsid w:val="004559D7"/>
    <w:rsid w:val="00455C4A"/>
    <w:rsid w:val="00456250"/>
    <w:rsid w:val="004562B7"/>
    <w:rsid w:val="004564B9"/>
    <w:rsid w:val="004567C8"/>
    <w:rsid w:val="00456B6D"/>
    <w:rsid w:val="0045746E"/>
    <w:rsid w:val="0045751E"/>
    <w:rsid w:val="0046046F"/>
    <w:rsid w:val="004606F6"/>
    <w:rsid w:val="00460CF1"/>
    <w:rsid w:val="00460F7E"/>
    <w:rsid w:val="004612E9"/>
    <w:rsid w:val="00461348"/>
    <w:rsid w:val="00461C37"/>
    <w:rsid w:val="0046206A"/>
    <w:rsid w:val="00462530"/>
    <w:rsid w:val="0046341E"/>
    <w:rsid w:val="0046357B"/>
    <w:rsid w:val="00463A2D"/>
    <w:rsid w:val="00463DFE"/>
    <w:rsid w:val="00463F68"/>
    <w:rsid w:val="0046438E"/>
    <w:rsid w:val="0046477C"/>
    <w:rsid w:val="00464AD6"/>
    <w:rsid w:val="00464CE8"/>
    <w:rsid w:val="00464DBE"/>
    <w:rsid w:val="00465A34"/>
    <w:rsid w:val="00466073"/>
    <w:rsid w:val="004661A1"/>
    <w:rsid w:val="004661AE"/>
    <w:rsid w:val="004666B0"/>
    <w:rsid w:val="00466977"/>
    <w:rsid w:val="00466B8F"/>
    <w:rsid w:val="00466D09"/>
    <w:rsid w:val="00467627"/>
    <w:rsid w:val="004677DC"/>
    <w:rsid w:val="0047011E"/>
    <w:rsid w:val="0047051D"/>
    <w:rsid w:val="0047084F"/>
    <w:rsid w:val="004708F0"/>
    <w:rsid w:val="00470AC1"/>
    <w:rsid w:val="00470F1F"/>
    <w:rsid w:val="004713B3"/>
    <w:rsid w:val="004717DD"/>
    <w:rsid w:val="00471CC2"/>
    <w:rsid w:val="00471D5B"/>
    <w:rsid w:val="00471E67"/>
    <w:rsid w:val="00471F28"/>
    <w:rsid w:val="00471FD3"/>
    <w:rsid w:val="00471FFF"/>
    <w:rsid w:val="0047332D"/>
    <w:rsid w:val="004737DA"/>
    <w:rsid w:val="00473D4C"/>
    <w:rsid w:val="00474139"/>
    <w:rsid w:val="0047475E"/>
    <w:rsid w:val="00474990"/>
    <w:rsid w:val="00474A59"/>
    <w:rsid w:val="00474DDE"/>
    <w:rsid w:val="00474DF6"/>
    <w:rsid w:val="00475013"/>
    <w:rsid w:val="00475294"/>
    <w:rsid w:val="004752C9"/>
    <w:rsid w:val="00475510"/>
    <w:rsid w:val="00475579"/>
    <w:rsid w:val="00476205"/>
    <w:rsid w:val="0047634B"/>
    <w:rsid w:val="004768B2"/>
    <w:rsid w:val="00476991"/>
    <w:rsid w:val="00480335"/>
    <w:rsid w:val="00480FA2"/>
    <w:rsid w:val="004816C7"/>
    <w:rsid w:val="00482B05"/>
    <w:rsid w:val="00482C2B"/>
    <w:rsid w:val="004833DE"/>
    <w:rsid w:val="00483412"/>
    <w:rsid w:val="00484090"/>
    <w:rsid w:val="004841EB"/>
    <w:rsid w:val="0048441F"/>
    <w:rsid w:val="004853B2"/>
    <w:rsid w:val="00485691"/>
    <w:rsid w:val="00486940"/>
    <w:rsid w:val="00486EBB"/>
    <w:rsid w:val="0048724F"/>
    <w:rsid w:val="004908B7"/>
    <w:rsid w:val="004909D3"/>
    <w:rsid w:val="00490CB7"/>
    <w:rsid w:val="00490D62"/>
    <w:rsid w:val="00491675"/>
    <w:rsid w:val="004918DE"/>
    <w:rsid w:val="00491A5E"/>
    <w:rsid w:val="00491E88"/>
    <w:rsid w:val="0049215C"/>
    <w:rsid w:val="004924BE"/>
    <w:rsid w:val="00492B7C"/>
    <w:rsid w:val="004940CC"/>
    <w:rsid w:val="00495F41"/>
    <w:rsid w:val="00496E30"/>
    <w:rsid w:val="004975B7"/>
    <w:rsid w:val="00497702"/>
    <w:rsid w:val="0049779D"/>
    <w:rsid w:val="004A0595"/>
    <w:rsid w:val="004A05A6"/>
    <w:rsid w:val="004A066C"/>
    <w:rsid w:val="004A1435"/>
    <w:rsid w:val="004A1C75"/>
    <w:rsid w:val="004A229C"/>
    <w:rsid w:val="004A30EB"/>
    <w:rsid w:val="004A3E41"/>
    <w:rsid w:val="004A3EDD"/>
    <w:rsid w:val="004A401C"/>
    <w:rsid w:val="004A40F3"/>
    <w:rsid w:val="004A43E4"/>
    <w:rsid w:val="004A48A5"/>
    <w:rsid w:val="004A4C46"/>
    <w:rsid w:val="004A4FF4"/>
    <w:rsid w:val="004A5086"/>
    <w:rsid w:val="004A5331"/>
    <w:rsid w:val="004A56E8"/>
    <w:rsid w:val="004A59EE"/>
    <w:rsid w:val="004A5C49"/>
    <w:rsid w:val="004A5E0A"/>
    <w:rsid w:val="004A6F86"/>
    <w:rsid w:val="004A746B"/>
    <w:rsid w:val="004A7EFF"/>
    <w:rsid w:val="004B02DD"/>
    <w:rsid w:val="004B0E25"/>
    <w:rsid w:val="004B0F2B"/>
    <w:rsid w:val="004B1CEA"/>
    <w:rsid w:val="004B238B"/>
    <w:rsid w:val="004B29B7"/>
    <w:rsid w:val="004B2C2B"/>
    <w:rsid w:val="004B2D3F"/>
    <w:rsid w:val="004B2E4B"/>
    <w:rsid w:val="004B3479"/>
    <w:rsid w:val="004B425B"/>
    <w:rsid w:val="004B474F"/>
    <w:rsid w:val="004B4CFE"/>
    <w:rsid w:val="004B4D0F"/>
    <w:rsid w:val="004B5927"/>
    <w:rsid w:val="004B59C3"/>
    <w:rsid w:val="004B5D0E"/>
    <w:rsid w:val="004B6060"/>
    <w:rsid w:val="004B7AFB"/>
    <w:rsid w:val="004B7C29"/>
    <w:rsid w:val="004C0149"/>
    <w:rsid w:val="004C0A4F"/>
    <w:rsid w:val="004C0E57"/>
    <w:rsid w:val="004C14F4"/>
    <w:rsid w:val="004C1B56"/>
    <w:rsid w:val="004C1BD1"/>
    <w:rsid w:val="004C1CA1"/>
    <w:rsid w:val="004C2374"/>
    <w:rsid w:val="004C3048"/>
    <w:rsid w:val="004C36F0"/>
    <w:rsid w:val="004C3FA2"/>
    <w:rsid w:val="004C407C"/>
    <w:rsid w:val="004C4477"/>
    <w:rsid w:val="004C5202"/>
    <w:rsid w:val="004C5758"/>
    <w:rsid w:val="004C5E27"/>
    <w:rsid w:val="004C6610"/>
    <w:rsid w:val="004C6E39"/>
    <w:rsid w:val="004C6E85"/>
    <w:rsid w:val="004C76AC"/>
    <w:rsid w:val="004D0417"/>
    <w:rsid w:val="004D06FE"/>
    <w:rsid w:val="004D21C5"/>
    <w:rsid w:val="004D2590"/>
    <w:rsid w:val="004D2B56"/>
    <w:rsid w:val="004D3046"/>
    <w:rsid w:val="004D350D"/>
    <w:rsid w:val="004D3D95"/>
    <w:rsid w:val="004D3DCA"/>
    <w:rsid w:val="004D48CF"/>
    <w:rsid w:val="004D4E77"/>
    <w:rsid w:val="004D5633"/>
    <w:rsid w:val="004D6C23"/>
    <w:rsid w:val="004D74DF"/>
    <w:rsid w:val="004D77C9"/>
    <w:rsid w:val="004E027B"/>
    <w:rsid w:val="004E0EBF"/>
    <w:rsid w:val="004E0F87"/>
    <w:rsid w:val="004E1BA7"/>
    <w:rsid w:val="004E1DA9"/>
    <w:rsid w:val="004E2434"/>
    <w:rsid w:val="004E2B6A"/>
    <w:rsid w:val="004E3769"/>
    <w:rsid w:val="004E3AAD"/>
    <w:rsid w:val="004E50DB"/>
    <w:rsid w:val="004E5A33"/>
    <w:rsid w:val="004E5B13"/>
    <w:rsid w:val="004E5C5F"/>
    <w:rsid w:val="004E60AF"/>
    <w:rsid w:val="004E64C1"/>
    <w:rsid w:val="004E6688"/>
    <w:rsid w:val="004E68A0"/>
    <w:rsid w:val="004E7831"/>
    <w:rsid w:val="004E78F5"/>
    <w:rsid w:val="004E7D36"/>
    <w:rsid w:val="004F040F"/>
    <w:rsid w:val="004F0C62"/>
    <w:rsid w:val="004F1016"/>
    <w:rsid w:val="004F185A"/>
    <w:rsid w:val="004F20CD"/>
    <w:rsid w:val="004F21EC"/>
    <w:rsid w:val="004F311B"/>
    <w:rsid w:val="004F45BE"/>
    <w:rsid w:val="004F4628"/>
    <w:rsid w:val="004F52E3"/>
    <w:rsid w:val="004F5E63"/>
    <w:rsid w:val="004F67F9"/>
    <w:rsid w:val="00500055"/>
    <w:rsid w:val="0050041B"/>
    <w:rsid w:val="0050048B"/>
    <w:rsid w:val="005004CA"/>
    <w:rsid w:val="0050056B"/>
    <w:rsid w:val="005015C7"/>
    <w:rsid w:val="00501D95"/>
    <w:rsid w:val="0050402A"/>
    <w:rsid w:val="005043FC"/>
    <w:rsid w:val="00504CEE"/>
    <w:rsid w:val="005051DC"/>
    <w:rsid w:val="005054D1"/>
    <w:rsid w:val="00506705"/>
    <w:rsid w:val="00507E88"/>
    <w:rsid w:val="00510763"/>
    <w:rsid w:val="005111B8"/>
    <w:rsid w:val="005112F8"/>
    <w:rsid w:val="005117F6"/>
    <w:rsid w:val="0051185F"/>
    <w:rsid w:val="005119AF"/>
    <w:rsid w:val="00511F5C"/>
    <w:rsid w:val="00512B88"/>
    <w:rsid w:val="005131F8"/>
    <w:rsid w:val="005136DC"/>
    <w:rsid w:val="00513F8F"/>
    <w:rsid w:val="00514125"/>
    <w:rsid w:val="005142AD"/>
    <w:rsid w:val="005143FB"/>
    <w:rsid w:val="005148EA"/>
    <w:rsid w:val="00515125"/>
    <w:rsid w:val="005156E1"/>
    <w:rsid w:val="005161A0"/>
    <w:rsid w:val="0051676E"/>
    <w:rsid w:val="0051690A"/>
    <w:rsid w:val="00516F3E"/>
    <w:rsid w:val="00516FC9"/>
    <w:rsid w:val="00517A85"/>
    <w:rsid w:val="00517B5F"/>
    <w:rsid w:val="005201F9"/>
    <w:rsid w:val="0052123C"/>
    <w:rsid w:val="005219D3"/>
    <w:rsid w:val="00521C23"/>
    <w:rsid w:val="00522A35"/>
    <w:rsid w:val="00522A57"/>
    <w:rsid w:val="005237B2"/>
    <w:rsid w:val="00525A97"/>
    <w:rsid w:val="00525FFF"/>
    <w:rsid w:val="0052600C"/>
    <w:rsid w:val="0052648F"/>
    <w:rsid w:val="00526C7C"/>
    <w:rsid w:val="00526D48"/>
    <w:rsid w:val="00526F37"/>
    <w:rsid w:val="00526FF3"/>
    <w:rsid w:val="005278E5"/>
    <w:rsid w:val="005279DF"/>
    <w:rsid w:val="00527E73"/>
    <w:rsid w:val="005306D7"/>
    <w:rsid w:val="005315D7"/>
    <w:rsid w:val="005317C7"/>
    <w:rsid w:val="00532380"/>
    <w:rsid w:val="0053271D"/>
    <w:rsid w:val="00532C01"/>
    <w:rsid w:val="005335B8"/>
    <w:rsid w:val="0053361F"/>
    <w:rsid w:val="00533761"/>
    <w:rsid w:val="00533F17"/>
    <w:rsid w:val="0053414C"/>
    <w:rsid w:val="0053426E"/>
    <w:rsid w:val="0053457A"/>
    <w:rsid w:val="00534A82"/>
    <w:rsid w:val="005353E5"/>
    <w:rsid w:val="00535623"/>
    <w:rsid w:val="00536F5F"/>
    <w:rsid w:val="0053770D"/>
    <w:rsid w:val="005402CC"/>
    <w:rsid w:val="00540494"/>
    <w:rsid w:val="00540661"/>
    <w:rsid w:val="00540DAD"/>
    <w:rsid w:val="00540E7A"/>
    <w:rsid w:val="00541240"/>
    <w:rsid w:val="0054173E"/>
    <w:rsid w:val="005418EC"/>
    <w:rsid w:val="00541E4E"/>
    <w:rsid w:val="00541ECC"/>
    <w:rsid w:val="00542E8D"/>
    <w:rsid w:val="005430BE"/>
    <w:rsid w:val="005431AA"/>
    <w:rsid w:val="0054331C"/>
    <w:rsid w:val="00543ABF"/>
    <w:rsid w:val="00543AC6"/>
    <w:rsid w:val="00544BB1"/>
    <w:rsid w:val="00544D55"/>
    <w:rsid w:val="00545F95"/>
    <w:rsid w:val="00546063"/>
    <w:rsid w:val="0054642E"/>
    <w:rsid w:val="00546908"/>
    <w:rsid w:val="0054698C"/>
    <w:rsid w:val="00547095"/>
    <w:rsid w:val="00547179"/>
    <w:rsid w:val="005471D8"/>
    <w:rsid w:val="005472BA"/>
    <w:rsid w:val="0054742E"/>
    <w:rsid w:val="00547521"/>
    <w:rsid w:val="00547757"/>
    <w:rsid w:val="005478EC"/>
    <w:rsid w:val="00547AC6"/>
    <w:rsid w:val="00547CEE"/>
    <w:rsid w:val="005507A9"/>
    <w:rsid w:val="0055088A"/>
    <w:rsid w:val="00550ACB"/>
    <w:rsid w:val="00551B09"/>
    <w:rsid w:val="00551DFD"/>
    <w:rsid w:val="00553372"/>
    <w:rsid w:val="00553FD2"/>
    <w:rsid w:val="00554013"/>
    <w:rsid w:val="005547F2"/>
    <w:rsid w:val="005549A5"/>
    <w:rsid w:val="00554C48"/>
    <w:rsid w:val="00555837"/>
    <w:rsid w:val="00555A94"/>
    <w:rsid w:val="00555F6D"/>
    <w:rsid w:val="00556453"/>
    <w:rsid w:val="005567FC"/>
    <w:rsid w:val="0055698A"/>
    <w:rsid w:val="005570B9"/>
    <w:rsid w:val="00557A21"/>
    <w:rsid w:val="00557DEF"/>
    <w:rsid w:val="00560362"/>
    <w:rsid w:val="00560F27"/>
    <w:rsid w:val="0056100C"/>
    <w:rsid w:val="005617E5"/>
    <w:rsid w:val="00562248"/>
    <w:rsid w:val="005629E6"/>
    <w:rsid w:val="00562D31"/>
    <w:rsid w:val="00563D92"/>
    <w:rsid w:val="005649BB"/>
    <w:rsid w:val="005652BF"/>
    <w:rsid w:val="005655BF"/>
    <w:rsid w:val="005656A5"/>
    <w:rsid w:val="00566266"/>
    <w:rsid w:val="0056668D"/>
    <w:rsid w:val="005668D4"/>
    <w:rsid w:val="00567113"/>
    <w:rsid w:val="00567134"/>
    <w:rsid w:val="00567175"/>
    <w:rsid w:val="005671F8"/>
    <w:rsid w:val="00567C82"/>
    <w:rsid w:val="005700F0"/>
    <w:rsid w:val="005706D5"/>
    <w:rsid w:val="005713BF"/>
    <w:rsid w:val="00571AA2"/>
    <w:rsid w:val="00571D0C"/>
    <w:rsid w:val="00572284"/>
    <w:rsid w:val="00572BFA"/>
    <w:rsid w:val="005739B8"/>
    <w:rsid w:val="00573E94"/>
    <w:rsid w:val="005747CD"/>
    <w:rsid w:val="00574BF1"/>
    <w:rsid w:val="00576036"/>
    <w:rsid w:val="00576298"/>
    <w:rsid w:val="005765BF"/>
    <w:rsid w:val="00576B3B"/>
    <w:rsid w:val="0057731F"/>
    <w:rsid w:val="00577CEB"/>
    <w:rsid w:val="005804C4"/>
    <w:rsid w:val="00580857"/>
    <w:rsid w:val="005809FA"/>
    <w:rsid w:val="005811C6"/>
    <w:rsid w:val="0058203A"/>
    <w:rsid w:val="00582117"/>
    <w:rsid w:val="00582437"/>
    <w:rsid w:val="00583009"/>
    <w:rsid w:val="0058318E"/>
    <w:rsid w:val="0058325A"/>
    <w:rsid w:val="0058334E"/>
    <w:rsid w:val="00583572"/>
    <w:rsid w:val="0058391C"/>
    <w:rsid w:val="00584995"/>
    <w:rsid w:val="00584D84"/>
    <w:rsid w:val="00585804"/>
    <w:rsid w:val="00585D32"/>
    <w:rsid w:val="00585F3A"/>
    <w:rsid w:val="0058631A"/>
    <w:rsid w:val="005867CD"/>
    <w:rsid w:val="00586AE9"/>
    <w:rsid w:val="005874BB"/>
    <w:rsid w:val="0059037D"/>
    <w:rsid w:val="00591062"/>
    <w:rsid w:val="00591639"/>
    <w:rsid w:val="005919A8"/>
    <w:rsid w:val="00591FFC"/>
    <w:rsid w:val="005927B1"/>
    <w:rsid w:val="00592AC5"/>
    <w:rsid w:val="00592CC2"/>
    <w:rsid w:val="00592EB8"/>
    <w:rsid w:val="00592F34"/>
    <w:rsid w:val="00593A9B"/>
    <w:rsid w:val="00593D00"/>
    <w:rsid w:val="00595885"/>
    <w:rsid w:val="005964D8"/>
    <w:rsid w:val="00596E20"/>
    <w:rsid w:val="005A02B9"/>
    <w:rsid w:val="005A11B4"/>
    <w:rsid w:val="005A185E"/>
    <w:rsid w:val="005A1C2F"/>
    <w:rsid w:val="005A20D3"/>
    <w:rsid w:val="005A2335"/>
    <w:rsid w:val="005A3304"/>
    <w:rsid w:val="005A36A5"/>
    <w:rsid w:val="005A36C9"/>
    <w:rsid w:val="005A3B6D"/>
    <w:rsid w:val="005A3CCB"/>
    <w:rsid w:val="005A470A"/>
    <w:rsid w:val="005A474E"/>
    <w:rsid w:val="005A5DE5"/>
    <w:rsid w:val="005A6C0B"/>
    <w:rsid w:val="005A72D6"/>
    <w:rsid w:val="005B0515"/>
    <w:rsid w:val="005B10AA"/>
    <w:rsid w:val="005B162B"/>
    <w:rsid w:val="005B1C14"/>
    <w:rsid w:val="005B1C58"/>
    <w:rsid w:val="005B1F08"/>
    <w:rsid w:val="005B1F74"/>
    <w:rsid w:val="005B2CF3"/>
    <w:rsid w:val="005B415C"/>
    <w:rsid w:val="005B457D"/>
    <w:rsid w:val="005B4A26"/>
    <w:rsid w:val="005B4A42"/>
    <w:rsid w:val="005B516B"/>
    <w:rsid w:val="005B526D"/>
    <w:rsid w:val="005B5902"/>
    <w:rsid w:val="005B695F"/>
    <w:rsid w:val="005B6E5B"/>
    <w:rsid w:val="005B6FDB"/>
    <w:rsid w:val="005B71C3"/>
    <w:rsid w:val="005B7733"/>
    <w:rsid w:val="005B7DB2"/>
    <w:rsid w:val="005C0071"/>
    <w:rsid w:val="005C033C"/>
    <w:rsid w:val="005C07A0"/>
    <w:rsid w:val="005C1761"/>
    <w:rsid w:val="005C1D68"/>
    <w:rsid w:val="005C2453"/>
    <w:rsid w:val="005C2E02"/>
    <w:rsid w:val="005C37B6"/>
    <w:rsid w:val="005C3964"/>
    <w:rsid w:val="005C3A46"/>
    <w:rsid w:val="005C4B57"/>
    <w:rsid w:val="005C5FAB"/>
    <w:rsid w:val="005C7089"/>
    <w:rsid w:val="005C73B2"/>
    <w:rsid w:val="005C7A56"/>
    <w:rsid w:val="005C7F22"/>
    <w:rsid w:val="005D056E"/>
    <w:rsid w:val="005D0701"/>
    <w:rsid w:val="005D08E7"/>
    <w:rsid w:val="005D10C1"/>
    <w:rsid w:val="005D1610"/>
    <w:rsid w:val="005D1BC3"/>
    <w:rsid w:val="005D1CEE"/>
    <w:rsid w:val="005D201C"/>
    <w:rsid w:val="005D2975"/>
    <w:rsid w:val="005D2C8A"/>
    <w:rsid w:val="005D2F96"/>
    <w:rsid w:val="005D398D"/>
    <w:rsid w:val="005D3F21"/>
    <w:rsid w:val="005D4076"/>
    <w:rsid w:val="005D5944"/>
    <w:rsid w:val="005D634B"/>
    <w:rsid w:val="005D6656"/>
    <w:rsid w:val="005D6726"/>
    <w:rsid w:val="005D75F1"/>
    <w:rsid w:val="005D7781"/>
    <w:rsid w:val="005D7D0C"/>
    <w:rsid w:val="005D7D45"/>
    <w:rsid w:val="005D7F1E"/>
    <w:rsid w:val="005E07C1"/>
    <w:rsid w:val="005E0CF4"/>
    <w:rsid w:val="005E0F94"/>
    <w:rsid w:val="005E1BC5"/>
    <w:rsid w:val="005E1D1E"/>
    <w:rsid w:val="005E1F76"/>
    <w:rsid w:val="005E1FFA"/>
    <w:rsid w:val="005E22EF"/>
    <w:rsid w:val="005E24EB"/>
    <w:rsid w:val="005E291B"/>
    <w:rsid w:val="005E33B9"/>
    <w:rsid w:val="005E3A9F"/>
    <w:rsid w:val="005E3D65"/>
    <w:rsid w:val="005E4F41"/>
    <w:rsid w:val="005E5708"/>
    <w:rsid w:val="005E5A8B"/>
    <w:rsid w:val="005E68F7"/>
    <w:rsid w:val="005F0472"/>
    <w:rsid w:val="005F059C"/>
    <w:rsid w:val="005F144D"/>
    <w:rsid w:val="005F1469"/>
    <w:rsid w:val="005F14C4"/>
    <w:rsid w:val="005F16B3"/>
    <w:rsid w:val="005F1E9E"/>
    <w:rsid w:val="005F2283"/>
    <w:rsid w:val="005F376F"/>
    <w:rsid w:val="005F4050"/>
    <w:rsid w:val="005F4627"/>
    <w:rsid w:val="005F4F99"/>
    <w:rsid w:val="005F5243"/>
    <w:rsid w:val="005F54C4"/>
    <w:rsid w:val="005F6477"/>
    <w:rsid w:val="005F6D04"/>
    <w:rsid w:val="005F710A"/>
    <w:rsid w:val="005F72C6"/>
    <w:rsid w:val="005F7682"/>
    <w:rsid w:val="006002C5"/>
    <w:rsid w:val="0060033E"/>
    <w:rsid w:val="00600363"/>
    <w:rsid w:val="006004F8"/>
    <w:rsid w:val="00600A92"/>
    <w:rsid w:val="00601601"/>
    <w:rsid w:val="00601D77"/>
    <w:rsid w:val="0060289E"/>
    <w:rsid w:val="00604360"/>
    <w:rsid w:val="006048B5"/>
    <w:rsid w:val="00604E9D"/>
    <w:rsid w:val="006056C7"/>
    <w:rsid w:val="00605A08"/>
    <w:rsid w:val="00606836"/>
    <w:rsid w:val="006069CD"/>
    <w:rsid w:val="00606E86"/>
    <w:rsid w:val="0060747E"/>
    <w:rsid w:val="006075BA"/>
    <w:rsid w:val="006077AE"/>
    <w:rsid w:val="006103EF"/>
    <w:rsid w:val="00610DD7"/>
    <w:rsid w:val="006117C3"/>
    <w:rsid w:val="0061204B"/>
    <w:rsid w:val="006127A0"/>
    <w:rsid w:val="006128AC"/>
    <w:rsid w:val="00612A4A"/>
    <w:rsid w:val="00612B8E"/>
    <w:rsid w:val="00612BE1"/>
    <w:rsid w:val="0061378D"/>
    <w:rsid w:val="006139E8"/>
    <w:rsid w:val="006141F6"/>
    <w:rsid w:val="00614C7C"/>
    <w:rsid w:val="00615224"/>
    <w:rsid w:val="00615684"/>
    <w:rsid w:val="00615A1E"/>
    <w:rsid w:val="00615CE9"/>
    <w:rsid w:val="006162F5"/>
    <w:rsid w:val="00617252"/>
    <w:rsid w:val="00617830"/>
    <w:rsid w:val="00617B32"/>
    <w:rsid w:val="00620D43"/>
    <w:rsid w:val="00622608"/>
    <w:rsid w:val="00622CB6"/>
    <w:rsid w:val="00622F39"/>
    <w:rsid w:val="00623A56"/>
    <w:rsid w:val="006243D1"/>
    <w:rsid w:val="00624968"/>
    <w:rsid w:val="006249CF"/>
    <w:rsid w:val="00624BA0"/>
    <w:rsid w:val="00624FF9"/>
    <w:rsid w:val="00625271"/>
    <w:rsid w:val="0062528F"/>
    <w:rsid w:val="006256A6"/>
    <w:rsid w:val="00625B68"/>
    <w:rsid w:val="006265A9"/>
    <w:rsid w:val="006265CE"/>
    <w:rsid w:val="00627203"/>
    <w:rsid w:val="0062765B"/>
    <w:rsid w:val="00627F4E"/>
    <w:rsid w:val="006302FD"/>
    <w:rsid w:val="00630A4E"/>
    <w:rsid w:val="0063107F"/>
    <w:rsid w:val="00631B98"/>
    <w:rsid w:val="00631BBA"/>
    <w:rsid w:val="00633FF2"/>
    <w:rsid w:val="006340CF"/>
    <w:rsid w:val="006343D1"/>
    <w:rsid w:val="00634494"/>
    <w:rsid w:val="00634C4F"/>
    <w:rsid w:val="00635390"/>
    <w:rsid w:val="00635A1B"/>
    <w:rsid w:val="00636535"/>
    <w:rsid w:val="00636557"/>
    <w:rsid w:val="00636E52"/>
    <w:rsid w:val="0063723C"/>
    <w:rsid w:val="006372E0"/>
    <w:rsid w:val="00637E05"/>
    <w:rsid w:val="0064078F"/>
    <w:rsid w:val="00640EBE"/>
    <w:rsid w:val="0064138A"/>
    <w:rsid w:val="006413AA"/>
    <w:rsid w:val="006419DC"/>
    <w:rsid w:val="0064276F"/>
    <w:rsid w:val="00642F4F"/>
    <w:rsid w:val="0064337F"/>
    <w:rsid w:val="006440A8"/>
    <w:rsid w:val="006440CB"/>
    <w:rsid w:val="006445FE"/>
    <w:rsid w:val="006447BE"/>
    <w:rsid w:val="006455DF"/>
    <w:rsid w:val="0064586A"/>
    <w:rsid w:val="006469AD"/>
    <w:rsid w:val="00646F13"/>
    <w:rsid w:val="00647399"/>
    <w:rsid w:val="006474CD"/>
    <w:rsid w:val="00647838"/>
    <w:rsid w:val="006509ED"/>
    <w:rsid w:val="00650A32"/>
    <w:rsid w:val="006512C0"/>
    <w:rsid w:val="006517E2"/>
    <w:rsid w:val="00651A92"/>
    <w:rsid w:val="00651F52"/>
    <w:rsid w:val="00652F30"/>
    <w:rsid w:val="006531B3"/>
    <w:rsid w:val="0065494D"/>
    <w:rsid w:val="006552ED"/>
    <w:rsid w:val="00655DF1"/>
    <w:rsid w:val="0065632B"/>
    <w:rsid w:val="00656B3B"/>
    <w:rsid w:val="00656C39"/>
    <w:rsid w:val="00657913"/>
    <w:rsid w:val="006611CF"/>
    <w:rsid w:val="00661285"/>
    <w:rsid w:val="00661404"/>
    <w:rsid w:val="006615DA"/>
    <w:rsid w:val="00662013"/>
    <w:rsid w:val="00662882"/>
    <w:rsid w:val="00662F60"/>
    <w:rsid w:val="006636E9"/>
    <w:rsid w:val="006649E6"/>
    <w:rsid w:val="00664BD6"/>
    <w:rsid w:val="006650C5"/>
    <w:rsid w:val="006656D4"/>
    <w:rsid w:val="00665B84"/>
    <w:rsid w:val="00665EDC"/>
    <w:rsid w:val="00670D18"/>
    <w:rsid w:val="00670FBD"/>
    <w:rsid w:val="006715AB"/>
    <w:rsid w:val="006724BB"/>
    <w:rsid w:val="00672E3D"/>
    <w:rsid w:val="00672E70"/>
    <w:rsid w:val="006730E3"/>
    <w:rsid w:val="0067362D"/>
    <w:rsid w:val="00673F2F"/>
    <w:rsid w:val="006741B7"/>
    <w:rsid w:val="00674B27"/>
    <w:rsid w:val="00675862"/>
    <w:rsid w:val="00675BEC"/>
    <w:rsid w:val="006768CF"/>
    <w:rsid w:val="00677358"/>
    <w:rsid w:val="00677974"/>
    <w:rsid w:val="00677D7B"/>
    <w:rsid w:val="006803AD"/>
    <w:rsid w:val="006803E4"/>
    <w:rsid w:val="006807A9"/>
    <w:rsid w:val="00680DAD"/>
    <w:rsid w:val="006818AD"/>
    <w:rsid w:val="00681A6A"/>
    <w:rsid w:val="00681CBC"/>
    <w:rsid w:val="00681D11"/>
    <w:rsid w:val="00682319"/>
    <w:rsid w:val="006827B0"/>
    <w:rsid w:val="00683519"/>
    <w:rsid w:val="0068387B"/>
    <w:rsid w:val="00683CA4"/>
    <w:rsid w:val="00683D4E"/>
    <w:rsid w:val="00683DAE"/>
    <w:rsid w:val="006849C7"/>
    <w:rsid w:val="00686CEA"/>
    <w:rsid w:val="00686D42"/>
    <w:rsid w:val="00687093"/>
    <w:rsid w:val="006875D2"/>
    <w:rsid w:val="006875FB"/>
    <w:rsid w:val="0068785A"/>
    <w:rsid w:val="006878D9"/>
    <w:rsid w:val="00687B73"/>
    <w:rsid w:val="00690298"/>
    <w:rsid w:val="00690B1C"/>
    <w:rsid w:val="00690E07"/>
    <w:rsid w:val="00690E31"/>
    <w:rsid w:val="00691A95"/>
    <w:rsid w:val="00691B19"/>
    <w:rsid w:val="00691E01"/>
    <w:rsid w:val="00692804"/>
    <w:rsid w:val="00692D74"/>
    <w:rsid w:val="00692D94"/>
    <w:rsid w:val="00693BB8"/>
    <w:rsid w:val="00693F0E"/>
    <w:rsid w:val="00693F35"/>
    <w:rsid w:val="006959EE"/>
    <w:rsid w:val="00695D14"/>
    <w:rsid w:val="00696811"/>
    <w:rsid w:val="00697299"/>
    <w:rsid w:val="006976E1"/>
    <w:rsid w:val="00697CE6"/>
    <w:rsid w:val="006A0805"/>
    <w:rsid w:val="006A1158"/>
    <w:rsid w:val="006A1BBC"/>
    <w:rsid w:val="006A20A4"/>
    <w:rsid w:val="006A23C6"/>
    <w:rsid w:val="006A2773"/>
    <w:rsid w:val="006A30A8"/>
    <w:rsid w:val="006A367C"/>
    <w:rsid w:val="006A37A2"/>
    <w:rsid w:val="006A3B6C"/>
    <w:rsid w:val="006A462B"/>
    <w:rsid w:val="006A4EA4"/>
    <w:rsid w:val="006A4FB1"/>
    <w:rsid w:val="006A58A2"/>
    <w:rsid w:val="006A5944"/>
    <w:rsid w:val="006A5BF1"/>
    <w:rsid w:val="006A6C45"/>
    <w:rsid w:val="006A78E3"/>
    <w:rsid w:val="006A7E0C"/>
    <w:rsid w:val="006B1061"/>
    <w:rsid w:val="006B1173"/>
    <w:rsid w:val="006B15A2"/>
    <w:rsid w:val="006B1779"/>
    <w:rsid w:val="006B20D3"/>
    <w:rsid w:val="006B2F51"/>
    <w:rsid w:val="006B30DA"/>
    <w:rsid w:val="006B3114"/>
    <w:rsid w:val="006B34DD"/>
    <w:rsid w:val="006B3E0F"/>
    <w:rsid w:val="006B3E36"/>
    <w:rsid w:val="006B4350"/>
    <w:rsid w:val="006B455E"/>
    <w:rsid w:val="006B4927"/>
    <w:rsid w:val="006B4B1A"/>
    <w:rsid w:val="006B4DA1"/>
    <w:rsid w:val="006B5138"/>
    <w:rsid w:val="006B5F6C"/>
    <w:rsid w:val="006B657C"/>
    <w:rsid w:val="006B69C1"/>
    <w:rsid w:val="006B6A23"/>
    <w:rsid w:val="006B7307"/>
    <w:rsid w:val="006B7BF0"/>
    <w:rsid w:val="006B7D4B"/>
    <w:rsid w:val="006C00AE"/>
    <w:rsid w:val="006C0C9A"/>
    <w:rsid w:val="006C1AC7"/>
    <w:rsid w:val="006C201E"/>
    <w:rsid w:val="006C25CB"/>
    <w:rsid w:val="006C26C5"/>
    <w:rsid w:val="006C27DC"/>
    <w:rsid w:val="006C2B02"/>
    <w:rsid w:val="006C30BD"/>
    <w:rsid w:val="006C3B0A"/>
    <w:rsid w:val="006C3D99"/>
    <w:rsid w:val="006C422B"/>
    <w:rsid w:val="006C4819"/>
    <w:rsid w:val="006C4A25"/>
    <w:rsid w:val="006C50C4"/>
    <w:rsid w:val="006C55C9"/>
    <w:rsid w:val="006C58DF"/>
    <w:rsid w:val="006C6004"/>
    <w:rsid w:val="006C61C6"/>
    <w:rsid w:val="006C6990"/>
    <w:rsid w:val="006C6AA3"/>
    <w:rsid w:val="006C721C"/>
    <w:rsid w:val="006C722A"/>
    <w:rsid w:val="006C7394"/>
    <w:rsid w:val="006C7505"/>
    <w:rsid w:val="006C7D50"/>
    <w:rsid w:val="006D00EE"/>
    <w:rsid w:val="006D0D04"/>
    <w:rsid w:val="006D1124"/>
    <w:rsid w:val="006D15C5"/>
    <w:rsid w:val="006D2D72"/>
    <w:rsid w:val="006D351C"/>
    <w:rsid w:val="006D3C04"/>
    <w:rsid w:val="006D3C8B"/>
    <w:rsid w:val="006D4935"/>
    <w:rsid w:val="006D4D5E"/>
    <w:rsid w:val="006D61C2"/>
    <w:rsid w:val="006D62DE"/>
    <w:rsid w:val="006D661F"/>
    <w:rsid w:val="006D6DCF"/>
    <w:rsid w:val="006D6E1C"/>
    <w:rsid w:val="006E0F89"/>
    <w:rsid w:val="006E1040"/>
    <w:rsid w:val="006E1883"/>
    <w:rsid w:val="006E18E8"/>
    <w:rsid w:val="006E1923"/>
    <w:rsid w:val="006E1B41"/>
    <w:rsid w:val="006E1D8E"/>
    <w:rsid w:val="006E2D12"/>
    <w:rsid w:val="006E3274"/>
    <w:rsid w:val="006E37AF"/>
    <w:rsid w:val="006E3CBD"/>
    <w:rsid w:val="006E4E54"/>
    <w:rsid w:val="006E5B6A"/>
    <w:rsid w:val="006E624B"/>
    <w:rsid w:val="006E65F7"/>
    <w:rsid w:val="006E7443"/>
    <w:rsid w:val="006E750C"/>
    <w:rsid w:val="006E762C"/>
    <w:rsid w:val="006E773C"/>
    <w:rsid w:val="006F05CC"/>
    <w:rsid w:val="006F0A45"/>
    <w:rsid w:val="006F0FE0"/>
    <w:rsid w:val="006F10E8"/>
    <w:rsid w:val="006F12E4"/>
    <w:rsid w:val="006F26E8"/>
    <w:rsid w:val="006F2954"/>
    <w:rsid w:val="006F2999"/>
    <w:rsid w:val="006F2B3C"/>
    <w:rsid w:val="006F2E7C"/>
    <w:rsid w:val="006F312B"/>
    <w:rsid w:val="006F32FF"/>
    <w:rsid w:val="006F3798"/>
    <w:rsid w:val="006F39B2"/>
    <w:rsid w:val="006F3CF5"/>
    <w:rsid w:val="006F4D36"/>
    <w:rsid w:val="006F533F"/>
    <w:rsid w:val="006F5DE3"/>
    <w:rsid w:val="006F6741"/>
    <w:rsid w:val="006F76E3"/>
    <w:rsid w:val="006F7D81"/>
    <w:rsid w:val="00701555"/>
    <w:rsid w:val="0070359E"/>
    <w:rsid w:val="00703B22"/>
    <w:rsid w:val="007051FE"/>
    <w:rsid w:val="00705C30"/>
    <w:rsid w:val="007060B6"/>
    <w:rsid w:val="0070610B"/>
    <w:rsid w:val="00706C07"/>
    <w:rsid w:val="007072A3"/>
    <w:rsid w:val="00707569"/>
    <w:rsid w:val="00707812"/>
    <w:rsid w:val="00707EE2"/>
    <w:rsid w:val="00710287"/>
    <w:rsid w:val="00710669"/>
    <w:rsid w:val="00710D53"/>
    <w:rsid w:val="00710E92"/>
    <w:rsid w:val="00711292"/>
    <w:rsid w:val="007114C3"/>
    <w:rsid w:val="0071174C"/>
    <w:rsid w:val="00712154"/>
    <w:rsid w:val="00712DCE"/>
    <w:rsid w:val="00713846"/>
    <w:rsid w:val="0071449A"/>
    <w:rsid w:val="00714680"/>
    <w:rsid w:val="00714C2F"/>
    <w:rsid w:val="0071516D"/>
    <w:rsid w:val="00715A8E"/>
    <w:rsid w:val="0071618C"/>
    <w:rsid w:val="00716212"/>
    <w:rsid w:val="007163CC"/>
    <w:rsid w:val="007163EA"/>
    <w:rsid w:val="00716BB2"/>
    <w:rsid w:val="00717204"/>
    <w:rsid w:val="00717281"/>
    <w:rsid w:val="007175E1"/>
    <w:rsid w:val="00720439"/>
    <w:rsid w:val="00720CED"/>
    <w:rsid w:val="00722315"/>
    <w:rsid w:val="00722CE4"/>
    <w:rsid w:val="00723001"/>
    <w:rsid w:val="00723057"/>
    <w:rsid w:val="00723146"/>
    <w:rsid w:val="007231C3"/>
    <w:rsid w:val="00723AE0"/>
    <w:rsid w:val="0072400A"/>
    <w:rsid w:val="0072443E"/>
    <w:rsid w:val="007246BA"/>
    <w:rsid w:val="007247F8"/>
    <w:rsid w:val="00724A53"/>
    <w:rsid w:val="00725563"/>
    <w:rsid w:val="0072572F"/>
    <w:rsid w:val="00725944"/>
    <w:rsid w:val="00725BF8"/>
    <w:rsid w:val="007268B5"/>
    <w:rsid w:val="00726D67"/>
    <w:rsid w:val="00726DC8"/>
    <w:rsid w:val="00726EF7"/>
    <w:rsid w:val="0072752D"/>
    <w:rsid w:val="00727876"/>
    <w:rsid w:val="00730273"/>
    <w:rsid w:val="0073037C"/>
    <w:rsid w:val="0073094C"/>
    <w:rsid w:val="00730BFA"/>
    <w:rsid w:val="0073144D"/>
    <w:rsid w:val="0073225E"/>
    <w:rsid w:val="007325D6"/>
    <w:rsid w:val="007328A9"/>
    <w:rsid w:val="00732E74"/>
    <w:rsid w:val="007333E4"/>
    <w:rsid w:val="00733523"/>
    <w:rsid w:val="00733A40"/>
    <w:rsid w:val="0073414A"/>
    <w:rsid w:val="007346EC"/>
    <w:rsid w:val="00735026"/>
    <w:rsid w:val="0073514A"/>
    <w:rsid w:val="0073558D"/>
    <w:rsid w:val="00735DE5"/>
    <w:rsid w:val="00735F21"/>
    <w:rsid w:val="00736B46"/>
    <w:rsid w:val="007370BD"/>
    <w:rsid w:val="00737375"/>
    <w:rsid w:val="00737956"/>
    <w:rsid w:val="007379F8"/>
    <w:rsid w:val="007379FC"/>
    <w:rsid w:val="00737AB9"/>
    <w:rsid w:val="00740C4A"/>
    <w:rsid w:val="00740D5D"/>
    <w:rsid w:val="00741044"/>
    <w:rsid w:val="007410D1"/>
    <w:rsid w:val="0074121C"/>
    <w:rsid w:val="00742A72"/>
    <w:rsid w:val="00742EA5"/>
    <w:rsid w:val="007432A9"/>
    <w:rsid w:val="0074464F"/>
    <w:rsid w:val="00745698"/>
    <w:rsid w:val="00745CF8"/>
    <w:rsid w:val="00746579"/>
    <w:rsid w:val="00746A4D"/>
    <w:rsid w:val="0074734F"/>
    <w:rsid w:val="00750225"/>
    <w:rsid w:val="00750840"/>
    <w:rsid w:val="00750BBF"/>
    <w:rsid w:val="00751619"/>
    <w:rsid w:val="007517BC"/>
    <w:rsid w:val="00751964"/>
    <w:rsid w:val="00751970"/>
    <w:rsid w:val="00751DF8"/>
    <w:rsid w:val="00752A32"/>
    <w:rsid w:val="00752E34"/>
    <w:rsid w:val="007532C7"/>
    <w:rsid w:val="0075352D"/>
    <w:rsid w:val="00753746"/>
    <w:rsid w:val="0075382F"/>
    <w:rsid w:val="00753E84"/>
    <w:rsid w:val="0075458B"/>
    <w:rsid w:val="00754D20"/>
    <w:rsid w:val="007554F1"/>
    <w:rsid w:val="00755BAA"/>
    <w:rsid w:val="0075656F"/>
    <w:rsid w:val="0075692A"/>
    <w:rsid w:val="0075699A"/>
    <w:rsid w:val="0075788C"/>
    <w:rsid w:val="00757C72"/>
    <w:rsid w:val="00757F0D"/>
    <w:rsid w:val="007601E7"/>
    <w:rsid w:val="00760A6B"/>
    <w:rsid w:val="0076153F"/>
    <w:rsid w:val="007616F9"/>
    <w:rsid w:val="0076225A"/>
    <w:rsid w:val="00762348"/>
    <w:rsid w:val="00762404"/>
    <w:rsid w:val="00762B4D"/>
    <w:rsid w:val="00762D32"/>
    <w:rsid w:val="00762DCE"/>
    <w:rsid w:val="007631FE"/>
    <w:rsid w:val="00763ED2"/>
    <w:rsid w:val="00767582"/>
    <w:rsid w:val="00767612"/>
    <w:rsid w:val="00767CCF"/>
    <w:rsid w:val="007701D0"/>
    <w:rsid w:val="007719A3"/>
    <w:rsid w:val="00772A27"/>
    <w:rsid w:val="00772E47"/>
    <w:rsid w:val="00773512"/>
    <w:rsid w:val="007738C5"/>
    <w:rsid w:val="00773F38"/>
    <w:rsid w:val="0077480F"/>
    <w:rsid w:val="0077489F"/>
    <w:rsid w:val="00774A1F"/>
    <w:rsid w:val="00774C9B"/>
    <w:rsid w:val="007755FF"/>
    <w:rsid w:val="0077664D"/>
    <w:rsid w:val="00776860"/>
    <w:rsid w:val="00777606"/>
    <w:rsid w:val="0077776A"/>
    <w:rsid w:val="00780741"/>
    <w:rsid w:val="007809D7"/>
    <w:rsid w:val="007814CF"/>
    <w:rsid w:val="00781A09"/>
    <w:rsid w:val="00781AF6"/>
    <w:rsid w:val="007823E3"/>
    <w:rsid w:val="007834A0"/>
    <w:rsid w:val="00783566"/>
    <w:rsid w:val="00784142"/>
    <w:rsid w:val="00784D83"/>
    <w:rsid w:val="00785251"/>
    <w:rsid w:val="00786786"/>
    <w:rsid w:val="00786976"/>
    <w:rsid w:val="00786D96"/>
    <w:rsid w:val="00786E56"/>
    <w:rsid w:val="00787A4B"/>
    <w:rsid w:val="00787B13"/>
    <w:rsid w:val="00790249"/>
    <w:rsid w:val="00790AD5"/>
    <w:rsid w:val="007910C0"/>
    <w:rsid w:val="0079152F"/>
    <w:rsid w:val="00791667"/>
    <w:rsid w:val="00792436"/>
    <w:rsid w:val="00792A25"/>
    <w:rsid w:val="007932F4"/>
    <w:rsid w:val="00793679"/>
    <w:rsid w:val="00793E15"/>
    <w:rsid w:val="0079450C"/>
    <w:rsid w:val="007948D2"/>
    <w:rsid w:val="00794A19"/>
    <w:rsid w:val="00795206"/>
    <w:rsid w:val="00795B13"/>
    <w:rsid w:val="007962FF"/>
    <w:rsid w:val="007968C1"/>
    <w:rsid w:val="00796AD7"/>
    <w:rsid w:val="00796D7B"/>
    <w:rsid w:val="007977F4"/>
    <w:rsid w:val="007A044E"/>
    <w:rsid w:val="007A08EB"/>
    <w:rsid w:val="007A1696"/>
    <w:rsid w:val="007A2128"/>
    <w:rsid w:val="007A2298"/>
    <w:rsid w:val="007A23D2"/>
    <w:rsid w:val="007A2995"/>
    <w:rsid w:val="007A2E10"/>
    <w:rsid w:val="007A35C5"/>
    <w:rsid w:val="007A372D"/>
    <w:rsid w:val="007A489B"/>
    <w:rsid w:val="007A4C3A"/>
    <w:rsid w:val="007A4C82"/>
    <w:rsid w:val="007A4FAE"/>
    <w:rsid w:val="007A56E0"/>
    <w:rsid w:val="007A5FBD"/>
    <w:rsid w:val="007A67B9"/>
    <w:rsid w:val="007A6CF2"/>
    <w:rsid w:val="007A6EDC"/>
    <w:rsid w:val="007A702B"/>
    <w:rsid w:val="007A70ED"/>
    <w:rsid w:val="007A73C1"/>
    <w:rsid w:val="007B01B5"/>
    <w:rsid w:val="007B092C"/>
    <w:rsid w:val="007B1246"/>
    <w:rsid w:val="007B13D4"/>
    <w:rsid w:val="007B1693"/>
    <w:rsid w:val="007B1A62"/>
    <w:rsid w:val="007B1CE1"/>
    <w:rsid w:val="007B253D"/>
    <w:rsid w:val="007B3240"/>
    <w:rsid w:val="007B54A6"/>
    <w:rsid w:val="007B5717"/>
    <w:rsid w:val="007B5A8B"/>
    <w:rsid w:val="007B5E02"/>
    <w:rsid w:val="007B79EE"/>
    <w:rsid w:val="007B7E3F"/>
    <w:rsid w:val="007C00B1"/>
    <w:rsid w:val="007C0771"/>
    <w:rsid w:val="007C0853"/>
    <w:rsid w:val="007C0E45"/>
    <w:rsid w:val="007C1A75"/>
    <w:rsid w:val="007C1B87"/>
    <w:rsid w:val="007C1CE5"/>
    <w:rsid w:val="007C228B"/>
    <w:rsid w:val="007C2437"/>
    <w:rsid w:val="007C2FDD"/>
    <w:rsid w:val="007C35AA"/>
    <w:rsid w:val="007C3911"/>
    <w:rsid w:val="007C3B08"/>
    <w:rsid w:val="007C6B04"/>
    <w:rsid w:val="007C7263"/>
    <w:rsid w:val="007D01BD"/>
    <w:rsid w:val="007D08A2"/>
    <w:rsid w:val="007D09E0"/>
    <w:rsid w:val="007D0E4C"/>
    <w:rsid w:val="007D1425"/>
    <w:rsid w:val="007D2398"/>
    <w:rsid w:val="007D29EC"/>
    <w:rsid w:val="007D2C71"/>
    <w:rsid w:val="007D2DB4"/>
    <w:rsid w:val="007D3478"/>
    <w:rsid w:val="007D366A"/>
    <w:rsid w:val="007D371C"/>
    <w:rsid w:val="007D3938"/>
    <w:rsid w:val="007D3ACB"/>
    <w:rsid w:val="007D3AF2"/>
    <w:rsid w:val="007D403B"/>
    <w:rsid w:val="007D4754"/>
    <w:rsid w:val="007D47AC"/>
    <w:rsid w:val="007D482C"/>
    <w:rsid w:val="007D4D8A"/>
    <w:rsid w:val="007D6402"/>
    <w:rsid w:val="007D6980"/>
    <w:rsid w:val="007D7DF6"/>
    <w:rsid w:val="007E0C2C"/>
    <w:rsid w:val="007E200B"/>
    <w:rsid w:val="007E20C3"/>
    <w:rsid w:val="007E22B9"/>
    <w:rsid w:val="007E2EFC"/>
    <w:rsid w:val="007E2FEA"/>
    <w:rsid w:val="007E3059"/>
    <w:rsid w:val="007E338C"/>
    <w:rsid w:val="007E3725"/>
    <w:rsid w:val="007E461C"/>
    <w:rsid w:val="007E5DFD"/>
    <w:rsid w:val="007E6805"/>
    <w:rsid w:val="007E6B12"/>
    <w:rsid w:val="007E758A"/>
    <w:rsid w:val="007E7D19"/>
    <w:rsid w:val="007F0603"/>
    <w:rsid w:val="007F0A6A"/>
    <w:rsid w:val="007F256E"/>
    <w:rsid w:val="007F2616"/>
    <w:rsid w:val="007F352C"/>
    <w:rsid w:val="007F4281"/>
    <w:rsid w:val="007F564C"/>
    <w:rsid w:val="007F5C25"/>
    <w:rsid w:val="007F6223"/>
    <w:rsid w:val="007F6FA6"/>
    <w:rsid w:val="007F70C2"/>
    <w:rsid w:val="007F744D"/>
    <w:rsid w:val="007F75CC"/>
    <w:rsid w:val="00800888"/>
    <w:rsid w:val="00802689"/>
    <w:rsid w:val="00802768"/>
    <w:rsid w:val="00802780"/>
    <w:rsid w:val="0080283A"/>
    <w:rsid w:val="00802F76"/>
    <w:rsid w:val="0080338D"/>
    <w:rsid w:val="008038BD"/>
    <w:rsid w:val="00804141"/>
    <w:rsid w:val="008043AC"/>
    <w:rsid w:val="00804B29"/>
    <w:rsid w:val="00804F4B"/>
    <w:rsid w:val="00805837"/>
    <w:rsid w:val="00805965"/>
    <w:rsid w:val="008061F5"/>
    <w:rsid w:val="008062C7"/>
    <w:rsid w:val="00806A7F"/>
    <w:rsid w:val="00806D95"/>
    <w:rsid w:val="00807B81"/>
    <w:rsid w:val="0081042A"/>
    <w:rsid w:val="00810496"/>
    <w:rsid w:val="0081078F"/>
    <w:rsid w:val="008109FD"/>
    <w:rsid w:val="00810A88"/>
    <w:rsid w:val="00810E70"/>
    <w:rsid w:val="00810F45"/>
    <w:rsid w:val="008111D2"/>
    <w:rsid w:val="0081194F"/>
    <w:rsid w:val="00811A6D"/>
    <w:rsid w:val="00812AFE"/>
    <w:rsid w:val="008137E0"/>
    <w:rsid w:val="00813CB3"/>
    <w:rsid w:val="00813D81"/>
    <w:rsid w:val="008153ED"/>
    <w:rsid w:val="00815716"/>
    <w:rsid w:val="00815D37"/>
    <w:rsid w:val="00816020"/>
    <w:rsid w:val="0081606D"/>
    <w:rsid w:val="00816361"/>
    <w:rsid w:val="00816440"/>
    <w:rsid w:val="008166D2"/>
    <w:rsid w:val="00816B58"/>
    <w:rsid w:val="00817BBC"/>
    <w:rsid w:val="00820239"/>
    <w:rsid w:val="00820AC2"/>
    <w:rsid w:val="00820DDB"/>
    <w:rsid w:val="0082243A"/>
    <w:rsid w:val="008230FF"/>
    <w:rsid w:val="008242BD"/>
    <w:rsid w:val="008244E6"/>
    <w:rsid w:val="008261B7"/>
    <w:rsid w:val="00826536"/>
    <w:rsid w:val="008265F3"/>
    <w:rsid w:val="00826A14"/>
    <w:rsid w:val="00827D1F"/>
    <w:rsid w:val="00827DEE"/>
    <w:rsid w:val="0083045C"/>
    <w:rsid w:val="008308A7"/>
    <w:rsid w:val="008310C7"/>
    <w:rsid w:val="00831288"/>
    <w:rsid w:val="0083192E"/>
    <w:rsid w:val="0083208F"/>
    <w:rsid w:val="0083262B"/>
    <w:rsid w:val="008326CB"/>
    <w:rsid w:val="00832A59"/>
    <w:rsid w:val="0083337B"/>
    <w:rsid w:val="008336C8"/>
    <w:rsid w:val="00834236"/>
    <w:rsid w:val="008347F1"/>
    <w:rsid w:val="00834C09"/>
    <w:rsid w:val="00834EED"/>
    <w:rsid w:val="00835A2F"/>
    <w:rsid w:val="00835A82"/>
    <w:rsid w:val="00835B5B"/>
    <w:rsid w:val="00835B9B"/>
    <w:rsid w:val="00836115"/>
    <w:rsid w:val="00837734"/>
    <w:rsid w:val="00837C32"/>
    <w:rsid w:val="008406A5"/>
    <w:rsid w:val="00840A04"/>
    <w:rsid w:val="00840A44"/>
    <w:rsid w:val="0084154B"/>
    <w:rsid w:val="00841907"/>
    <w:rsid w:val="00841D5E"/>
    <w:rsid w:val="008427FD"/>
    <w:rsid w:val="00842939"/>
    <w:rsid w:val="0084398D"/>
    <w:rsid w:val="00843E08"/>
    <w:rsid w:val="00843FEA"/>
    <w:rsid w:val="0084483E"/>
    <w:rsid w:val="00845104"/>
    <w:rsid w:val="0084551F"/>
    <w:rsid w:val="008463F1"/>
    <w:rsid w:val="008468DE"/>
    <w:rsid w:val="00846913"/>
    <w:rsid w:val="00846AD0"/>
    <w:rsid w:val="00847489"/>
    <w:rsid w:val="00847820"/>
    <w:rsid w:val="00850281"/>
    <w:rsid w:val="008505CF"/>
    <w:rsid w:val="00851134"/>
    <w:rsid w:val="0085124A"/>
    <w:rsid w:val="00851605"/>
    <w:rsid w:val="0085168B"/>
    <w:rsid w:val="008519B5"/>
    <w:rsid w:val="00851C02"/>
    <w:rsid w:val="00852468"/>
    <w:rsid w:val="0085276C"/>
    <w:rsid w:val="00852F62"/>
    <w:rsid w:val="0085391F"/>
    <w:rsid w:val="00853F00"/>
    <w:rsid w:val="00854407"/>
    <w:rsid w:val="008550D1"/>
    <w:rsid w:val="00855B37"/>
    <w:rsid w:val="008568DE"/>
    <w:rsid w:val="00856E34"/>
    <w:rsid w:val="00856E90"/>
    <w:rsid w:val="00860D22"/>
    <w:rsid w:val="00861CCF"/>
    <w:rsid w:val="008621F6"/>
    <w:rsid w:val="00862AB6"/>
    <w:rsid w:val="00863721"/>
    <w:rsid w:val="00864133"/>
    <w:rsid w:val="0086419D"/>
    <w:rsid w:val="008641A0"/>
    <w:rsid w:val="00864594"/>
    <w:rsid w:val="00864DB2"/>
    <w:rsid w:val="00865484"/>
    <w:rsid w:val="00865D0E"/>
    <w:rsid w:val="00865DCD"/>
    <w:rsid w:val="00866795"/>
    <w:rsid w:val="00866895"/>
    <w:rsid w:val="00867479"/>
    <w:rsid w:val="008674D5"/>
    <w:rsid w:val="00867850"/>
    <w:rsid w:val="00867B05"/>
    <w:rsid w:val="008719AF"/>
    <w:rsid w:val="00872557"/>
    <w:rsid w:val="008729AC"/>
    <w:rsid w:val="00874916"/>
    <w:rsid w:val="00874D3A"/>
    <w:rsid w:val="0087632F"/>
    <w:rsid w:val="00876522"/>
    <w:rsid w:val="0087664E"/>
    <w:rsid w:val="008767EE"/>
    <w:rsid w:val="00876AD7"/>
    <w:rsid w:val="00877334"/>
    <w:rsid w:val="00877776"/>
    <w:rsid w:val="008779A5"/>
    <w:rsid w:val="00877D52"/>
    <w:rsid w:val="00880BC5"/>
    <w:rsid w:val="00881C5D"/>
    <w:rsid w:val="00882C95"/>
    <w:rsid w:val="008838BC"/>
    <w:rsid w:val="00885EB5"/>
    <w:rsid w:val="008863CF"/>
    <w:rsid w:val="00886D9D"/>
    <w:rsid w:val="00887028"/>
    <w:rsid w:val="008906FE"/>
    <w:rsid w:val="00891359"/>
    <w:rsid w:val="008917F5"/>
    <w:rsid w:val="0089187B"/>
    <w:rsid w:val="0089191E"/>
    <w:rsid w:val="00891B41"/>
    <w:rsid w:val="008920CF"/>
    <w:rsid w:val="00892776"/>
    <w:rsid w:val="00893052"/>
    <w:rsid w:val="00893903"/>
    <w:rsid w:val="00893DDF"/>
    <w:rsid w:val="00893FB8"/>
    <w:rsid w:val="00894A54"/>
    <w:rsid w:val="00895203"/>
    <w:rsid w:val="00896154"/>
    <w:rsid w:val="008968CF"/>
    <w:rsid w:val="00896B33"/>
    <w:rsid w:val="00896E5E"/>
    <w:rsid w:val="00896F0A"/>
    <w:rsid w:val="00896F9D"/>
    <w:rsid w:val="00897131"/>
    <w:rsid w:val="00897626"/>
    <w:rsid w:val="008A002E"/>
    <w:rsid w:val="008A00A1"/>
    <w:rsid w:val="008A0481"/>
    <w:rsid w:val="008A05CE"/>
    <w:rsid w:val="008A0AD5"/>
    <w:rsid w:val="008A0C82"/>
    <w:rsid w:val="008A1A6A"/>
    <w:rsid w:val="008A1B2D"/>
    <w:rsid w:val="008A1E9B"/>
    <w:rsid w:val="008A1F91"/>
    <w:rsid w:val="008A2350"/>
    <w:rsid w:val="008A3B1C"/>
    <w:rsid w:val="008A3E5A"/>
    <w:rsid w:val="008A453D"/>
    <w:rsid w:val="008A4762"/>
    <w:rsid w:val="008A4BD3"/>
    <w:rsid w:val="008A4FF3"/>
    <w:rsid w:val="008A574B"/>
    <w:rsid w:val="008A5B6F"/>
    <w:rsid w:val="008A67A3"/>
    <w:rsid w:val="008A6D68"/>
    <w:rsid w:val="008A798C"/>
    <w:rsid w:val="008A7FCB"/>
    <w:rsid w:val="008B013D"/>
    <w:rsid w:val="008B0A0D"/>
    <w:rsid w:val="008B0BB4"/>
    <w:rsid w:val="008B0D04"/>
    <w:rsid w:val="008B25DC"/>
    <w:rsid w:val="008B2FA0"/>
    <w:rsid w:val="008B3541"/>
    <w:rsid w:val="008B4609"/>
    <w:rsid w:val="008B49E0"/>
    <w:rsid w:val="008B5087"/>
    <w:rsid w:val="008B51C5"/>
    <w:rsid w:val="008B59E3"/>
    <w:rsid w:val="008B687C"/>
    <w:rsid w:val="008B6A9D"/>
    <w:rsid w:val="008B6D24"/>
    <w:rsid w:val="008B6DF5"/>
    <w:rsid w:val="008B7C12"/>
    <w:rsid w:val="008B7E76"/>
    <w:rsid w:val="008C066D"/>
    <w:rsid w:val="008C0897"/>
    <w:rsid w:val="008C0BB5"/>
    <w:rsid w:val="008C0C30"/>
    <w:rsid w:val="008C0CFB"/>
    <w:rsid w:val="008C1546"/>
    <w:rsid w:val="008C1D0D"/>
    <w:rsid w:val="008C1F5A"/>
    <w:rsid w:val="008C2517"/>
    <w:rsid w:val="008C3F74"/>
    <w:rsid w:val="008C47BF"/>
    <w:rsid w:val="008C5576"/>
    <w:rsid w:val="008C5582"/>
    <w:rsid w:val="008C5697"/>
    <w:rsid w:val="008C5856"/>
    <w:rsid w:val="008C5F13"/>
    <w:rsid w:val="008C619C"/>
    <w:rsid w:val="008C6247"/>
    <w:rsid w:val="008C6405"/>
    <w:rsid w:val="008C640D"/>
    <w:rsid w:val="008C7FA1"/>
    <w:rsid w:val="008D0158"/>
    <w:rsid w:val="008D04C0"/>
    <w:rsid w:val="008D0916"/>
    <w:rsid w:val="008D0ABC"/>
    <w:rsid w:val="008D105B"/>
    <w:rsid w:val="008D142E"/>
    <w:rsid w:val="008D1A7B"/>
    <w:rsid w:val="008D23C6"/>
    <w:rsid w:val="008D2B33"/>
    <w:rsid w:val="008D2D89"/>
    <w:rsid w:val="008D37D8"/>
    <w:rsid w:val="008D3979"/>
    <w:rsid w:val="008D4318"/>
    <w:rsid w:val="008D4721"/>
    <w:rsid w:val="008D4890"/>
    <w:rsid w:val="008D6A86"/>
    <w:rsid w:val="008D6AD1"/>
    <w:rsid w:val="008D7307"/>
    <w:rsid w:val="008D77B4"/>
    <w:rsid w:val="008D7C92"/>
    <w:rsid w:val="008E00FA"/>
    <w:rsid w:val="008E02B6"/>
    <w:rsid w:val="008E0325"/>
    <w:rsid w:val="008E0DB9"/>
    <w:rsid w:val="008E0EA9"/>
    <w:rsid w:val="008E10D2"/>
    <w:rsid w:val="008E143E"/>
    <w:rsid w:val="008E1B63"/>
    <w:rsid w:val="008E1CE2"/>
    <w:rsid w:val="008E1DBA"/>
    <w:rsid w:val="008E1E50"/>
    <w:rsid w:val="008E281D"/>
    <w:rsid w:val="008E2952"/>
    <w:rsid w:val="008E2F52"/>
    <w:rsid w:val="008E2F7B"/>
    <w:rsid w:val="008E377B"/>
    <w:rsid w:val="008E3A8D"/>
    <w:rsid w:val="008E4C08"/>
    <w:rsid w:val="008E4C1C"/>
    <w:rsid w:val="008E4E0F"/>
    <w:rsid w:val="008E53DB"/>
    <w:rsid w:val="008E70F0"/>
    <w:rsid w:val="008E72E2"/>
    <w:rsid w:val="008E75DE"/>
    <w:rsid w:val="008E7E2D"/>
    <w:rsid w:val="008E7FB1"/>
    <w:rsid w:val="008F029E"/>
    <w:rsid w:val="008F08DD"/>
    <w:rsid w:val="008F16B9"/>
    <w:rsid w:val="008F1DFA"/>
    <w:rsid w:val="008F2A56"/>
    <w:rsid w:val="008F2CCB"/>
    <w:rsid w:val="008F345A"/>
    <w:rsid w:val="008F3467"/>
    <w:rsid w:val="008F3A99"/>
    <w:rsid w:val="008F3BF7"/>
    <w:rsid w:val="008F41EB"/>
    <w:rsid w:val="008F434E"/>
    <w:rsid w:val="008F51E5"/>
    <w:rsid w:val="008F5502"/>
    <w:rsid w:val="008F5652"/>
    <w:rsid w:val="008F612D"/>
    <w:rsid w:val="008F6DA4"/>
    <w:rsid w:val="008F6FDA"/>
    <w:rsid w:val="008F7362"/>
    <w:rsid w:val="008F7E3D"/>
    <w:rsid w:val="008F7E8D"/>
    <w:rsid w:val="009000FE"/>
    <w:rsid w:val="00900113"/>
    <w:rsid w:val="00900502"/>
    <w:rsid w:val="009006EF"/>
    <w:rsid w:val="00901D13"/>
    <w:rsid w:val="00902019"/>
    <w:rsid w:val="009028B5"/>
    <w:rsid w:val="009036D1"/>
    <w:rsid w:val="009037E7"/>
    <w:rsid w:val="00903900"/>
    <w:rsid w:val="00903CCB"/>
    <w:rsid w:val="0090413C"/>
    <w:rsid w:val="00905125"/>
    <w:rsid w:val="00905396"/>
    <w:rsid w:val="00905938"/>
    <w:rsid w:val="00907E45"/>
    <w:rsid w:val="00907FD5"/>
    <w:rsid w:val="0091055B"/>
    <w:rsid w:val="009107EB"/>
    <w:rsid w:val="009114D9"/>
    <w:rsid w:val="00911D78"/>
    <w:rsid w:val="0091207B"/>
    <w:rsid w:val="0091209C"/>
    <w:rsid w:val="00912E27"/>
    <w:rsid w:val="00912FF4"/>
    <w:rsid w:val="009133A0"/>
    <w:rsid w:val="00913B81"/>
    <w:rsid w:val="0091457A"/>
    <w:rsid w:val="00915113"/>
    <w:rsid w:val="0091592D"/>
    <w:rsid w:val="00915AE7"/>
    <w:rsid w:val="00915FE0"/>
    <w:rsid w:val="00916747"/>
    <w:rsid w:val="009168CF"/>
    <w:rsid w:val="00916C52"/>
    <w:rsid w:val="00916E4C"/>
    <w:rsid w:val="0091767E"/>
    <w:rsid w:val="00917770"/>
    <w:rsid w:val="009200FD"/>
    <w:rsid w:val="009201EE"/>
    <w:rsid w:val="0092249F"/>
    <w:rsid w:val="00922C91"/>
    <w:rsid w:val="00922F21"/>
    <w:rsid w:val="00923451"/>
    <w:rsid w:val="009236E6"/>
    <w:rsid w:val="009239AE"/>
    <w:rsid w:val="00923AE3"/>
    <w:rsid w:val="00923B6F"/>
    <w:rsid w:val="009240C3"/>
    <w:rsid w:val="00924F58"/>
    <w:rsid w:val="009250FC"/>
    <w:rsid w:val="0092544B"/>
    <w:rsid w:val="009261B0"/>
    <w:rsid w:val="009261E6"/>
    <w:rsid w:val="00926887"/>
    <w:rsid w:val="00926F87"/>
    <w:rsid w:val="00926FD2"/>
    <w:rsid w:val="00927002"/>
    <w:rsid w:val="009270AA"/>
    <w:rsid w:val="00927978"/>
    <w:rsid w:val="00930600"/>
    <w:rsid w:val="009318D9"/>
    <w:rsid w:val="00931BE2"/>
    <w:rsid w:val="009327D4"/>
    <w:rsid w:val="00933484"/>
    <w:rsid w:val="009334D3"/>
    <w:rsid w:val="00934DF1"/>
    <w:rsid w:val="0093564C"/>
    <w:rsid w:val="00935925"/>
    <w:rsid w:val="0093597E"/>
    <w:rsid w:val="00937208"/>
    <w:rsid w:val="00937245"/>
    <w:rsid w:val="00937965"/>
    <w:rsid w:val="00937BB8"/>
    <w:rsid w:val="00940116"/>
    <w:rsid w:val="00941FA0"/>
    <w:rsid w:val="00942076"/>
    <w:rsid w:val="00942B43"/>
    <w:rsid w:val="00943AC3"/>
    <w:rsid w:val="00943ADB"/>
    <w:rsid w:val="00943C7D"/>
    <w:rsid w:val="00943FF2"/>
    <w:rsid w:val="009440DA"/>
    <w:rsid w:val="00944989"/>
    <w:rsid w:val="00945EC7"/>
    <w:rsid w:val="00946130"/>
    <w:rsid w:val="00946487"/>
    <w:rsid w:val="00947710"/>
    <w:rsid w:val="00947B4D"/>
    <w:rsid w:val="00950581"/>
    <w:rsid w:val="00950723"/>
    <w:rsid w:val="009510EE"/>
    <w:rsid w:val="009527D1"/>
    <w:rsid w:val="00952E31"/>
    <w:rsid w:val="009546EB"/>
    <w:rsid w:val="00954811"/>
    <w:rsid w:val="0095493A"/>
    <w:rsid w:val="00954963"/>
    <w:rsid w:val="00954BE4"/>
    <w:rsid w:val="00955021"/>
    <w:rsid w:val="009550E7"/>
    <w:rsid w:val="009555AE"/>
    <w:rsid w:val="00955BD7"/>
    <w:rsid w:val="009566EE"/>
    <w:rsid w:val="00956A97"/>
    <w:rsid w:val="00956BFD"/>
    <w:rsid w:val="0095718D"/>
    <w:rsid w:val="009572F1"/>
    <w:rsid w:val="009602B2"/>
    <w:rsid w:val="00960796"/>
    <w:rsid w:val="0096079F"/>
    <w:rsid w:val="00961F5C"/>
    <w:rsid w:val="009623D1"/>
    <w:rsid w:val="00962856"/>
    <w:rsid w:val="00962A45"/>
    <w:rsid w:val="00964538"/>
    <w:rsid w:val="00964DCF"/>
    <w:rsid w:val="009650DC"/>
    <w:rsid w:val="009651BD"/>
    <w:rsid w:val="00965D55"/>
    <w:rsid w:val="009662AB"/>
    <w:rsid w:val="0096635B"/>
    <w:rsid w:val="0096649E"/>
    <w:rsid w:val="00966563"/>
    <w:rsid w:val="00966DC7"/>
    <w:rsid w:val="00967460"/>
    <w:rsid w:val="00967A1D"/>
    <w:rsid w:val="00967B35"/>
    <w:rsid w:val="00967C37"/>
    <w:rsid w:val="00967C60"/>
    <w:rsid w:val="00967D49"/>
    <w:rsid w:val="00967E0C"/>
    <w:rsid w:val="00970AC6"/>
    <w:rsid w:val="00970BC5"/>
    <w:rsid w:val="00970DEB"/>
    <w:rsid w:val="0097122F"/>
    <w:rsid w:val="00972F48"/>
    <w:rsid w:val="00973331"/>
    <w:rsid w:val="0097373D"/>
    <w:rsid w:val="0097427B"/>
    <w:rsid w:val="009745A5"/>
    <w:rsid w:val="009752A9"/>
    <w:rsid w:val="009753F4"/>
    <w:rsid w:val="0097589B"/>
    <w:rsid w:val="00975B17"/>
    <w:rsid w:val="00975BD9"/>
    <w:rsid w:val="00975C14"/>
    <w:rsid w:val="009769F0"/>
    <w:rsid w:val="00976CDF"/>
    <w:rsid w:val="00976D91"/>
    <w:rsid w:val="009775D2"/>
    <w:rsid w:val="00977792"/>
    <w:rsid w:val="00977834"/>
    <w:rsid w:val="00977C59"/>
    <w:rsid w:val="00980804"/>
    <w:rsid w:val="00980A6F"/>
    <w:rsid w:val="0098179A"/>
    <w:rsid w:val="0098197A"/>
    <w:rsid w:val="00982E0D"/>
    <w:rsid w:val="00983336"/>
    <w:rsid w:val="00984C70"/>
    <w:rsid w:val="0098540E"/>
    <w:rsid w:val="009854E3"/>
    <w:rsid w:val="00985B35"/>
    <w:rsid w:val="00985ED0"/>
    <w:rsid w:val="00986517"/>
    <w:rsid w:val="00986D96"/>
    <w:rsid w:val="00990A81"/>
    <w:rsid w:val="00990D99"/>
    <w:rsid w:val="00990E65"/>
    <w:rsid w:val="00991162"/>
    <w:rsid w:val="009911E4"/>
    <w:rsid w:val="00991869"/>
    <w:rsid w:val="0099190E"/>
    <w:rsid w:val="00993080"/>
    <w:rsid w:val="009930AB"/>
    <w:rsid w:val="00993920"/>
    <w:rsid w:val="0099420D"/>
    <w:rsid w:val="00994C28"/>
    <w:rsid w:val="00994F1C"/>
    <w:rsid w:val="009956EF"/>
    <w:rsid w:val="00995AF0"/>
    <w:rsid w:val="00995E3D"/>
    <w:rsid w:val="00996648"/>
    <w:rsid w:val="00996DF2"/>
    <w:rsid w:val="009975E1"/>
    <w:rsid w:val="009A054C"/>
    <w:rsid w:val="009A0DC2"/>
    <w:rsid w:val="009A12D5"/>
    <w:rsid w:val="009A1870"/>
    <w:rsid w:val="009A1EC6"/>
    <w:rsid w:val="009A280D"/>
    <w:rsid w:val="009A2C45"/>
    <w:rsid w:val="009A31CD"/>
    <w:rsid w:val="009A35C7"/>
    <w:rsid w:val="009A3828"/>
    <w:rsid w:val="009A4966"/>
    <w:rsid w:val="009A4CF2"/>
    <w:rsid w:val="009A4D3E"/>
    <w:rsid w:val="009A4D7D"/>
    <w:rsid w:val="009A5977"/>
    <w:rsid w:val="009A5A64"/>
    <w:rsid w:val="009A6AB2"/>
    <w:rsid w:val="009A6E62"/>
    <w:rsid w:val="009A7A83"/>
    <w:rsid w:val="009B01DC"/>
    <w:rsid w:val="009B18EF"/>
    <w:rsid w:val="009B1987"/>
    <w:rsid w:val="009B1FDE"/>
    <w:rsid w:val="009B20DF"/>
    <w:rsid w:val="009B295C"/>
    <w:rsid w:val="009B2EBA"/>
    <w:rsid w:val="009B2FB5"/>
    <w:rsid w:val="009B32D0"/>
    <w:rsid w:val="009B3479"/>
    <w:rsid w:val="009B35F2"/>
    <w:rsid w:val="009B3DA0"/>
    <w:rsid w:val="009B3E98"/>
    <w:rsid w:val="009B5663"/>
    <w:rsid w:val="009B5BA5"/>
    <w:rsid w:val="009B6A69"/>
    <w:rsid w:val="009B7E57"/>
    <w:rsid w:val="009C02C5"/>
    <w:rsid w:val="009C06F7"/>
    <w:rsid w:val="009C0F88"/>
    <w:rsid w:val="009C1362"/>
    <w:rsid w:val="009C1C38"/>
    <w:rsid w:val="009C248C"/>
    <w:rsid w:val="009C3213"/>
    <w:rsid w:val="009C3FE1"/>
    <w:rsid w:val="009C4262"/>
    <w:rsid w:val="009C48CE"/>
    <w:rsid w:val="009C541C"/>
    <w:rsid w:val="009C5F6E"/>
    <w:rsid w:val="009C64F5"/>
    <w:rsid w:val="009C6F98"/>
    <w:rsid w:val="009C7252"/>
    <w:rsid w:val="009C72BD"/>
    <w:rsid w:val="009C7883"/>
    <w:rsid w:val="009C79F9"/>
    <w:rsid w:val="009C7C51"/>
    <w:rsid w:val="009D0A2C"/>
    <w:rsid w:val="009D0AC5"/>
    <w:rsid w:val="009D0C29"/>
    <w:rsid w:val="009D1060"/>
    <w:rsid w:val="009D16BF"/>
    <w:rsid w:val="009D17D7"/>
    <w:rsid w:val="009D2479"/>
    <w:rsid w:val="009D24FB"/>
    <w:rsid w:val="009D28C9"/>
    <w:rsid w:val="009D2AC8"/>
    <w:rsid w:val="009D3569"/>
    <w:rsid w:val="009D3781"/>
    <w:rsid w:val="009D3C91"/>
    <w:rsid w:val="009D41E5"/>
    <w:rsid w:val="009D4726"/>
    <w:rsid w:val="009D48A3"/>
    <w:rsid w:val="009D4956"/>
    <w:rsid w:val="009D49E7"/>
    <w:rsid w:val="009D6168"/>
    <w:rsid w:val="009D75A7"/>
    <w:rsid w:val="009E0391"/>
    <w:rsid w:val="009E0536"/>
    <w:rsid w:val="009E0616"/>
    <w:rsid w:val="009E10A9"/>
    <w:rsid w:val="009E1346"/>
    <w:rsid w:val="009E1443"/>
    <w:rsid w:val="009E1A5A"/>
    <w:rsid w:val="009E21E6"/>
    <w:rsid w:val="009E2285"/>
    <w:rsid w:val="009E2440"/>
    <w:rsid w:val="009E290E"/>
    <w:rsid w:val="009E2D25"/>
    <w:rsid w:val="009E3344"/>
    <w:rsid w:val="009E3487"/>
    <w:rsid w:val="009E36E7"/>
    <w:rsid w:val="009E3C4C"/>
    <w:rsid w:val="009E44B1"/>
    <w:rsid w:val="009E4ECE"/>
    <w:rsid w:val="009E5298"/>
    <w:rsid w:val="009E5A58"/>
    <w:rsid w:val="009E6EF6"/>
    <w:rsid w:val="009E7D31"/>
    <w:rsid w:val="009E7EDE"/>
    <w:rsid w:val="009F05B6"/>
    <w:rsid w:val="009F10FD"/>
    <w:rsid w:val="009F11C7"/>
    <w:rsid w:val="009F26BE"/>
    <w:rsid w:val="009F3892"/>
    <w:rsid w:val="009F38C3"/>
    <w:rsid w:val="009F43ED"/>
    <w:rsid w:val="009F560F"/>
    <w:rsid w:val="009F6C43"/>
    <w:rsid w:val="009F6D85"/>
    <w:rsid w:val="009F70D3"/>
    <w:rsid w:val="009F7A7C"/>
    <w:rsid w:val="00A00B75"/>
    <w:rsid w:val="00A015AD"/>
    <w:rsid w:val="00A01706"/>
    <w:rsid w:val="00A01DE6"/>
    <w:rsid w:val="00A0202D"/>
    <w:rsid w:val="00A02F3D"/>
    <w:rsid w:val="00A03045"/>
    <w:rsid w:val="00A036A3"/>
    <w:rsid w:val="00A03CA9"/>
    <w:rsid w:val="00A046DA"/>
    <w:rsid w:val="00A04974"/>
    <w:rsid w:val="00A04B42"/>
    <w:rsid w:val="00A04D06"/>
    <w:rsid w:val="00A0591C"/>
    <w:rsid w:val="00A05CB9"/>
    <w:rsid w:val="00A0767C"/>
    <w:rsid w:val="00A104F9"/>
    <w:rsid w:val="00A10806"/>
    <w:rsid w:val="00A10A6E"/>
    <w:rsid w:val="00A1119A"/>
    <w:rsid w:val="00A11215"/>
    <w:rsid w:val="00A116EB"/>
    <w:rsid w:val="00A14BD4"/>
    <w:rsid w:val="00A14CF9"/>
    <w:rsid w:val="00A14D2C"/>
    <w:rsid w:val="00A15CA9"/>
    <w:rsid w:val="00A163C3"/>
    <w:rsid w:val="00A1673B"/>
    <w:rsid w:val="00A16A89"/>
    <w:rsid w:val="00A1785A"/>
    <w:rsid w:val="00A17980"/>
    <w:rsid w:val="00A179CD"/>
    <w:rsid w:val="00A17D2B"/>
    <w:rsid w:val="00A21129"/>
    <w:rsid w:val="00A21823"/>
    <w:rsid w:val="00A2240D"/>
    <w:rsid w:val="00A22B9F"/>
    <w:rsid w:val="00A23F4C"/>
    <w:rsid w:val="00A23FE0"/>
    <w:rsid w:val="00A24E40"/>
    <w:rsid w:val="00A24FCF"/>
    <w:rsid w:val="00A265E2"/>
    <w:rsid w:val="00A26C25"/>
    <w:rsid w:val="00A2781C"/>
    <w:rsid w:val="00A30134"/>
    <w:rsid w:val="00A30825"/>
    <w:rsid w:val="00A309D8"/>
    <w:rsid w:val="00A31FA5"/>
    <w:rsid w:val="00A3295B"/>
    <w:rsid w:val="00A32D6D"/>
    <w:rsid w:val="00A32EB7"/>
    <w:rsid w:val="00A33257"/>
    <w:rsid w:val="00A33558"/>
    <w:rsid w:val="00A33CED"/>
    <w:rsid w:val="00A34CB2"/>
    <w:rsid w:val="00A34EAA"/>
    <w:rsid w:val="00A35833"/>
    <w:rsid w:val="00A3585F"/>
    <w:rsid w:val="00A35AE0"/>
    <w:rsid w:val="00A35BD6"/>
    <w:rsid w:val="00A35EBD"/>
    <w:rsid w:val="00A3747E"/>
    <w:rsid w:val="00A37A0A"/>
    <w:rsid w:val="00A37D15"/>
    <w:rsid w:val="00A37D21"/>
    <w:rsid w:val="00A37E13"/>
    <w:rsid w:val="00A404CF"/>
    <w:rsid w:val="00A40FD8"/>
    <w:rsid w:val="00A41061"/>
    <w:rsid w:val="00A410C2"/>
    <w:rsid w:val="00A41638"/>
    <w:rsid w:val="00A41648"/>
    <w:rsid w:val="00A41EA4"/>
    <w:rsid w:val="00A42D69"/>
    <w:rsid w:val="00A4323B"/>
    <w:rsid w:val="00A43816"/>
    <w:rsid w:val="00A43CD6"/>
    <w:rsid w:val="00A441AB"/>
    <w:rsid w:val="00A442FF"/>
    <w:rsid w:val="00A44607"/>
    <w:rsid w:val="00A449E0"/>
    <w:rsid w:val="00A44B86"/>
    <w:rsid w:val="00A44BD9"/>
    <w:rsid w:val="00A4642E"/>
    <w:rsid w:val="00A46917"/>
    <w:rsid w:val="00A46D6F"/>
    <w:rsid w:val="00A477FF"/>
    <w:rsid w:val="00A4789D"/>
    <w:rsid w:val="00A47BFC"/>
    <w:rsid w:val="00A47F49"/>
    <w:rsid w:val="00A51714"/>
    <w:rsid w:val="00A5373F"/>
    <w:rsid w:val="00A54506"/>
    <w:rsid w:val="00A55162"/>
    <w:rsid w:val="00A553B1"/>
    <w:rsid w:val="00A557BD"/>
    <w:rsid w:val="00A562A3"/>
    <w:rsid w:val="00A56989"/>
    <w:rsid w:val="00A57091"/>
    <w:rsid w:val="00A57A91"/>
    <w:rsid w:val="00A57E2D"/>
    <w:rsid w:val="00A6063B"/>
    <w:rsid w:val="00A614DA"/>
    <w:rsid w:val="00A62136"/>
    <w:rsid w:val="00A62B61"/>
    <w:rsid w:val="00A63070"/>
    <w:rsid w:val="00A63221"/>
    <w:rsid w:val="00A639A5"/>
    <w:rsid w:val="00A642E4"/>
    <w:rsid w:val="00A643D0"/>
    <w:rsid w:val="00A644C8"/>
    <w:rsid w:val="00A64552"/>
    <w:rsid w:val="00A64B66"/>
    <w:rsid w:val="00A64CFD"/>
    <w:rsid w:val="00A65AEB"/>
    <w:rsid w:val="00A65AED"/>
    <w:rsid w:val="00A65EDA"/>
    <w:rsid w:val="00A65FAC"/>
    <w:rsid w:val="00A66094"/>
    <w:rsid w:val="00A6648F"/>
    <w:rsid w:val="00A66B07"/>
    <w:rsid w:val="00A67CB7"/>
    <w:rsid w:val="00A70063"/>
    <w:rsid w:val="00A70162"/>
    <w:rsid w:val="00A70FF6"/>
    <w:rsid w:val="00A710EC"/>
    <w:rsid w:val="00A712DC"/>
    <w:rsid w:val="00A7131D"/>
    <w:rsid w:val="00A718BA"/>
    <w:rsid w:val="00A723BD"/>
    <w:rsid w:val="00A72BE5"/>
    <w:rsid w:val="00A735A5"/>
    <w:rsid w:val="00A735F1"/>
    <w:rsid w:val="00A737B9"/>
    <w:rsid w:val="00A73980"/>
    <w:rsid w:val="00A73C09"/>
    <w:rsid w:val="00A74C6E"/>
    <w:rsid w:val="00A75225"/>
    <w:rsid w:val="00A762B4"/>
    <w:rsid w:val="00A768BF"/>
    <w:rsid w:val="00A7769B"/>
    <w:rsid w:val="00A800BE"/>
    <w:rsid w:val="00A800FF"/>
    <w:rsid w:val="00A80504"/>
    <w:rsid w:val="00A80A9C"/>
    <w:rsid w:val="00A8107D"/>
    <w:rsid w:val="00A82B01"/>
    <w:rsid w:val="00A83A3E"/>
    <w:rsid w:val="00A85190"/>
    <w:rsid w:val="00A85456"/>
    <w:rsid w:val="00A85524"/>
    <w:rsid w:val="00A85BDF"/>
    <w:rsid w:val="00A85FA6"/>
    <w:rsid w:val="00A86771"/>
    <w:rsid w:val="00A869B6"/>
    <w:rsid w:val="00A86CA5"/>
    <w:rsid w:val="00A877CA"/>
    <w:rsid w:val="00A87AD8"/>
    <w:rsid w:val="00A87B80"/>
    <w:rsid w:val="00A90684"/>
    <w:rsid w:val="00A9071C"/>
    <w:rsid w:val="00A91179"/>
    <w:rsid w:val="00A921D9"/>
    <w:rsid w:val="00A92591"/>
    <w:rsid w:val="00A92CE5"/>
    <w:rsid w:val="00A935F5"/>
    <w:rsid w:val="00A936D4"/>
    <w:rsid w:val="00A93B6E"/>
    <w:rsid w:val="00A953FB"/>
    <w:rsid w:val="00A96559"/>
    <w:rsid w:val="00A9666B"/>
    <w:rsid w:val="00A96A80"/>
    <w:rsid w:val="00A97775"/>
    <w:rsid w:val="00AA01EE"/>
    <w:rsid w:val="00AA069C"/>
    <w:rsid w:val="00AA112F"/>
    <w:rsid w:val="00AA14F1"/>
    <w:rsid w:val="00AA1850"/>
    <w:rsid w:val="00AA19D0"/>
    <w:rsid w:val="00AA1AD8"/>
    <w:rsid w:val="00AA1B4A"/>
    <w:rsid w:val="00AA20C4"/>
    <w:rsid w:val="00AA22E8"/>
    <w:rsid w:val="00AA234B"/>
    <w:rsid w:val="00AA2694"/>
    <w:rsid w:val="00AA2BB9"/>
    <w:rsid w:val="00AA2C7D"/>
    <w:rsid w:val="00AA3077"/>
    <w:rsid w:val="00AA503F"/>
    <w:rsid w:val="00AA5116"/>
    <w:rsid w:val="00AA5F7F"/>
    <w:rsid w:val="00AA7184"/>
    <w:rsid w:val="00AA78A7"/>
    <w:rsid w:val="00AB06AD"/>
    <w:rsid w:val="00AB0B0B"/>
    <w:rsid w:val="00AB0DF2"/>
    <w:rsid w:val="00AB0F55"/>
    <w:rsid w:val="00AB2482"/>
    <w:rsid w:val="00AB2FD1"/>
    <w:rsid w:val="00AB3B11"/>
    <w:rsid w:val="00AB4349"/>
    <w:rsid w:val="00AB4625"/>
    <w:rsid w:val="00AB4B10"/>
    <w:rsid w:val="00AB50B1"/>
    <w:rsid w:val="00AB5639"/>
    <w:rsid w:val="00AB630B"/>
    <w:rsid w:val="00AB7B77"/>
    <w:rsid w:val="00AB7B92"/>
    <w:rsid w:val="00AC0511"/>
    <w:rsid w:val="00AC063D"/>
    <w:rsid w:val="00AC074E"/>
    <w:rsid w:val="00AC0894"/>
    <w:rsid w:val="00AC0FDA"/>
    <w:rsid w:val="00AC103A"/>
    <w:rsid w:val="00AC1398"/>
    <w:rsid w:val="00AC191E"/>
    <w:rsid w:val="00AC1A58"/>
    <w:rsid w:val="00AC2DD8"/>
    <w:rsid w:val="00AC336A"/>
    <w:rsid w:val="00AC364D"/>
    <w:rsid w:val="00AC389F"/>
    <w:rsid w:val="00AC3C93"/>
    <w:rsid w:val="00AC3EF5"/>
    <w:rsid w:val="00AC40F9"/>
    <w:rsid w:val="00AC4D47"/>
    <w:rsid w:val="00AC5485"/>
    <w:rsid w:val="00AC58E2"/>
    <w:rsid w:val="00AC5ACA"/>
    <w:rsid w:val="00AC5D51"/>
    <w:rsid w:val="00AC6A59"/>
    <w:rsid w:val="00AC6E12"/>
    <w:rsid w:val="00AC7315"/>
    <w:rsid w:val="00AC7CC6"/>
    <w:rsid w:val="00AC7CE3"/>
    <w:rsid w:val="00AC7EEC"/>
    <w:rsid w:val="00AD0090"/>
    <w:rsid w:val="00AD04A7"/>
    <w:rsid w:val="00AD0693"/>
    <w:rsid w:val="00AD1661"/>
    <w:rsid w:val="00AD195C"/>
    <w:rsid w:val="00AD1C2C"/>
    <w:rsid w:val="00AD229B"/>
    <w:rsid w:val="00AD26BF"/>
    <w:rsid w:val="00AD2DFF"/>
    <w:rsid w:val="00AD2EE4"/>
    <w:rsid w:val="00AD32C3"/>
    <w:rsid w:val="00AD32E5"/>
    <w:rsid w:val="00AD3A97"/>
    <w:rsid w:val="00AD3AEE"/>
    <w:rsid w:val="00AD4728"/>
    <w:rsid w:val="00AD4ED2"/>
    <w:rsid w:val="00AD5AB4"/>
    <w:rsid w:val="00AD5BD1"/>
    <w:rsid w:val="00AD6884"/>
    <w:rsid w:val="00AD7403"/>
    <w:rsid w:val="00AD7409"/>
    <w:rsid w:val="00AD79D1"/>
    <w:rsid w:val="00AD7B1E"/>
    <w:rsid w:val="00AD7E0B"/>
    <w:rsid w:val="00AE1010"/>
    <w:rsid w:val="00AE108B"/>
    <w:rsid w:val="00AE1209"/>
    <w:rsid w:val="00AE1323"/>
    <w:rsid w:val="00AE2B07"/>
    <w:rsid w:val="00AE41FD"/>
    <w:rsid w:val="00AE426F"/>
    <w:rsid w:val="00AE4292"/>
    <w:rsid w:val="00AE4ED9"/>
    <w:rsid w:val="00AE5069"/>
    <w:rsid w:val="00AE626D"/>
    <w:rsid w:val="00AE6AF5"/>
    <w:rsid w:val="00AE6ED3"/>
    <w:rsid w:val="00AE774A"/>
    <w:rsid w:val="00AF0154"/>
    <w:rsid w:val="00AF01F2"/>
    <w:rsid w:val="00AF30C3"/>
    <w:rsid w:val="00AF35E1"/>
    <w:rsid w:val="00AF37D4"/>
    <w:rsid w:val="00AF37FC"/>
    <w:rsid w:val="00AF4987"/>
    <w:rsid w:val="00AF511F"/>
    <w:rsid w:val="00AF55AF"/>
    <w:rsid w:val="00AF5AFE"/>
    <w:rsid w:val="00AF5E82"/>
    <w:rsid w:val="00AF77D6"/>
    <w:rsid w:val="00AF7CEB"/>
    <w:rsid w:val="00B006F8"/>
    <w:rsid w:val="00B01C10"/>
    <w:rsid w:val="00B03067"/>
    <w:rsid w:val="00B038B2"/>
    <w:rsid w:val="00B045F3"/>
    <w:rsid w:val="00B04704"/>
    <w:rsid w:val="00B04DDE"/>
    <w:rsid w:val="00B05167"/>
    <w:rsid w:val="00B059E1"/>
    <w:rsid w:val="00B05C23"/>
    <w:rsid w:val="00B06539"/>
    <w:rsid w:val="00B06900"/>
    <w:rsid w:val="00B07AA5"/>
    <w:rsid w:val="00B07BD9"/>
    <w:rsid w:val="00B1107E"/>
    <w:rsid w:val="00B11BC0"/>
    <w:rsid w:val="00B11CBA"/>
    <w:rsid w:val="00B12761"/>
    <w:rsid w:val="00B12D3D"/>
    <w:rsid w:val="00B1318A"/>
    <w:rsid w:val="00B1358E"/>
    <w:rsid w:val="00B1394C"/>
    <w:rsid w:val="00B13C52"/>
    <w:rsid w:val="00B13D97"/>
    <w:rsid w:val="00B13F80"/>
    <w:rsid w:val="00B146EC"/>
    <w:rsid w:val="00B14DDE"/>
    <w:rsid w:val="00B15120"/>
    <w:rsid w:val="00B1562C"/>
    <w:rsid w:val="00B15B36"/>
    <w:rsid w:val="00B1666C"/>
    <w:rsid w:val="00B16D68"/>
    <w:rsid w:val="00B16F6A"/>
    <w:rsid w:val="00B16FD3"/>
    <w:rsid w:val="00B17360"/>
    <w:rsid w:val="00B2082F"/>
    <w:rsid w:val="00B20918"/>
    <w:rsid w:val="00B20D49"/>
    <w:rsid w:val="00B2117B"/>
    <w:rsid w:val="00B212A2"/>
    <w:rsid w:val="00B21406"/>
    <w:rsid w:val="00B218F5"/>
    <w:rsid w:val="00B219FE"/>
    <w:rsid w:val="00B21C59"/>
    <w:rsid w:val="00B21E7A"/>
    <w:rsid w:val="00B2421E"/>
    <w:rsid w:val="00B242A2"/>
    <w:rsid w:val="00B2455D"/>
    <w:rsid w:val="00B25299"/>
    <w:rsid w:val="00B2547C"/>
    <w:rsid w:val="00B25C4C"/>
    <w:rsid w:val="00B262D4"/>
    <w:rsid w:val="00B266FD"/>
    <w:rsid w:val="00B269D2"/>
    <w:rsid w:val="00B273D4"/>
    <w:rsid w:val="00B30531"/>
    <w:rsid w:val="00B30743"/>
    <w:rsid w:val="00B3096E"/>
    <w:rsid w:val="00B31578"/>
    <w:rsid w:val="00B318C2"/>
    <w:rsid w:val="00B323DC"/>
    <w:rsid w:val="00B328D1"/>
    <w:rsid w:val="00B34508"/>
    <w:rsid w:val="00B34846"/>
    <w:rsid w:val="00B359E0"/>
    <w:rsid w:val="00B35DAE"/>
    <w:rsid w:val="00B361A2"/>
    <w:rsid w:val="00B362A8"/>
    <w:rsid w:val="00B36D04"/>
    <w:rsid w:val="00B36E1A"/>
    <w:rsid w:val="00B370D7"/>
    <w:rsid w:val="00B37294"/>
    <w:rsid w:val="00B37F05"/>
    <w:rsid w:val="00B40FCF"/>
    <w:rsid w:val="00B412D6"/>
    <w:rsid w:val="00B42156"/>
    <w:rsid w:val="00B42607"/>
    <w:rsid w:val="00B43088"/>
    <w:rsid w:val="00B4376A"/>
    <w:rsid w:val="00B43E99"/>
    <w:rsid w:val="00B443FA"/>
    <w:rsid w:val="00B44493"/>
    <w:rsid w:val="00B44F9D"/>
    <w:rsid w:val="00B451B9"/>
    <w:rsid w:val="00B452D9"/>
    <w:rsid w:val="00B45510"/>
    <w:rsid w:val="00B4595E"/>
    <w:rsid w:val="00B46130"/>
    <w:rsid w:val="00B463A2"/>
    <w:rsid w:val="00B46FF9"/>
    <w:rsid w:val="00B5016D"/>
    <w:rsid w:val="00B50207"/>
    <w:rsid w:val="00B50375"/>
    <w:rsid w:val="00B503D3"/>
    <w:rsid w:val="00B50ABB"/>
    <w:rsid w:val="00B51098"/>
    <w:rsid w:val="00B511A3"/>
    <w:rsid w:val="00B5121A"/>
    <w:rsid w:val="00B512B5"/>
    <w:rsid w:val="00B5147B"/>
    <w:rsid w:val="00B51B52"/>
    <w:rsid w:val="00B51F2E"/>
    <w:rsid w:val="00B52509"/>
    <w:rsid w:val="00B52B62"/>
    <w:rsid w:val="00B52FA7"/>
    <w:rsid w:val="00B5303D"/>
    <w:rsid w:val="00B53589"/>
    <w:rsid w:val="00B53A46"/>
    <w:rsid w:val="00B5457B"/>
    <w:rsid w:val="00B5523C"/>
    <w:rsid w:val="00B553CA"/>
    <w:rsid w:val="00B553E9"/>
    <w:rsid w:val="00B55F0E"/>
    <w:rsid w:val="00B56CCC"/>
    <w:rsid w:val="00B57618"/>
    <w:rsid w:val="00B57F88"/>
    <w:rsid w:val="00B6150D"/>
    <w:rsid w:val="00B61AA6"/>
    <w:rsid w:val="00B61E0E"/>
    <w:rsid w:val="00B62095"/>
    <w:rsid w:val="00B620A3"/>
    <w:rsid w:val="00B6431A"/>
    <w:rsid w:val="00B65536"/>
    <w:rsid w:val="00B661CB"/>
    <w:rsid w:val="00B669BD"/>
    <w:rsid w:val="00B66C1E"/>
    <w:rsid w:val="00B670CC"/>
    <w:rsid w:val="00B6743E"/>
    <w:rsid w:val="00B67554"/>
    <w:rsid w:val="00B704EB"/>
    <w:rsid w:val="00B70906"/>
    <w:rsid w:val="00B716B5"/>
    <w:rsid w:val="00B71D2D"/>
    <w:rsid w:val="00B71DF3"/>
    <w:rsid w:val="00B7222B"/>
    <w:rsid w:val="00B72F8C"/>
    <w:rsid w:val="00B7476B"/>
    <w:rsid w:val="00B74D0E"/>
    <w:rsid w:val="00B75700"/>
    <w:rsid w:val="00B774D2"/>
    <w:rsid w:val="00B77C4F"/>
    <w:rsid w:val="00B77F68"/>
    <w:rsid w:val="00B804C3"/>
    <w:rsid w:val="00B809A8"/>
    <w:rsid w:val="00B80F98"/>
    <w:rsid w:val="00B81493"/>
    <w:rsid w:val="00B818E4"/>
    <w:rsid w:val="00B819EC"/>
    <w:rsid w:val="00B820E5"/>
    <w:rsid w:val="00B826D0"/>
    <w:rsid w:val="00B82A51"/>
    <w:rsid w:val="00B83BCB"/>
    <w:rsid w:val="00B8429A"/>
    <w:rsid w:val="00B843B1"/>
    <w:rsid w:val="00B8476F"/>
    <w:rsid w:val="00B84FF2"/>
    <w:rsid w:val="00B85BF1"/>
    <w:rsid w:val="00B878CA"/>
    <w:rsid w:val="00B91254"/>
    <w:rsid w:val="00B91D55"/>
    <w:rsid w:val="00B91DE5"/>
    <w:rsid w:val="00B92A24"/>
    <w:rsid w:val="00B92B2C"/>
    <w:rsid w:val="00B92F55"/>
    <w:rsid w:val="00B94455"/>
    <w:rsid w:val="00B950F5"/>
    <w:rsid w:val="00B95C66"/>
    <w:rsid w:val="00B95F7E"/>
    <w:rsid w:val="00BA0973"/>
    <w:rsid w:val="00BA10A7"/>
    <w:rsid w:val="00BA1FA2"/>
    <w:rsid w:val="00BA24B1"/>
    <w:rsid w:val="00BA30BA"/>
    <w:rsid w:val="00BA360D"/>
    <w:rsid w:val="00BA3E84"/>
    <w:rsid w:val="00BA4839"/>
    <w:rsid w:val="00BA4C8F"/>
    <w:rsid w:val="00BA594D"/>
    <w:rsid w:val="00BA6532"/>
    <w:rsid w:val="00BA6664"/>
    <w:rsid w:val="00BA6795"/>
    <w:rsid w:val="00BA67A7"/>
    <w:rsid w:val="00BA6DCB"/>
    <w:rsid w:val="00BA741C"/>
    <w:rsid w:val="00BA7C48"/>
    <w:rsid w:val="00BB0027"/>
    <w:rsid w:val="00BB039F"/>
    <w:rsid w:val="00BB0C95"/>
    <w:rsid w:val="00BB186D"/>
    <w:rsid w:val="00BB1882"/>
    <w:rsid w:val="00BB1E53"/>
    <w:rsid w:val="00BB33BC"/>
    <w:rsid w:val="00BB3499"/>
    <w:rsid w:val="00BB3600"/>
    <w:rsid w:val="00BB388A"/>
    <w:rsid w:val="00BB3B8B"/>
    <w:rsid w:val="00BB3C3F"/>
    <w:rsid w:val="00BB48C3"/>
    <w:rsid w:val="00BB4E69"/>
    <w:rsid w:val="00BB657E"/>
    <w:rsid w:val="00BB6ABF"/>
    <w:rsid w:val="00BB6FAC"/>
    <w:rsid w:val="00BB7A8A"/>
    <w:rsid w:val="00BB7B7B"/>
    <w:rsid w:val="00BC007B"/>
    <w:rsid w:val="00BC030E"/>
    <w:rsid w:val="00BC04E6"/>
    <w:rsid w:val="00BC0642"/>
    <w:rsid w:val="00BC0EC9"/>
    <w:rsid w:val="00BC16AA"/>
    <w:rsid w:val="00BC1B11"/>
    <w:rsid w:val="00BC1C90"/>
    <w:rsid w:val="00BC2D5B"/>
    <w:rsid w:val="00BC2FC1"/>
    <w:rsid w:val="00BC3D02"/>
    <w:rsid w:val="00BC5328"/>
    <w:rsid w:val="00BC55FD"/>
    <w:rsid w:val="00BC5AC7"/>
    <w:rsid w:val="00BC5BF4"/>
    <w:rsid w:val="00BC6645"/>
    <w:rsid w:val="00BC76A1"/>
    <w:rsid w:val="00BD0162"/>
    <w:rsid w:val="00BD0344"/>
    <w:rsid w:val="00BD044B"/>
    <w:rsid w:val="00BD0A8A"/>
    <w:rsid w:val="00BD1356"/>
    <w:rsid w:val="00BD137A"/>
    <w:rsid w:val="00BD13C0"/>
    <w:rsid w:val="00BD1ED3"/>
    <w:rsid w:val="00BD265A"/>
    <w:rsid w:val="00BD3BD6"/>
    <w:rsid w:val="00BD4487"/>
    <w:rsid w:val="00BD4BC5"/>
    <w:rsid w:val="00BD649D"/>
    <w:rsid w:val="00BD6A55"/>
    <w:rsid w:val="00BD6DDE"/>
    <w:rsid w:val="00BD739E"/>
    <w:rsid w:val="00BD73E9"/>
    <w:rsid w:val="00BD74F3"/>
    <w:rsid w:val="00BD78CC"/>
    <w:rsid w:val="00BE0469"/>
    <w:rsid w:val="00BE059D"/>
    <w:rsid w:val="00BE0AC5"/>
    <w:rsid w:val="00BE0B87"/>
    <w:rsid w:val="00BE12EF"/>
    <w:rsid w:val="00BE1F96"/>
    <w:rsid w:val="00BE311D"/>
    <w:rsid w:val="00BE3153"/>
    <w:rsid w:val="00BE3EC9"/>
    <w:rsid w:val="00BE4176"/>
    <w:rsid w:val="00BE4278"/>
    <w:rsid w:val="00BE4314"/>
    <w:rsid w:val="00BE477F"/>
    <w:rsid w:val="00BE4F9B"/>
    <w:rsid w:val="00BE5793"/>
    <w:rsid w:val="00BE5DFD"/>
    <w:rsid w:val="00BE670F"/>
    <w:rsid w:val="00BE6C7E"/>
    <w:rsid w:val="00BE6F93"/>
    <w:rsid w:val="00BE7454"/>
    <w:rsid w:val="00BE7740"/>
    <w:rsid w:val="00BE7769"/>
    <w:rsid w:val="00BE7C75"/>
    <w:rsid w:val="00BF01FD"/>
    <w:rsid w:val="00BF03C6"/>
    <w:rsid w:val="00BF042C"/>
    <w:rsid w:val="00BF1382"/>
    <w:rsid w:val="00BF1A4E"/>
    <w:rsid w:val="00BF1A72"/>
    <w:rsid w:val="00BF1AB4"/>
    <w:rsid w:val="00BF1C24"/>
    <w:rsid w:val="00BF1D72"/>
    <w:rsid w:val="00BF2BA5"/>
    <w:rsid w:val="00BF3453"/>
    <w:rsid w:val="00BF3779"/>
    <w:rsid w:val="00BF3933"/>
    <w:rsid w:val="00BF3E48"/>
    <w:rsid w:val="00BF46F1"/>
    <w:rsid w:val="00BF534F"/>
    <w:rsid w:val="00BF6217"/>
    <w:rsid w:val="00BF671E"/>
    <w:rsid w:val="00BF7507"/>
    <w:rsid w:val="00BF769C"/>
    <w:rsid w:val="00BF76A6"/>
    <w:rsid w:val="00BF7BD0"/>
    <w:rsid w:val="00BF7E78"/>
    <w:rsid w:val="00BF7FAD"/>
    <w:rsid w:val="00C01C0B"/>
    <w:rsid w:val="00C01C35"/>
    <w:rsid w:val="00C01CCC"/>
    <w:rsid w:val="00C026A8"/>
    <w:rsid w:val="00C0352C"/>
    <w:rsid w:val="00C04EB5"/>
    <w:rsid w:val="00C05959"/>
    <w:rsid w:val="00C05EA5"/>
    <w:rsid w:val="00C060B0"/>
    <w:rsid w:val="00C069E5"/>
    <w:rsid w:val="00C06A01"/>
    <w:rsid w:val="00C07207"/>
    <w:rsid w:val="00C07889"/>
    <w:rsid w:val="00C07902"/>
    <w:rsid w:val="00C079A8"/>
    <w:rsid w:val="00C1050F"/>
    <w:rsid w:val="00C10819"/>
    <w:rsid w:val="00C10C97"/>
    <w:rsid w:val="00C10CC0"/>
    <w:rsid w:val="00C1125A"/>
    <w:rsid w:val="00C1127A"/>
    <w:rsid w:val="00C1135E"/>
    <w:rsid w:val="00C11775"/>
    <w:rsid w:val="00C12527"/>
    <w:rsid w:val="00C1261C"/>
    <w:rsid w:val="00C13589"/>
    <w:rsid w:val="00C1400C"/>
    <w:rsid w:val="00C142D2"/>
    <w:rsid w:val="00C148B9"/>
    <w:rsid w:val="00C149DE"/>
    <w:rsid w:val="00C15696"/>
    <w:rsid w:val="00C158FE"/>
    <w:rsid w:val="00C1616D"/>
    <w:rsid w:val="00C165F9"/>
    <w:rsid w:val="00C16E13"/>
    <w:rsid w:val="00C1779F"/>
    <w:rsid w:val="00C17E32"/>
    <w:rsid w:val="00C2090B"/>
    <w:rsid w:val="00C209AE"/>
    <w:rsid w:val="00C223D2"/>
    <w:rsid w:val="00C22AA8"/>
    <w:rsid w:val="00C22B9A"/>
    <w:rsid w:val="00C23282"/>
    <w:rsid w:val="00C23310"/>
    <w:rsid w:val="00C23497"/>
    <w:rsid w:val="00C2403A"/>
    <w:rsid w:val="00C24410"/>
    <w:rsid w:val="00C244E5"/>
    <w:rsid w:val="00C249BE"/>
    <w:rsid w:val="00C24C08"/>
    <w:rsid w:val="00C250D5"/>
    <w:rsid w:val="00C25F57"/>
    <w:rsid w:val="00C25F85"/>
    <w:rsid w:val="00C260DC"/>
    <w:rsid w:val="00C266F0"/>
    <w:rsid w:val="00C268AD"/>
    <w:rsid w:val="00C26924"/>
    <w:rsid w:val="00C26D7C"/>
    <w:rsid w:val="00C26F3C"/>
    <w:rsid w:val="00C270AB"/>
    <w:rsid w:val="00C27396"/>
    <w:rsid w:val="00C2739D"/>
    <w:rsid w:val="00C278B1"/>
    <w:rsid w:val="00C27DFD"/>
    <w:rsid w:val="00C307B2"/>
    <w:rsid w:val="00C3097C"/>
    <w:rsid w:val="00C30D73"/>
    <w:rsid w:val="00C312F5"/>
    <w:rsid w:val="00C31CA8"/>
    <w:rsid w:val="00C32405"/>
    <w:rsid w:val="00C32472"/>
    <w:rsid w:val="00C325C8"/>
    <w:rsid w:val="00C330D8"/>
    <w:rsid w:val="00C3340B"/>
    <w:rsid w:val="00C33C6C"/>
    <w:rsid w:val="00C33E31"/>
    <w:rsid w:val="00C342F2"/>
    <w:rsid w:val="00C34548"/>
    <w:rsid w:val="00C35F20"/>
    <w:rsid w:val="00C363A4"/>
    <w:rsid w:val="00C36701"/>
    <w:rsid w:val="00C3691D"/>
    <w:rsid w:val="00C37B6B"/>
    <w:rsid w:val="00C37C2F"/>
    <w:rsid w:val="00C40059"/>
    <w:rsid w:val="00C404E3"/>
    <w:rsid w:val="00C4070B"/>
    <w:rsid w:val="00C40AD9"/>
    <w:rsid w:val="00C413AA"/>
    <w:rsid w:val="00C41741"/>
    <w:rsid w:val="00C4223E"/>
    <w:rsid w:val="00C4288A"/>
    <w:rsid w:val="00C43EF8"/>
    <w:rsid w:val="00C44E23"/>
    <w:rsid w:val="00C45CB5"/>
    <w:rsid w:val="00C45D79"/>
    <w:rsid w:val="00C46328"/>
    <w:rsid w:val="00C46DF3"/>
    <w:rsid w:val="00C4701A"/>
    <w:rsid w:val="00C51879"/>
    <w:rsid w:val="00C51C44"/>
    <w:rsid w:val="00C5244C"/>
    <w:rsid w:val="00C524F0"/>
    <w:rsid w:val="00C52A5E"/>
    <w:rsid w:val="00C53112"/>
    <w:rsid w:val="00C5343B"/>
    <w:rsid w:val="00C535F0"/>
    <w:rsid w:val="00C5428E"/>
    <w:rsid w:val="00C56BE1"/>
    <w:rsid w:val="00C56FC3"/>
    <w:rsid w:val="00C57071"/>
    <w:rsid w:val="00C576B7"/>
    <w:rsid w:val="00C57C0F"/>
    <w:rsid w:val="00C600D1"/>
    <w:rsid w:val="00C604B8"/>
    <w:rsid w:val="00C60D21"/>
    <w:rsid w:val="00C620EA"/>
    <w:rsid w:val="00C62D0C"/>
    <w:rsid w:val="00C642C3"/>
    <w:rsid w:val="00C6461D"/>
    <w:rsid w:val="00C652FB"/>
    <w:rsid w:val="00C653C1"/>
    <w:rsid w:val="00C65D71"/>
    <w:rsid w:val="00C661DF"/>
    <w:rsid w:val="00C664E9"/>
    <w:rsid w:val="00C67091"/>
    <w:rsid w:val="00C6709C"/>
    <w:rsid w:val="00C679C8"/>
    <w:rsid w:val="00C7016B"/>
    <w:rsid w:val="00C7036F"/>
    <w:rsid w:val="00C7064A"/>
    <w:rsid w:val="00C71EE8"/>
    <w:rsid w:val="00C72427"/>
    <w:rsid w:val="00C72585"/>
    <w:rsid w:val="00C727AE"/>
    <w:rsid w:val="00C73157"/>
    <w:rsid w:val="00C73A6B"/>
    <w:rsid w:val="00C73A7E"/>
    <w:rsid w:val="00C74171"/>
    <w:rsid w:val="00C752C4"/>
    <w:rsid w:val="00C75CD4"/>
    <w:rsid w:val="00C766D8"/>
    <w:rsid w:val="00C76EED"/>
    <w:rsid w:val="00C7752D"/>
    <w:rsid w:val="00C77668"/>
    <w:rsid w:val="00C77984"/>
    <w:rsid w:val="00C77AB5"/>
    <w:rsid w:val="00C77BA5"/>
    <w:rsid w:val="00C77C19"/>
    <w:rsid w:val="00C77DD7"/>
    <w:rsid w:val="00C77E38"/>
    <w:rsid w:val="00C8026E"/>
    <w:rsid w:val="00C81A58"/>
    <w:rsid w:val="00C81CE4"/>
    <w:rsid w:val="00C824E7"/>
    <w:rsid w:val="00C82714"/>
    <w:rsid w:val="00C82806"/>
    <w:rsid w:val="00C830B0"/>
    <w:rsid w:val="00C83357"/>
    <w:rsid w:val="00C8450B"/>
    <w:rsid w:val="00C8510A"/>
    <w:rsid w:val="00C85A66"/>
    <w:rsid w:val="00C868D6"/>
    <w:rsid w:val="00C8690B"/>
    <w:rsid w:val="00C86918"/>
    <w:rsid w:val="00C86E83"/>
    <w:rsid w:val="00C86F7C"/>
    <w:rsid w:val="00C87302"/>
    <w:rsid w:val="00C8741D"/>
    <w:rsid w:val="00C87E74"/>
    <w:rsid w:val="00C90A17"/>
    <w:rsid w:val="00C90C12"/>
    <w:rsid w:val="00C90F91"/>
    <w:rsid w:val="00C9181F"/>
    <w:rsid w:val="00C92036"/>
    <w:rsid w:val="00C9205F"/>
    <w:rsid w:val="00C9241E"/>
    <w:rsid w:val="00C92422"/>
    <w:rsid w:val="00C9266E"/>
    <w:rsid w:val="00C93AAE"/>
    <w:rsid w:val="00C9431A"/>
    <w:rsid w:val="00C946D8"/>
    <w:rsid w:val="00C948C1"/>
    <w:rsid w:val="00C94930"/>
    <w:rsid w:val="00C95AB3"/>
    <w:rsid w:val="00C96C3A"/>
    <w:rsid w:val="00C96FE2"/>
    <w:rsid w:val="00C973AA"/>
    <w:rsid w:val="00C97457"/>
    <w:rsid w:val="00C97A79"/>
    <w:rsid w:val="00C97B53"/>
    <w:rsid w:val="00CA0537"/>
    <w:rsid w:val="00CA0ABD"/>
    <w:rsid w:val="00CA1632"/>
    <w:rsid w:val="00CA231D"/>
    <w:rsid w:val="00CA25D3"/>
    <w:rsid w:val="00CA2E1D"/>
    <w:rsid w:val="00CA3CFD"/>
    <w:rsid w:val="00CA4277"/>
    <w:rsid w:val="00CA54C2"/>
    <w:rsid w:val="00CA5B54"/>
    <w:rsid w:val="00CA63F0"/>
    <w:rsid w:val="00CA6FAF"/>
    <w:rsid w:val="00CA72C1"/>
    <w:rsid w:val="00CA77BD"/>
    <w:rsid w:val="00CB0184"/>
    <w:rsid w:val="00CB078A"/>
    <w:rsid w:val="00CB07E1"/>
    <w:rsid w:val="00CB0D65"/>
    <w:rsid w:val="00CB1C2E"/>
    <w:rsid w:val="00CB1FE2"/>
    <w:rsid w:val="00CB20E8"/>
    <w:rsid w:val="00CB2771"/>
    <w:rsid w:val="00CB2E29"/>
    <w:rsid w:val="00CB2F44"/>
    <w:rsid w:val="00CB307D"/>
    <w:rsid w:val="00CB391A"/>
    <w:rsid w:val="00CB436F"/>
    <w:rsid w:val="00CB445D"/>
    <w:rsid w:val="00CB4B3B"/>
    <w:rsid w:val="00CB4E04"/>
    <w:rsid w:val="00CB4FDA"/>
    <w:rsid w:val="00CB5989"/>
    <w:rsid w:val="00CB5DCE"/>
    <w:rsid w:val="00CB5FBD"/>
    <w:rsid w:val="00CB6D85"/>
    <w:rsid w:val="00CB7184"/>
    <w:rsid w:val="00CB7CEA"/>
    <w:rsid w:val="00CB7FD7"/>
    <w:rsid w:val="00CC01F7"/>
    <w:rsid w:val="00CC0354"/>
    <w:rsid w:val="00CC03BB"/>
    <w:rsid w:val="00CC0578"/>
    <w:rsid w:val="00CC0C6A"/>
    <w:rsid w:val="00CC0E7A"/>
    <w:rsid w:val="00CC100F"/>
    <w:rsid w:val="00CC117A"/>
    <w:rsid w:val="00CC1804"/>
    <w:rsid w:val="00CC1FE5"/>
    <w:rsid w:val="00CC3874"/>
    <w:rsid w:val="00CC38E7"/>
    <w:rsid w:val="00CC3FF9"/>
    <w:rsid w:val="00CC4F80"/>
    <w:rsid w:val="00CC5348"/>
    <w:rsid w:val="00CC5FA3"/>
    <w:rsid w:val="00CC6284"/>
    <w:rsid w:val="00CC6405"/>
    <w:rsid w:val="00CC67D3"/>
    <w:rsid w:val="00CC6A71"/>
    <w:rsid w:val="00CC7328"/>
    <w:rsid w:val="00CC7FAD"/>
    <w:rsid w:val="00CD0E46"/>
    <w:rsid w:val="00CD267C"/>
    <w:rsid w:val="00CD26C8"/>
    <w:rsid w:val="00CD312B"/>
    <w:rsid w:val="00CD3EF5"/>
    <w:rsid w:val="00CD4AE2"/>
    <w:rsid w:val="00CD539D"/>
    <w:rsid w:val="00CD55B3"/>
    <w:rsid w:val="00CD5700"/>
    <w:rsid w:val="00CD5B37"/>
    <w:rsid w:val="00CD699E"/>
    <w:rsid w:val="00CD6CD0"/>
    <w:rsid w:val="00CD7213"/>
    <w:rsid w:val="00CD7CAA"/>
    <w:rsid w:val="00CE11A0"/>
    <w:rsid w:val="00CE1301"/>
    <w:rsid w:val="00CE191C"/>
    <w:rsid w:val="00CE1FBA"/>
    <w:rsid w:val="00CE3190"/>
    <w:rsid w:val="00CE3383"/>
    <w:rsid w:val="00CE34C1"/>
    <w:rsid w:val="00CE4C27"/>
    <w:rsid w:val="00CE4F2F"/>
    <w:rsid w:val="00CE5208"/>
    <w:rsid w:val="00CE56C4"/>
    <w:rsid w:val="00CE5D9B"/>
    <w:rsid w:val="00CE5F84"/>
    <w:rsid w:val="00CE6028"/>
    <w:rsid w:val="00CE6DF2"/>
    <w:rsid w:val="00CE7128"/>
    <w:rsid w:val="00CE74FC"/>
    <w:rsid w:val="00CE7BE6"/>
    <w:rsid w:val="00CE7EFD"/>
    <w:rsid w:val="00CE7FBE"/>
    <w:rsid w:val="00CF046B"/>
    <w:rsid w:val="00CF0719"/>
    <w:rsid w:val="00CF0FA4"/>
    <w:rsid w:val="00CF1281"/>
    <w:rsid w:val="00CF1501"/>
    <w:rsid w:val="00CF1808"/>
    <w:rsid w:val="00CF1858"/>
    <w:rsid w:val="00CF1CC6"/>
    <w:rsid w:val="00CF1EF2"/>
    <w:rsid w:val="00CF20A6"/>
    <w:rsid w:val="00CF22CA"/>
    <w:rsid w:val="00CF36B5"/>
    <w:rsid w:val="00CF3C75"/>
    <w:rsid w:val="00CF4DF6"/>
    <w:rsid w:val="00CF5213"/>
    <w:rsid w:val="00CF530B"/>
    <w:rsid w:val="00CF5311"/>
    <w:rsid w:val="00CF7B30"/>
    <w:rsid w:val="00CF7CDE"/>
    <w:rsid w:val="00CF7DD2"/>
    <w:rsid w:val="00CF7FE3"/>
    <w:rsid w:val="00D0036C"/>
    <w:rsid w:val="00D00715"/>
    <w:rsid w:val="00D01957"/>
    <w:rsid w:val="00D01E9B"/>
    <w:rsid w:val="00D02CD0"/>
    <w:rsid w:val="00D05524"/>
    <w:rsid w:val="00D05BE2"/>
    <w:rsid w:val="00D06000"/>
    <w:rsid w:val="00D0653E"/>
    <w:rsid w:val="00D065B1"/>
    <w:rsid w:val="00D06754"/>
    <w:rsid w:val="00D06855"/>
    <w:rsid w:val="00D06C5A"/>
    <w:rsid w:val="00D07257"/>
    <w:rsid w:val="00D07497"/>
    <w:rsid w:val="00D1040C"/>
    <w:rsid w:val="00D11F55"/>
    <w:rsid w:val="00D123FA"/>
    <w:rsid w:val="00D12E24"/>
    <w:rsid w:val="00D13F6B"/>
    <w:rsid w:val="00D145C7"/>
    <w:rsid w:val="00D14EEE"/>
    <w:rsid w:val="00D15059"/>
    <w:rsid w:val="00D15404"/>
    <w:rsid w:val="00D15DC9"/>
    <w:rsid w:val="00D164F4"/>
    <w:rsid w:val="00D1696D"/>
    <w:rsid w:val="00D1700E"/>
    <w:rsid w:val="00D1701A"/>
    <w:rsid w:val="00D174B5"/>
    <w:rsid w:val="00D17C69"/>
    <w:rsid w:val="00D20136"/>
    <w:rsid w:val="00D201CA"/>
    <w:rsid w:val="00D202F7"/>
    <w:rsid w:val="00D20569"/>
    <w:rsid w:val="00D209E2"/>
    <w:rsid w:val="00D20B2E"/>
    <w:rsid w:val="00D216C3"/>
    <w:rsid w:val="00D22283"/>
    <w:rsid w:val="00D22373"/>
    <w:rsid w:val="00D224DB"/>
    <w:rsid w:val="00D23374"/>
    <w:rsid w:val="00D234FA"/>
    <w:rsid w:val="00D24BBE"/>
    <w:rsid w:val="00D250E3"/>
    <w:rsid w:val="00D25B4B"/>
    <w:rsid w:val="00D26BEE"/>
    <w:rsid w:val="00D26C98"/>
    <w:rsid w:val="00D30698"/>
    <w:rsid w:val="00D30E8F"/>
    <w:rsid w:val="00D3113F"/>
    <w:rsid w:val="00D31757"/>
    <w:rsid w:val="00D31F4B"/>
    <w:rsid w:val="00D32002"/>
    <w:rsid w:val="00D321FB"/>
    <w:rsid w:val="00D324DB"/>
    <w:rsid w:val="00D327B4"/>
    <w:rsid w:val="00D327B9"/>
    <w:rsid w:val="00D3283E"/>
    <w:rsid w:val="00D32AD0"/>
    <w:rsid w:val="00D32D11"/>
    <w:rsid w:val="00D33176"/>
    <w:rsid w:val="00D343C4"/>
    <w:rsid w:val="00D344F0"/>
    <w:rsid w:val="00D34D47"/>
    <w:rsid w:val="00D356AF"/>
    <w:rsid w:val="00D35818"/>
    <w:rsid w:val="00D35B0F"/>
    <w:rsid w:val="00D365F7"/>
    <w:rsid w:val="00D36F67"/>
    <w:rsid w:val="00D36F99"/>
    <w:rsid w:val="00D3753A"/>
    <w:rsid w:val="00D402A1"/>
    <w:rsid w:val="00D40BC5"/>
    <w:rsid w:val="00D40D66"/>
    <w:rsid w:val="00D40E3D"/>
    <w:rsid w:val="00D41D49"/>
    <w:rsid w:val="00D42192"/>
    <w:rsid w:val="00D42769"/>
    <w:rsid w:val="00D4331D"/>
    <w:rsid w:val="00D43514"/>
    <w:rsid w:val="00D4382C"/>
    <w:rsid w:val="00D43D8D"/>
    <w:rsid w:val="00D448CE"/>
    <w:rsid w:val="00D44A1E"/>
    <w:rsid w:val="00D44AC6"/>
    <w:rsid w:val="00D45268"/>
    <w:rsid w:val="00D4553D"/>
    <w:rsid w:val="00D4562B"/>
    <w:rsid w:val="00D45715"/>
    <w:rsid w:val="00D45C24"/>
    <w:rsid w:val="00D46B71"/>
    <w:rsid w:val="00D46E62"/>
    <w:rsid w:val="00D46E9F"/>
    <w:rsid w:val="00D47A4D"/>
    <w:rsid w:val="00D47AE9"/>
    <w:rsid w:val="00D5196F"/>
    <w:rsid w:val="00D534BF"/>
    <w:rsid w:val="00D53745"/>
    <w:rsid w:val="00D5383F"/>
    <w:rsid w:val="00D53E28"/>
    <w:rsid w:val="00D5417E"/>
    <w:rsid w:val="00D55292"/>
    <w:rsid w:val="00D5531C"/>
    <w:rsid w:val="00D5537B"/>
    <w:rsid w:val="00D55AE2"/>
    <w:rsid w:val="00D56648"/>
    <w:rsid w:val="00D56D5C"/>
    <w:rsid w:val="00D5765D"/>
    <w:rsid w:val="00D57B0E"/>
    <w:rsid w:val="00D6055B"/>
    <w:rsid w:val="00D60596"/>
    <w:rsid w:val="00D60FA3"/>
    <w:rsid w:val="00D6124E"/>
    <w:rsid w:val="00D62226"/>
    <w:rsid w:val="00D62E69"/>
    <w:rsid w:val="00D638C8"/>
    <w:rsid w:val="00D63C3C"/>
    <w:rsid w:val="00D63CCD"/>
    <w:rsid w:val="00D640D9"/>
    <w:rsid w:val="00D64A91"/>
    <w:rsid w:val="00D6539A"/>
    <w:rsid w:val="00D6574C"/>
    <w:rsid w:val="00D65B62"/>
    <w:rsid w:val="00D65D91"/>
    <w:rsid w:val="00D660D3"/>
    <w:rsid w:val="00D66E21"/>
    <w:rsid w:val="00D67004"/>
    <w:rsid w:val="00D67A45"/>
    <w:rsid w:val="00D67A80"/>
    <w:rsid w:val="00D70BD6"/>
    <w:rsid w:val="00D711C7"/>
    <w:rsid w:val="00D712BA"/>
    <w:rsid w:val="00D71803"/>
    <w:rsid w:val="00D728F8"/>
    <w:rsid w:val="00D72FCB"/>
    <w:rsid w:val="00D73405"/>
    <w:rsid w:val="00D73861"/>
    <w:rsid w:val="00D73AE1"/>
    <w:rsid w:val="00D748AB"/>
    <w:rsid w:val="00D751D7"/>
    <w:rsid w:val="00D75248"/>
    <w:rsid w:val="00D7539F"/>
    <w:rsid w:val="00D75521"/>
    <w:rsid w:val="00D75651"/>
    <w:rsid w:val="00D75EF2"/>
    <w:rsid w:val="00D761BF"/>
    <w:rsid w:val="00D761CA"/>
    <w:rsid w:val="00D76566"/>
    <w:rsid w:val="00D77662"/>
    <w:rsid w:val="00D77956"/>
    <w:rsid w:val="00D77B51"/>
    <w:rsid w:val="00D77C4B"/>
    <w:rsid w:val="00D80A04"/>
    <w:rsid w:val="00D80AEA"/>
    <w:rsid w:val="00D81F0D"/>
    <w:rsid w:val="00D82780"/>
    <w:rsid w:val="00D829C8"/>
    <w:rsid w:val="00D82EF9"/>
    <w:rsid w:val="00D84B11"/>
    <w:rsid w:val="00D85194"/>
    <w:rsid w:val="00D85B44"/>
    <w:rsid w:val="00D85CA7"/>
    <w:rsid w:val="00D862BC"/>
    <w:rsid w:val="00D865A8"/>
    <w:rsid w:val="00D86B54"/>
    <w:rsid w:val="00D8758F"/>
    <w:rsid w:val="00D87865"/>
    <w:rsid w:val="00D87ADD"/>
    <w:rsid w:val="00D87FA5"/>
    <w:rsid w:val="00D9021A"/>
    <w:rsid w:val="00D902A5"/>
    <w:rsid w:val="00D903EB"/>
    <w:rsid w:val="00D91B19"/>
    <w:rsid w:val="00D91F85"/>
    <w:rsid w:val="00D92073"/>
    <w:rsid w:val="00D92BE0"/>
    <w:rsid w:val="00D92E6D"/>
    <w:rsid w:val="00D92F41"/>
    <w:rsid w:val="00D930E2"/>
    <w:rsid w:val="00D93A97"/>
    <w:rsid w:val="00D93B52"/>
    <w:rsid w:val="00D9440C"/>
    <w:rsid w:val="00D94476"/>
    <w:rsid w:val="00D944E6"/>
    <w:rsid w:val="00D958D9"/>
    <w:rsid w:val="00D96215"/>
    <w:rsid w:val="00D96B41"/>
    <w:rsid w:val="00D96BEC"/>
    <w:rsid w:val="00D96FF5"/>
    <w:rsid w:val="00D975D0"/>
    <w:rsid w:val="00D975E5"/>
    <w:rsid w:val="00D97733"/>
    <w:rsid w:val="00D9798E"/>
    <w:rsid w:val="00D97B71"/>
    <w:rsid w:val="00DA03D5"/>
    <w:rsid w:val="00DA2183"/>
    <w:rsid w:val="00DA2CF1"/>
    <w:rsid w:val="00DA337A"/>
    <w:rsid w:val="00DA35E1"/>
    <w:rsid w:val="00DA3A93"/>
    <w:rsid w:val="00DA3D85"/>
    <w:rsid w:val="00DA425A"/>
    <w:rsid w:val="00DA4D99"/>
    <w:rsid w:val="00DA5BBF"/>
    <w:rsid w:val="00DA5CF3"/>
    <w:rsid w:val="00DA5FED"/>
    <w:rsid w:val="00DA6F8E"/>
    <w:rsid w:val="00DA7AE0"/>
    <w:rsid w:val="00DA7EA7"/>
    <w:rsid w:val="00DB00A4"/>
    <w:rsid w:val="00DB01A0"/>
    <w:rsid w:val="00DB068D"/>
    <w:rsid w:val="00DB07AB"/>
    <w:rsid w:val="00DB11D5"/>
    <w:rsid w:val="00DB1F15"/>
    <w:rsid w:val="00DB202B"/>
    <w:rsid w:val="00DB23F2"/>
    <w:rsid w:val="00DB24F9"/>
    <w:rsid w:val="00DB3299"/>
    <w:rsid w:val="00DB341C"/>
    <w:rsid w:val="00DB379D"/>
    <w:rsid w:val="00DB3828"/>
    <w:rsid w:val="00DB4419"/>
    <w:rsid w:val="00DB4AA1"/>
    <w:rsid w:val="00DB5D6E"/>
    <w:rsid w:val="00DB604F"/>
    <w:rsid w:val="00DB6156"/>
    <w:rsid w:val="00DB6393"/>
    <w:rsid w:val="00DB6D1F"/>
    <w:rsid w:val="00DB72C3"/>
    <w:rsid w:val="00DB79DA"/>
    <w:rsid w:val="00DC07E9"/>
    <w:rsid w:val="00DC09A0"/>
    <w:rsid w:val="00DC1460"/>
    <w:rsid w:val="00DC1657"/>
    <w:rsid w:val="00DC16BA"/>
    <w:rsid w:val="00DC1CB1"/>
    <w:rsid w:val="00DC1CD7"/>
    <w:rsid w:val="00DC306A"/>
    <w:rsid w:val="00DC33D0"/>
    <w:rsid w:val="00DC379E"/>
    <w:rsid w:val="00DC3E2E"/>
    <w:rsid w:val="00DC3F7A"/>
    <w:rsid w:val="00DC40AE"/>
    <w:rsid w:val="00DC4AF6"/>
    <w:rsid w:val="00DC51E2"/>
    <w:rsid w:val="00DC578A"/>
    <w:rsid w:val="00DC6DA2"/>
    <w:rsid w:val="00DC6EBF"/>
    <w:rsid w:val="00DC70C0"/>
    <w:rsid w:val="00DC71E2"/>
    <w:rsid w:val="00DC726C"/>
    <w:rsid w:val="00DC7519"/>
    <w:rsid w:val="00DD0923"/>
    <w:rsid w:val="00DD0B91"/>
    <w:rsid w:val="00DD0BAE"/>
    <w:rsid w:val="00DD1410"/>
    <w:rsid w:val="00DD1A1C"/>
    <w:rsid w:val="00DD2940"/>
    <w:rsid w:val="00DD2C28"/>
    <w:rsid w:val="00DD3211"/>
    <w:rsid w:val="00DD33D4"/>
    <w:rsid w:val="00DD34AD"/>
    <w:rsid w:val="00DD3833"/>
    <w:rsid w:val="00DD3837"/>
    <w:rsid w:val="00DD3A07"/>
    <w:rsid w:val="00DD47F3"/>
    <w:rsid w:val="00DD5146"/>
    <w:rsid w:val="00DD524B"/>
    <w:rsid w:val="00DD5343"/>
    <w:rsid w:val="00DD5E33"/>
    <w:rsid w:val="00DD6BA5"/>
    <w:rsid w:val="00DD738F"/>
    <w:rsid w:val="00DE0C6D"/>
    <w:rsid w:val="00DE1DFA"/>
    <w:rsid w:val="00DE23DE"/>
    <w:rsid w:val="00DE2CE4"/>
    <w:rsid w:val="00DE2FFF"/>
    <w:rsid w:val="00DE354B"/>
    <w:rsid w:val="00DE38B7"/>
    <w:rsid w:val="00DE435F"/>
    <w:rsid w:val="00DE4F5B"/>
    <w:rsid w:val="00DE515C"/>
    <w:rsid w:val="00DE53CA"/>
    <w:rsid w:val="00DE56CB"/>
    <w:rsid w:val="00DE6024"/>
    <w:rsid w:val="00DE6940"/>
    <w:rsid w:val="00DE6B0C"/>
    <w:rsid w:val="00DE72DF"/>
    <w:rsid w:val="00DF0444"/>
    <w:rsid w:val="00DF06E2"/>
    <w:rsid w:val="00DF15AE"/>
    <w:rsid w:val="00DF2021"/>
    <w:rsid w:val="00DF2395"/>
    <w:rsid w:val="00DF2476"/>
    <w:rsid w:val="00DF2598"/>
    <w:rsid w:val="00DF290F"/>
    <w:rsid w:val="00DF298E"/>
    <w:rsid w:val="00DF2D74"/>
    <w:rsid w:val="00DF3114"/>
    <w:rsid w:val="00DF355F"/>
    <w:rsid w:val="00DF40A5"/>
    <w:rsid w:val="00DF41DB"/>
    <w:rsid w:val="00DF44D6"/>
    <w:rsid w:val="00DF62B7"/>
    <w:rsid w:val="00DF6FFB"/>
    <w:rsid w:val="00DF7837"/>
    <w:rsid w:val="00E001BB"/>
    <w:rsid w:val="00E00317"/>
    <w:rsid w:val="00E00E53"/>
    <w:rsid w:val="00E01357"/>
    <w:rsid w:val="00E019C3"/>
    <w:rsid w:val="00E01A29"/>
    <w:rsid w:val="00E03232"/>
    <w:rsid w:val="00E038B2"/>
    <w:rsid w:val="00E03E7A"/>
    <w:rsid w:val="00E04256"/>
    <w:rsid w:val="00E05BE9"/>
    <w:rsid w:val="00E060B0"/>
    <w:rsid w:val="00E067D6"/>
    <w:rsid w:val="00E06D2A"/>
    <w:rsid w:val="00E07135"/>
    <w:rsid w:val="00E077DD"/>
    <w:rsid w:val="00E07A24"/>
    <w:rsid w:val="00E07CDF"/>
    <w:rsid w:val="00E1041C"/>
    <w:rsid w:val="00E10476"/>
    <w:rsid w:val="00E1066D"/>
    <w:rsid w:val="00E10E6C"/>
    <w:rsid w:val="00E10FF1"/>
    <w:rsid w:val="00E1134C"/>
    <w:rsid w:val="00E11D6A"/>
    <w:rsid w:val="00E11DCF"/>
    <w:rsid w:val="00E11E2A"/>
    <w:rsid w:val="00E11F56"/>
    <w:rsid w:val="00E1296B"/>
    <w:rsid w:val="00E13B48"/>
    <w:rsid w:val="00E15696"/>
    <w:rsid w:val="00E15CE6"/>
    <w:rsid w:val="00E15FB6"/>
    <w:rsid w:val="00E16C26"/>
    <w:rsid w:val="00E17309"/>
    <w:rsid w:val="00E17431"/>
    <w:rsid w:val="00E1788B"/>
    <w:rsid w:val="00E17BC1"/>
    <w:rsid w:val="00E20081"/>
    <w:rsid w:val="00E2034F"/>
    <w:rsid w:val="00E20446"/>
    <w:rsid w:val="00E20CFC"/>
    <w:rsid w:val="00E20E16"/>
    <w:rsid w:val="00E213DC"/>
    <w:rsid w:val="00E22841"/>
    <w:rsid w:val="00E2288A"/>
    <w:rsid w:val="00E23408"/>
    <w:rsid w:val="00E235E7"/>
    <w:rsid w:val="00E242D8"/>
    <w:rsid w:val="00E24506"/>
    <w:rsid w:val="00E245F9"/>
    <w:rsid w:val="00E24622"/>
    <w:rsid w:val="00E24D41"/>
    <w:rsid w:val="00E24DA0"/>
    <w:rsid w:val="00E26023"/>
    <w:rsid w:val="00E264DE"/>
    <w:rsid w:val="00E2739A"/>
    <w:rsid w:val="00E27672"/>
    <w:rsid w:val="00E27A63"/>
    <w:rsid w:val="00E27F36"/>
    <w:rsid w:val="00E27FB0"/>
    <w:rsid w:val="00E300B8"/>
    <w:rsid w:val="00E3051E"/>
    <w:rsid w:val="00E31599"/>
    <w:rsid w:val="00E31EF3"/>
    <w:rsid w:val="00E322C9"/>
    <w:rsid w:val="00E33425"/>
    <w:rsid w:val="00E3343E"/>
    <w:rsid w:val="00E339DC"/>
    <w:rsid w:val="00E33ED3"/>
    <w:rsid w:val="00E33F09"/>
    <w:rsid w:val="00E34846"/>
    <w:rsid w:val="00E34C2F"/>
    <w:rsid w:val="00E354D3"/>
    <w:rsid w:val="00E35F0C"/>
    <w:rsid w:val="00E35F6A"/>
    <w:rsid w:val="00E363EF"/>
    <w:rsid w:val="00E36B09"/>
    <w:rsid w:val="00E36B70"/>
    <w:rsid w:val="00E37085"/>
    <w:rsid w:val="00E3740B"/>
    <w:rsid w:val="00E37C28"/>
    <w:rsid w:val="00E37E18"/>
    <w:rsid w:val="00E4002D"/>
    <w:rsid w:val="00E424A6"/>
    <w:rsid w:val="00E42B19"/>
    <w:rsid w:val="00E42F41"/>
    <w:rsid w:val="00E432D7"/>
    <w:rsid w:val="00E43453"/>
    <w:rsid w:val="00E4362E"/>
    <w:rsid w:val="00E43A2E"/>
    <w:rsid w:val="00E43DB5"/>
    <w:rsid w:val="00E43DE1"/>
    <w:rsid w:val="00E44291"/>
    <w:rsid w:val="00E442EC"/>
    <w:rsid w:val="00E44549"/>
    <w:rsid w:val="00E44CAE"/>
    <w:rsid w:val="00E4508A"/>
    <w:rsid w:val="00E453DE"/>
    <w:rsid w:val="00E45EA6"/>
    <w:rsid w:val="00E46041"/>
    <w:rsid w:val="00E463E2"/>
    <w:rsid w:val="00E463F0"/>
    <w:rsid w:val="00E471D2"/>
    <w:rsid w:val="00E478D6"/>
    <w:rsid w:val="00E5072D"/>
    <w:rsid w:val="00E50BCA"/>
    <w:rsid w:val="00E50F6E"/>
    <w:rsid w:val="00E5111B"/>
    <w:rsid w:val="00E52116"/>
    <w:rsid w:val="00E52EDE"/>
    <w:rsid w:val="00E531C4"/>
    <w:rsid w:val="00E53CDE"/>
    <w:rsid w:val="00E56F0F"/>
    <w:rsid w:val="00E57354"/>
    <w:rsid w:val="00E5777E"/>
    <w:rsid w:val="00E60D88"/>
    <w:rsid w:val="00E613EB"/>
    <w:rsid w:val="00E61C5D"/>
    <w:rsid w:val="00E61E18"/>
    <w:rsid w:val="00E62B90"/>
    <w:rsid w:val="00E62E38"/>
    <w:rsid w:val="00E6311D"/>
    <w:rsid w:val="00E6398A"/>
    <w:rsid w:val="00E63BDE"/>
    <w:rsid w:val="00E63FAB"/>
    <w:rsid w:val="00E6443B"/>
    <w:rsid w:val="00E64764"/>
    <w:rsid w:val="00E65201"/>
    <w:rsid w:val="00E65A21"/>
    <w:rsid w:val="00E65C14"/>
    <w:rsid w:val="00E65D3B"/>
    <w:rsid w:val="00E66E16"/>
    <w:rsid w:val="00E6732B"/>
    <w:rsid w:val="00E676E4"/>
    <w:rsid w:val="00E67CCD"/>
    <w:rsid w:val="00E67F30"/>
    <w:rsid w:val="00E70ADA"/>
    <w:rsid w:val="00E7106B"/>
    <w:rsid w:val="00E716E5"/>
    <w:rsid w:val="00E7182F"/>
    <w:rsid w:val="00E71C0B"/>
    <w:rsid w:val="00E730BE"/>
    <w:rsid w:val="00E73C3C"/>
    <w:rsid w:val="00E73F15"/>
    <w:rsid w:val="00E7499A"/>
    <w:rsid w:val="00E74C5C"/>
    <w:rsid w:val="00E74CC9"/>
    <w:rsid w:val="00E74E45"/>
    <w:rsid w:val="00E74FC1"/>
    <w:rsid w:val="00E74FD7"/>
    <w:rsid w:val="00E766B0"/>
    <w:rsid w:val="00E766F6"/>
    <w:rsid w:val="00E76BE1"/>
    <w:rsid w:val="00E774A2"/>
    <w:rsid w:val="00E77813"/>
    <w:rsid w:val="00E77CD2"/>
    <w:rsid w:val="00E80640"/>
    <w:rsid w:val="00E80BC4"/>
    <w:rsid w:val="00E815EC"/>
    <w:rsid w:val="00E817CC"/>
    <w:rsid w:val="00E818B8"/>
    <w:rsid w:val="00E81C0B"/>
    <w:rsid w:val="00E81C4A"/>
    <w:rsid w:val="00E82164"/>
    <w:rsid w:val="00E82D40"/>
    <w:rsid w:val="00E8306F"/>
    <w:rsid w:val="00E835E8"/>
    <w:rsid w:val="00E83935"/>
    <w:rsid w:val="00E83AA3"/>
    <w:rsid w:val="00E84AF5"/>
    <w:rsid w:val="00E84EB8"/>
    <w:rsid w:val="00E854E5"/>
    <w:rsid w:val="00E85558"/>
    <w:rsid w:val="00E85676"/>
    <w:rsid w:val="00E85870"/>
    <w:rsid w:val="00E85B72"/>
    <w:rsid w:val="00E86317"/>
    <w:rsid w:val="00E86399"/>
    <w:rsid w:val="00E875CC"/>
    <w:rsid w:val="00E900F7"/>
    <w:rsid w:val="00E902D0"/>
    <w:rsid w:val="00E902E8"/>
    <w:rsid w:val="00E90BFC"/>
    <w:rsid w:val="00E9149A"/>
    <w:rsid w:val="00E917F4"/>
    <w:rsid w:val="00E91E26"/>
    <w:rsid w:val="00E92604"/>
    <w:rsid w:val="00E92CE4"/>
    <w:rsid w:val="00E932DA"/>
    <w:rsid w:val="00E93BF4"/>
    <w:rsid w:val="00E94323"/>
    <w:rsid w:val="00E94ECB"/>
    <w:rsid w:val="00E94FA3"/>
    <w:rsid w:val="00E954B5"/>
    <w:rsid w:val="00E95983"/>
    <w:rsid w:val="00E960DA"/>
    <w:rsid w:val="00E96441"/>
    <w:rsid w:val="00E96515"/>
    <w:rsid w:val="00E96539"/>
    <w:rsid w:val="00E96619"/>
    <w:rsid w:val="00E966DE"/>
    <w:rsid w:val="00E96A6A"/>
    <w:rsid w:val="00E97791"/>
    <w:rsid w:val="00E97D38"/>
    <w:rsid w:val="00E97D91"/>
    <w:rsid w:val="00E97FC6"/>
    <w:rsid w:val="00EA0764"/>
    <w:rsid w:val="00EA08DC"/>
    <w:rsid w:val="00EA0FB4"/>
    <w:rsid w:val="00EA174B"/>
    <w:rsid w:val="00EA3A36"/>
    <w:rsid w:val="00EA4BC9"/>
    <w:rsid w:val="00EA553C"/>
    <w:rsid w:val="00EA5A0F"/>
    <w:rsid w:val="00EA5AA2"/>
    <w:rsid w:val="00EA5BBB"/>
    <w:rsid w:val="00EA69B0"/>
    <w:rsid w:val="00EA6C40"/>
    <w:rsid w:val="00EA6D68"/>
    <w:rsid w:val="00EA7160"/>
    <w:rsid w:val="00EA76D8"/>
    <w:rsid w:val="00EA78DB"/>
    <w:rsid w:val="00EA7B0A"/>
    <w:rsid w:val="00EB011D"/>
    <w:rsid w:val="00EB0341"/>
    <w:rsid w:val="00EB20B2"/>
    <w:rsid w:val="00EB2AB5"/>
    <w:rsid w:val="00EB2C44"/>
    <w:rsid w:val="00EB3C86"/>
    <w:rsid w:val="00EB407F"/>
    <w:rsid w:val="00EB43D2"/>
    <w:rsid w:val="00EB4892"/>
    <w:rsid w:val="00EB4D13"/>
    <w:rsid w:val="00EB5C5B"/>
    <w:rsid w:val="00EB61FE"/>
    <w:rsid w:val="00EB74FC"/>
    <w:rsid w:val="00EC039C"/>
    <w:rsid w:val="00EC0A1F"/>
    <w:rsid w:val="00EC1B4E"/>
    <w:rsid w:val="00EC30FE"/>
    <w:rsid w:val="00EC371A"/>
    <w:rsid w:val="00EC3D21"/>
    <w:rsid w:val="00EC4081"/>
    <w:rsid w:val="00EC4BEE"/>
    <w:rsid w:val="00EC513E"/>
    <w:rsid w:val="00EC53B9"/>
    <w:rsid w:val="00EC5C1B"/>
    <w:rsid w:val="00EC6149"/>
    <w:rsid w:val="00EC6680"/>
    <w:rsid w:val="00EC79DA"/>
    <w:rsid w:val="00EC7D52"/>
    <w:rsid w:val="00EC7E87"/>
    <w:rsid w:val="00ED01A7"/>
    <w:rsid w:val="00ED01AF"/>
    <w:rsid w:val="00ED04A5"/>
    <w:rsid w:val="00ED07D4"/>
    <w:rsid w:val="00ED0B53"/>
    <w:rsid w:val="00ED0D39"/>
    <w:rsid w:val="00ED0F8F"/>
    <w:rsid w:val="00ED1136"/>
    <w:rsid w:val="00ED1607"/>
    <w:rsid w:val="00ED1F35"/>
    <w:rsid w:val="00ED3450"/>
    <w:rsid w:val="00ED375E"/>
    <w:rsid w:val="00ED3AAD"/>
    <w:rsid w:val="00ED3C0C"/>
    <w:rsid w:val="00ED43C5"/>
    <w:rsid w:val="00ED52D2"/>
    <w:rsid w:val="00ED55DC"/>
    <w:rsid w:val="00ED6021"/>
    <w:rsid w:val="00ED63E8"/>
    <w:rsid w:val="00ED7847"/>
    <w:rsid w:val="00ED7A72"/>
    <w:rsid w:val="00ED7A89"/>
    <w:rsid w:val="00EE0522"/>
    <w:rsid w:val="00EE0CEA"/>
    <w:rsid w:val="00EE0ECD"/>
    <w:rsid w:val="00EE0FF5"/>
    <w:rsid w:val="00EE16DD"/>
    <w:rsid w:val="00EE1798"/>
    <w:rsid w:val="00EE1890"/>
    <w:rsid w:val="00EE2347"/>
    <w:rsid w:val="00EE2A9D"/>
    <w:rsid w:val="00EE2BC2"/>
    <w:rsid w:val="00EE2E79"/>
    <w:rsid w:val="00EE33D3"/>
    <w:rsid w:val="00EE361E"/>
    <w:rsid w:val="00EE38C2"/>
    <w:rsid w:val="00EE3A6A"/>
    <w:rsid w:val="00EE3F12"/>
    <w:rsid w:val="00EE4711"/>
    <w:rsid w:val="00EE47F3"/>
    <w:rsid w:val="00EE4982"/>
    <w:rsid w:val="00EE4C9E"/>
    <w:rsid w:val="00EE5877"/>
    <w:rsid w:val="00EE5B29"/>
    <w:rsid w:val="00EE5D0B"/>
    <w:rsid w:val="00EE648A"/>
    <w:rsid w:val="00EE65D4"/>
    <w:rsid w:val="00EE6604"/>
    <w:rsid w:val="00EE7C00"/>
    <w:rsid w:val="00EE7FC1"/>
    <w:rsid w:val="00EF11A9"/>
    <w:rsid w:val="00EF121A"/>
    <w:rsid w:val="00EF1E30"/>
    <w:rsid w:val="00EF1E7B"/>
    <w:rsid w:val="00EF204A"/>
    <w:rsid w:val="00EF27BA"/>
    <w:rsid w:val="00EF3AF3"/>
    <w:rsid w:val="00EF432D"/>
    <w:rsid w:val="00EF4350"/>
    <w:rsid w:val="00EF449F"/>
    <w:rsid w:val="00EF4DA0"/>
    <w:rsid w:val="00EF516B"/>
    <w:rsid w:val="00EF521C"/>
    <w:rsid w:val="00EF58C9"/>
    <w:rsid w:val="00EF68B2"/>
    <w:rsid w:val="00EF6CA8"/>
    <w:rsid w:val="00EF7BA8"/>
    <w:rsid w:val="00F00185"/>
    <w:rsid w:val="00F00954"/>
    <w:rsid w:val="00F01E44"/>
    <w:rsid w:val="00F03788"/>
    <w:rsid w:val="00F0380A"/>
    <w:rsid w:val="00F03973"/>
    <w:rsid w:val="00F03BBC"/>
    <w:rsid w:val="00F03BE9"/>
    <w:rsid w:val="00F05761"/>
    <w:rsid w:val="00F05A27"/>
    <w:rsid w:val="00F061A6"/>
    <w:rsid w:val="00F068C6"/>
    <w:rsid w:val="00F06F72"/>
    <w:rsid w:val="00F078C5"/>
    <w:rsid w:val="00F07B77"/>
    <w:rsid w:val="00F07F90"/>
    <w:rsid w:val="00F106CA"/>
    <w:rsid w:val="00F10A12"/>
    <w:rsid w:val="00F12190"/>
    <w:rsid w:val="00F124A2"/>
    <w:rsid w:val="00F12903"/>
    <w:rsid w:val="00F132A7"/>
    <w:rsid w:val="00F134C8"/>
    <w:rsid w:val="00F13CA9"/>
    <w:rsid w:val="00F13DC5"/>
    <w:rsid w:val="00F14F10"/>
    <w:rsid w:val="00F165E5"/>
    <w:rsid w:val="00F169D6"/>
    <w:rsid w:val="00F1732C"/>
    <w:rsid w:val="00F179FB"/>
    <w:rsid w:val="00F2036C"/>
    <w:rsid w:val="00F205AF"/>
    <w:rsid w:val="00F20BE4"/>
    <w:rsid w:val="00F20F73"/>
    <w:rsid w:val="00F21B8B"/>
    <w:rsid w:val="00F21CCB"/>
    <w:rsid w:val="00F221B6"/>
    <w:rsid w:val="00F2281C"/>
    <w:rsid w:val="00F22CA9"/>
    <w:rsid w:val="00F23395"/>
    <w:rsid w:val="00F234CF"/>
    <w:rsid w:val="00F23EEF"/>
    <w:rsid w:val="00F24372"/>
    <w:rsid w:val="00F24592"/>
    <w:rsid w:val="00F24A65"/>
    <w:rsid w:val="00F24EDA"/>
    <w:rsid w:val="00F2511A"/>
    <w:rsid w:val="00F26AE7"/>
    <w:rsid w:val="00F26B37"/>
    <w:rsid w:val="00F26C97"/>
    <w:rsid w:val="00F26F9C"/>
    <w:rsid w:val="00F27914"/>
    <w:rsid w:val="00F3067F"/>
    <w:rsid w:val="00F30725"/>
    <w:rsid w:val="00F30864"/>
    <w:rsid w:val="00F31F46"/>
    <w:rsid w:val="00F323A2"/>
    <w:rsid w:val="00F3257C"/>
    <w:rsid w:val="00F32842"/>
    <w:rsid w:val="00F328B2"/>
    <w:rsid w:val="00F33C1B"/>
    <w:rsid w:val="00F33E61"/>
    <w:rsid w:val="00F341B7"/>
    <w:rsid w:val="00F341F6"/>
    <w:rsid w:val="00F34ECF"/>
    <w:rsid w:val="00F354C9"/>
    <w:rsid w:val="00F358E6"/>
    <w:rsid w:val="00F36599"/>
    <w:rsid w:val="00F3740B"/>
    <w:rsid w:val="00F37930"/>
    <w:rsid w:val="00F37A35"/>
    <w:rsid w:val="00F37A84"/>
    <w:rsid w:val="00F411D5"/>
    <w:rsid w:val="00F41609"/>
    <w:rsid w:val="00F42E67"/>
    <w:rsid w:val="00F43A58"/>
    <w:rsid w:val="00F44306"/>
    <w:rsid w:val="00F45393"/>
    <w:rsid w:val="00F4618B"/>
    <w:rsid w:val="00F46577"/>
    <w:rsid w:val="00F4671B"/>
    <w:rsid w:val="00F4757F"/>
    <w:rsid w:val="00F475AC"/>
    <w:rsid w:val="00F478A2"/>
    <w:rsid w:val="00F47D65"/>
    <w:rsid w:val="00F47F65"/>
    <w:rsid w:val="00F50167"/>
    <w:rsid w:val="00F5152A"/>
    <w:rsid w:val="00F51BDB"/>
    <w:rsid w:val="00F52203"/>
    <w:rsid w:val="00F5235A"/>
    <w:rsid w:val="00F52865"/>
    <w:rsid w:val="00F53F62"/>
    <w:rsid w:val="00F55777"/>
    <w:rsid w:val="00F55AF6"/>
    <w:rsid w:val="00F55FB5"/>
    <w:rsid w:val="00F5633E"/>
    <w:rsid w:val="00F57529"/>
    <w:rsid w:val="00F57BE9"/>
    <w:rsid w:val="00F605E2"/>
    <w:rsid w:val="00F60769"/>
    <w:rsid w:val="00F60D57"/>
    <w:rsid w:val="00F60ECB"/>
    <w:rsid w:val="00F61388"/>
    <w:rsid w:val="00F614C6"/>
    <w:rsid w:val="00F6151A"/>
    <w:rsid w:val="00F624B1"/>
    <w:rsid w:val="00F624D0"/>
    <w:rsid w:val="00F636B5"/>
    <w:rsid w:val="00F63D84"/>
    <w:rsid w:val="00F655FA"/>
    <w:rsid w:val="00F65A3C"/>
    <w:rsid w:val="00F66B82"/>
    <w:rsid w:val="00F6738B"/>
    <w:rsid w:val="00F67C29"/>
    <w:rsid w:val="00F70084"/>
    <w:rsid w:val="00F70740"/>
    <w:rsid w:val="00F7088E"/>
    <w:rsid w:val="00F716D1"/>
    <w:rsid w:val="00F71769"/>
    <w:rsid w:val="00F7263E"/>
    <w:rsid w:val="00F72971"/>
    <w:rsid w:val="00F73530"/>
    <w:rsid w:val="00F73862"/>
    <w:rsid w:val="00F73CBF"/>
    <w:rsid w:val="00F73DA8"/>
    <w:rsid w:val="00F73FF3"/>
    <w:rsid w:val="00F74512"/>
    <w:rsid w:val="00F74A12"/>
    <w:rsid w:val="00F751C0"/>
    <w:rsid w:val="00F75263"/>
    <w:rsid w:val="00F75478"/>
    <w:rsid w:val="00F75F86"/>
    <w:rsid w:val="00F75FF7"/>
    <w:rsid w:val="00F7756C"/>
    <w:rsid w:val="00F77FDF"/>
    <w:rsid w:val="00F80147"/>
    <w:rsid w:val="00F80268"/>
    <w:rsid w:val="00F8085D"/>
    <w:rsid w:val="00F80D6F"/>
    <w:rsid w:val="00F8178E"/>
    <w:rsid w:val="00F819E4"/>
    <w:rsid w:val="00F81D68"/>
    <w:rsid w:val="00F8299D"/>
    <w:rsid w:val="00F833C1"/>
    <w:rsid w:val="00F83FC2"/>
    <w:rsid w:val="00F842CA"/>
    <w:rsid w:val="00F85D9A"/>
    <w:rsid w:val="00F86434"/>
    <w:rsid w:val="00F86B34"/>
    <w:rsid w:val="00F86B4D"/>
    <w:rsid w:val="00F86CEA"/>
    <w:rsid w:val="00F86D17"/>
    <w:rsid w:val="00F86E73"/>
    <w:rsid w:val="00F870C9"/>
    <w:rsid w:val="00F873D5"/>
    <w:rsid w:val="00F87A75"/>
    <w:rsid w:val="00F87EFB"/>
    <w:rsid w:val="00F87F40"/>
    <w:rsid w:val="00F9020A"/>
    <w:rsid w:val="00F9033D"/>
    <w:rsid w:val="00F907EA"/>
    <w:rsid w:val="00F907F9"/>
    <w:rsid w:val="00F90EE5"/>
    <w:rsid w:val="00F90F9F"/>
    <w:rsid w:val="00F91036"/>
    <w:rsid w:val="00F91728"/>
    <w:rsid w:val="00F91E71"/>
    <w:rsid w:val="00F927FE"/>
    <w:rsid w:val="00F92CCC"/>
    <w:rsid w:val="00F93621"/>
    <w:rsid w:val="00F94E7D"/>
    <w:rsid w:val="00F94EFB"/>
    <w:rsid w:val="00F9544B"/>
    <w:rsid w:val="00F95CC9"/>
    <w:rsid w:val="00F95EDC"/>
    <w:rsid w:val="00F96535"/>
    <w:rsid w:val="00F96810"/>
    <w:rsid w:val="00F96D40"/>
    <w:rsid w:val="00F97504"/>
    <w:rsid w:val="00F97CD6"/>
    <w:rsid w:val="00F97F42"/>
    <w:rsid w:val="00FA0AB8"/>
    <w:rsid w:val="00FA1EFF"/>
    <w:rsid w:val="00FA2414"/>
    <w:rsid w:val="00FA2BFC"/>
    <w:rsid w:val="00FA34B3"/>
    <w:rsid w:val="00FA3791"/>
    <w:rsid w:val="00FA474F"/>
    <w:rsid w:val="00FA4E27"/>
    <w:rsid w:val="00FA4EE6"/>
    <w:rsid w:val="00FA582B"/>
    <w:rsid w:val="00FA582C"/>
    <w:rsid w:val="00FA6240"/>
    <w:rsid w:val="00FA6488"/>
    <w:rsid w:val="00FA6C0A"/>
    <w:rsid w:val="00FA7B08"/>
    <w:rsid w:val="00FA7F10"/>
    <w:rsid w:val="00FB002F"/>
    <w:rsid w:val="00FB04BE"/>
    <w:rsid w:val="00FB064F"/>
    <w:rsid w:val="00FB17AF"/>
    <w:rsid w:val="00FB1CD1"/>
    <w:rsid w:val="00FB288C"/>
    <w:rsid w:val="00FB2A41"/>
    <w:rsid w:val="00FB33B0"/>
    <w:rsid w:val="00FB4661"/>
    <w:rsid w:val="00FB47F7"/>
    <w:rsid w:val="00FB4E05"/>
    <w:rsid w:val="00FB4E34"/>
    <w:rsid w:val="00FB5779"/>
    <w:rsid w:val="00FB6285"/>
    <w:rsid w:val="00FB62FE"/>
    <w:rsid w:val="00FB632B"/>
    <w:rsid w:val="00FB6DFB"/>
    <w:rsid w:val="00FB6E2D"/>
    <w:rsid w:val="00FB77D3"/>
    <w:rsid w:val="00FB7B9B"/>
    <w:rsid w:val="00FC05B0"/>
    <w:rsid w:val="00FC0A9E"/>
    <w:rsid w:val="00FC1006"/>
    <w:rsid w:val="00FC173A"/>
    <w:rsid w:val="00FC1D6A"/>
    <w:rsid w:val="00FC22DF"/>
    <w:rsid w:val="00FC30CC"/>
    <w:rsid w:val="00FC3136"/>
    <w:rsid w:val="00FC44A2"/>
    <w:rsid w:val="00FC468D"/>
    <w:rsid w:val="00FC4A37"/>
    <w:rsid w:val="00FC5B72"/>
    <w:rsid w:val="00FC5C10"/>
    <w:rsid w:val="00FC602C"/>
    <w:rsid w:val="00FC61FF"/>
    <w:rsid w:val="00FC663D"/>
    <w:rsid w:val="00FC6B52"/>
    <w:rsid w:val="00FC6BC5"/>
    <w:rsid w:val="00FC7898"/>
    <w:rsid w:val="00FC7B10"/>
    <w:rsid w:val="00FC7B9D"/>
    <w:rsid w:val="00FC7DFA"/>
    <w:rsid w:val="00FD01E9"/>
    <w:rsid w:val="00FD051B"/>
    <w:rsid w:val="00FD05C8"/>
    <w:rsid w:val="00FD09E5"/>
    <w:rsid w:val="00FD0C6B"/>
    <w:rsid w:val="00FD0F1C"/>
    <w:rsid w:val="00FD2810"/>
    <w:rsid w:val="00FD39C4"/>
    <w:rsid w:val="00FD489F"/>
    <w:rsid w:val="00FD50B8"/>
    <w:rsid w:val="00FD53E6"/>
    <w:rsid w:val="00FD5C1F"/>
    <w:rsid w:val="00FD603B"/>
    <w:rsid w:val="00FD612B"/>
    <w:rsid w:val="00FD63DE"/>
    <w:rsid w:val="00FD69A7"/>
    <w:rsid w:val="00FD7371"/>
    <w:rsid w:val="00FE0CC9"/>
    <w:rsid w:val="00FE0E84"/>
    <w:rsid w:val="00FE10C7"/>
    <w:rsid w:val="00FE1390"/>
    <w:rsid w:val="00FE2208"/>
    <w:rsid w:val="00FE24A0"/>
    <w:rsid w:val="00FE2CF8"/>
    <w:rsid w:val="00FE2EB7"/>
    <w:rsid w:val="00FE3422"/>
    <w:rsid w:val="00FE3F20"/>
    <w:rsid w:val="00FE41F7"/>
    <w:rsid w:val="00FE4920"/>
    <w:rsid w:val="00FE4C16"/>
    <w:rsid w:val="00FE4D45"/>
    <w:rsid w:val="00FE5569"/>
    <w:rsid w:val="00FE5B2D"/>
    <w:rsid w:val="00FE5D47"/>
    <w:rsid w:val="00FE6521"/>
    <w:rsid w:val="00FE6FD6"/>
    <w:rsid w:val="00FE7353"/>
    <w:rsid w:val="00FE78C5"/>
    <w:rsid w:val="00FF07BD"/>
    <w:rsid w:val="00FF0BE9"/>
    <w:rsid w:val="00FF124F"/>
    <w:rsid w:val="00FF1A9B"/>
    <w:rsid w:val="00FF1F0D"/>
    <w:rsid w:val="00FF2141"/>
    <w:rsid w:val="00FF2469"/>
    <w:rsid w:val="00FF24DA"/>
    <w:rsid w:val="00FF2772"/>
    <w:rsid w:val="00FF454E"/>
    <w:rsid w:val="00FF48AF"/>
    <w:rsid w:val="00FF53F4"/>
    <w:rsid w:val="00FF5808"/>
    <w:rsid w:val="00FF67B9"/>
    <w:rsid w:val="00FF6A8B"/>
    <w:rsid w:val="00FF6FDA"/>
    <w:rsid w:val="00FF706E"/>
    <w:rsid w:val="00FF733D"/>
    <w:rsid w:val="00FF7787"/>
    <w:rsid w:val="00FF7BE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43FA"/>
  <w15:chartTrackingRefBased/>
  <w15:docId w15:val="{9DDCA1D2-96E0-4555-AEA7-580AEA16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9C4"/>
    <w:rPr>
      <w:sz w:val="22"/>
      <w:szCs w:val="22"/>
      <w:lang w:val="id-ID"/>
    </w:rPr>
  </w:style>
  <w:style w:type="paragraph" w:styleId="Heading1">
    <w:name w:val="heading 1"/>
    <w:basedOn w:val="Normal"/>
    <w:link w:val="Heading1Char"/>
    <w:uiPriority w:val="9"/>
    <w:qFormat/>
    <w:rsid w:val="00FB064F"/>
    <w:pPr>
      <w:spacing w:before="100" w:beforeAutospacing="1" w:after="100" w:afterAutospacing="1"/>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FB064F"/>
    <w:pPr>
      <w:spacing w:before="100" w:beforeAutospacing="1" w:after="100" w:afterAutospacing="1"/>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FB064F"/>
    <w:pPr>
      <w:spacing w:before="100" w:beforeAutospacing="1" w:after="100" w:afterAutospacing="1"/>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FB064F"/>
    <w:pPr>
      <w:spacing w:before="100" w:beforeAutospacing="1" w:after="100" w:afterAutospacing="1"/>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64F"/>
    <w:rPr>
      <w:rFonts w:ascii="Times New Roman" w:eastAsia="Times New Roman" w:hAnsi="Times New Roman" w:cs="Times New Roman"/>
      <w:b/>
      <w:bCs/>
      <w:kern w:val="36"/>
      <w:sz w:val="48"/>
      <w:szCs w:val="48"/>
      <w:lang w:eastAsia="id-ID"/>
    </w:rPr>
  </w:style>
  <w:style w:type="character" w:customStyle="1" w:styleId="Heading2Char">
    <w:name w:val="Heading 2 Char"/>
    <w:link w:val="Heading2"/>
    <w:uiPriority w:val="9"/>
    <w:rsid w:val="00FB064F"/>
    <w:rPr>
      <w:rFonts w:ascii="Times New Roman" w:eastAsia="Times New Roman" w:hAnsi="Times New Roman" w:cs="Times New Roman"/>
      <w:b/>
      <w:bCs/>
      <w:sz w:val="36"/>
      <w:szCs w:val="36"/>
      <w:lang w:eastAsia="id-ID"/>
    </w:rPr>
  </w:style>
  <w:style w:type="character" w:customStyle="1" w:styleId="Heading3Char">
    <w:name w:val="Heading 3 Char"/>
    <w:link w:val="Heading3"/>
    <w:uiPriority w:val="9"/>
    <w:rsid w:val="00FB064F"/>
    <w:rPr>
      <w:rFonts w:ascii="Times New Roman" w:eastAsia="Times New Roman" w:hAnsi="Times New Roman" w:cs="Times New Roman"/>
      <w:b/>
      <w:bCs/>
      <w:sz w:val="27"/>
      <w:szCs w:val="27"/>
      <w:lang w:eastAsia="id-ID"/>
    </w:rPr>
  </w:style>
  <w:style w:type="character" w:customStyle="1" w:styleId="Heading4Char">
    <w:name w:val="Heading 4 Char"/>
    <w:link w:val="Heading4"/>
    <w:uiPriority w:val="9"/>
    <w:rsid w:val="00FB064F"/>
    <w:rPr>
      <w:rFonts w:ascii="Times New Roman" w:eastAsia="Times New Roman" w:hAnsi="Times New Roman" w:cs="Times New Roman"/>
      <w:b/>
      <w:bCs/>
      <w:sz w:val="24"/>
      <w:szCs w:val="24"/>
      <w:lang w:eastAsia="id-ID"/>
    </w:rPr>
  </w:style>
  <w:style w:type="character" w:styleId="Hyperlink">
    <w:name w:val="Hyperlink"/>
    <w:uiPriority w:val="99"/>
    <w:unhideWhenUsed/>
    <w:rsid w:val="00FB064F"/>
    <w:rPr>
      <w:color w:val="0000FF"/>
      <w:u w:val="single"/>
    </w:rPr>
  </w:style>
  <w:style w:type="character" w:customStyle="1" w:styleId="byline">
    <w:name w:val="byline"/>
    <w:basedOn w:val="DefaultParagraphFont"/>
    <w:rsid w:val="00FB064F"/>
  </w:style>
  <w:style w:type="character" w:customStyle="1" w:styleId="author">
    <w:name w:val="author"/>
    <w:basedOn w:val="DefaultParagraphFont"/>
    <w:rsid w:val="00FB064F"/>
  </w:style>
  <w:style w:type="paragraph" w:styleId="NormalWeb">
    <w:name w:val="Normal (Web)"/>
    <w:basedOn w:val="Normal"/>
    <w:uiPriority w:val="99"/>
    <w:semiHidden/>
    <w:unhideWhenUsed/>
    <w:rsid w:val="00FB064F"/>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skimlinks-unlinked">
    <w:name w:val="skimlinks-unlinked"/>
    <w:basedOn w:val="DefaultParagraphFont"/>
    <w:rsid w:val="00FB064F"/>
  </w:style>
  <w:style w:type="character" w:styleId="Emphasis">
    <w:name w:val="Emphasis"/>
    <w:uiPriority w:val="20"/>
    <w:qFormat/>
    <w:rsid w:val="00FB064F"/>
    <w:rPr>
      <w:i/>
      <w:iCs/>
    </w:rPr>
  </w:style>
  <w:style w:type="paragraph" w:customStyle="1" w:styleId="jp-relatedposts-post">
    <w:name w:val="jp-relatedposts-post"/>
    <w:basedOn w:val="Normal"/>
    <w:rsid w:val="00FB064F"/>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jp-relatedposts-post-title">
    <w:name w:val="jp-relatedposts-post-title"/>
    <w:basedOn w:val="DefaultParagraphFont"/>
    <w:rsid w:val="00FB064F"/>
  </w:style>
  <w:style w:type="character" w:customStyle="1" w:styleId="meta-nav">
    <w:name w:val="meta-nav"/>
    <w:basedOn w:val="DefaultParagraphFont"/>
    <w:rsid w:val="00FB064F"/>
  </w:style>
  <w:style w:type="paragraph" w:styleId="z-TopofForm">
    <w:name w:val="HTML Top of Form"/>
    <w:basedOn w:val="Normal"/>
    <w:next w:val="Normal"/>
    <w:link w:val="z-TopofFormChar"/>
    <w:hidden/>
    <w:uiPriority w:val="99"/>
    <w:semiHidden/>
    <w:unhideWhenUsed/>
    <w:rsid w:val="00FB064F"/>
    <w:pPr>
      <w:pBdr>
        <w:bottom w:val="single" w:sz="6" w:space="1" w:color="auto"/>
      </w:pBdr>
      <w:jc w:val="center"/>
    </w:pPr>
    <w:rPr>
      <w:rFonts w:ascii="Arial" w:eastAsia="Times New Roman" w:hAnsi="Arial"/>
      <w:vanish/>
      <w:sz w:val="16"/>
      <w:szCs w:val="16"/>
      <w:lang w:eastAsia="id-ID"/>
    </w:rPr>
  </w:style>
  <w:style w:type="character" w:customStyle="1" w:styleId="z-TopofFormChar">
    <w:name w:val="z-Top of Form Char"/>
    <w:link w:val="z-TopofForm"/>
    <w:uiPriority w:val="99"/>
    <w:semiHidden/>
    <w:rsid w:val="00FB064F"/>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FB064F"/>
    <w:pPr>
      <w:pBdr>
        <w:top w:val="single" w:sz="6" w:space="1" w:color="auto"/>
      </w:pBdr>
      <w:jc w:val="center"/>
    </w:pPr>
    <w:rPr>
      <w:rFonts w:ascii="Arial" w:eastAsia="Times New Roman" w:hAnsi="Arial"/>
      <w:vanish/>
      <w:sz w:val="16"/>
      <w:szCs w:val="16"/>
      <w:lang w:eastAsia="id-ID"/>
    </w:rPr>
  </w:style>
  <w:style w:type="character" w:customStyle="1" w:styleId="z-BottomofFormChar">
    <w:name w:val="z-Bottom of Form Char"/>
    <w:link w:val="z-BottomofForm"/>
    <w:uiPriority w:val="99"/>
    <w:semiHidden/>
    <w:rsid w:val="00FB064F"/>
    <w:rPr>
      <w:rFonts w:ascii="Arial" w:eastAsia="Times New Roman" w:hAnsi="Arial" w:cs="Arial"/>
      <w:vanish/>
      <w:sz w:val="16"/>
      <w:szCs w:val="16"/>
      <w:lang w:eastAsia="id-ID"/>
    </w:rPr>
  </w:style>
  <w:style w:type="character" w:customStyle="1" w:styleId="post-date">
    <w:name w:val="post-date"/>
    <w:basedOn w:val="DefaultParagraphFont"/>
    <w:rsid w:val="00FB064F"/>
  </w:style>
  <w:style w:type="character" w:customStyle="1" w:styleId="sep">
    <w:name w:val="sep"/>
    <w:basedOn w:val="DefaultParagraphFont"/>
    <w:rsid w:val="00FB064F"/>
  </w:style>
  <w:style w:type="paragraph" w:customStyle="1" w:styleId="bit-follow-count">
    <w:name w:val="bit-follow-count"/>
    <w:basedOn w:val="Normal"/>
    <w:rsid w:val="00FB064F"/>
    <w:pPr>
      <w:spacing w:before="100" w:beforeAutospacing="1" w:after="100" w:afterAutospacing="1"/>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FB064F"/>
    <w:rPr>
      <w:rFonts w:ascii="Tahoma" w:hAnsi="Tahoma" w:cs="Tahoma"/>
      <w:sz w:val="16"/>
      <w:szCs w:val="16"/>
    </w:rPr>
  </w:style>
  <w:style w:type="character" w:customStyle="1" w:styleId="BalloonTextChar">
    <w:name w:val="Balloon Text Char"/>
    <w:link w:val="BalloonText"/>
    <w:uiPriority w:val="99"/>
    <w:semiHidden/>
    <w:rsid w:val="00FB064F"/>
    <w:rPr>
      <w:rFonts w:ascii="Tahoma" w:hAnsi="Tahoma" w:cs="Tahoma"/>
      <w:sz w:val="16"/>
      <w:szCs w:val="16"/>
    </w:rPr>
  </w:style>
  <w:style w:type="paragraph" w:styleId="ListParagraph">
    <w:name w:val="List Paragraph"/>
    <w:basedOn w:val="Normal"/>
    <w:uiPriority w:val="34"/>
    <w:qFormat/>
    <w:rsid w:val="006C50C4"/>
    <w:pPr>
      <w:ind w:left="720"/>
      <w:contextualSpacing/>
    </w:pPr>
  </w:style>
  <w:style w:type="paragraph" w:styleId="FootnoteText">
    <w:name w:val="footnote text"/>
    <w:basedOn w:val="Normal"/>
    <w:link w:val="FootnoteTextChar"/>
    <w:unhideWhenUsed/>
    <w:rsid w:val="00D92BE0"/>
    <w:rPr>
      <w:sz w:val="20"/>
      <w:szCs w:val="20"/>
    </w:rPr>
  </w:style>
  <w:style w:type="character" w:customStyle="1" w:styleId="FootnoteTextChar">
    <w:name w:val="Footnote Text Char"/>
    <w:link w:val="FootnoteText"/>
    <w:rsid w:val="00D92BE0"/>
    <w:rPr>
      <w:lang w:eastAsia="en-US"/>
    </w:rPr>
  </w:style>
  <w:style w:type="character" w:styleId="FootnoteReference">
    <w:name w:val="footnote reference"/>
    <w:semiHidden/>
    <w:unhideWhenUsed/>
    <w:rsid w:val="00D92BE0"/>
    <w:rPr>
      <w:vertAlign w:val="superscript"/>
    </w:rPr>
  </w:style>
  <w:style w:type="paragraph" w:styleId="Header">
    <w:name w:val="header"/>
    <w:basedOn w:val="Normal"/>
    <w:link w:val="HeaderChar"/>
    <w:uiPriority w:val="99"/>
    <w:unhideWhenUsed/>
    <w:rsid w:val="009C7C51"/>
    <w:pPr>
      <w:tabs>
        <w:tab w:val="center" w:pos="4153"/>
        <w:tab w:val="right" w:pos="8306"/>
      </w:tabs>
    </w:pPr>
  </w:style>
  <w:style w:type="character" w:customStyle="1" w:styleId="HeaderChar">
    <w:name w:val="Header Char"/>
    <w:link w:val="Header"/>
    <w:uiPriority w:val="99"/>
    <w:rsid w:val="009C7C51"/>
    <w:rPr>
      <w:sz w:val="22"/>
      <w:szCs w:val="22"/>
      <w:lang w:eastAsia="en-US"/>
    </w:rPr>
  </w:style>
  <w:style w:type="paragraph" w:styleId="Footer">
    <w:name w:val="footer"/>
    <w:basedOn w:val="Normal"/>
    <w:link w:val="FooterChar"/>
    <w:uiPriority w:val="99"/>
    <w:unhideWhenUsed/>
    <w:rsid w:val="009C7C51"/>
    <w:pPr>
      <w:tabs>
        <w:tab w:val="center" w:pos="4153"/>
        <w:tab w:val="right" w:pos="8306"/>
      </w:tabs>
    </w:pPr>
  </w:style>
  <w:style w:type="character" w:customStyle="1" w:styleId="FooterChar">
    <w:name w:val="Footer Char"/>
    <w:link w:val="Footer"/>
    <w:uiPriority w:val="99"/>
    <w:rsid w:val="009C7C51"/>
    <w:rPr>
      <w:sz w:val="22"/>
      <w:szCs w:val="22"/>
      <w:lang w:eastAsia="en-US"/>
    </w:rPr>
  </w:style>
  <w:style w:type="character" w:styleId="Strong">
    <w:name w:val="Strong"/>
    <w:uiPriority w:val="22"/>
    <w:qFormat/>
    <w:rsid w:val="003856A5"/>
    <w:rPr>
      <w:b/>
      <w:bCs/>
    </w:rPr>
  </w:style>
  <w:style w:type="character" w:customStyle="1" w:styleId="widget-item-control">
    <w:name w:val="widget-item-control"/>
    <w:basedOn w:val="DefaultParagraphFont"/>
    <w:rsid w:val="00052D42"/>
  </w:style>
  <w:style w:type="paragraph" w:styleId="HTMLPreformatted">
    <w:name w:val="HTML Preformatted"/>
    <w:basedOn w:val="Normal"/>
    <w:link w:val="HTMLPreformattedChar"/>
    <w:uiPriority w:val="99"/>
    <w:unhideWhenUsed/>
    <w:rsid w:val="009E3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9E36E7"/>
    <w:rPr>
      <w:rFonts w:ascii="Courier New" w:eastAsia="Times New Roman" w:hAnsi="Courier New" w:cs="Courier New"/>
    </w:rPr>
  </w:style>
  <w:style w:type="character" w:customStyle="1" w:styleId="st">
    <w:name w:val="st"/>
    <w:basedOn w:val="DefaultParagraphFont"/>
    <w:rsid w:val="00C74171"/>
  </w:style>
  <w:style w:type="character" w:customStyle="1" w:styleId="SebutanYangBelumTerselesaikan">
    <w:name w:val="Sebutan Yang Belum Terselesaikan"/>
    <w:uiPriority w:val="99"/>
    <w:semiHidden/>
    <w:unhideWhenUsed/>
    <w:rsid w:val="00525A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7749">
      <w:bodyDiv w:val="1"/>
      <w:marLeft w:val="0"/>
      <w:marRight w:val="0"/>
      <w:marTop w:val="0"/>
      <w:marBottom w:val="0"/>
      <w:divBdr>
        <w:top w:val="none" w:sz="0" w:space="0" w:color="auto"/>
        <w:left w:val="none" w:sz="0" w:space="0" w:color="auto"/>
        <w:bottom w:val="none" w:sz="0" w:space="0" w:color="auto"/>
        <w:right w:val="none" w:sz="0" w:space="0" w:color="auto"/>
      </w:divBdr>
      <w:divsChild>
        <w:div w:id="555776686">
          <w:marLeft w:val="0"/>
          <w:marRight w:val="0"/>
          <w:marTop w:val="0"/>
          <w:marBottom w:val="0"/>
          <w:divBdr>
            <w:top w:val="none" w:sz="0" w:space="0" w:color="auto"/>
            <w:left w:val="none" w:sz="0" w:space="0" w:color="auto"/>
            <w:bottom w:val="none" w:sz="0" w:space="0" w:color="auto"/>
            <w:right w:val="none" w:sz="0" w:space="0" w:color="auto"/>
          </w:divBdr>
        </w:div>
        <w:div w:id="583301043">
          <w:marLeft w:val="0"/>
          <w:marRight w:val="0"/>
          <w:marTop w:val="0"/>
          <w:marBottom w:val="0"/>
          <w:divBdr>
            <w:top w:val="none" w:sz="0" w:space="0" w:color="auto"/>
            <w:left w:val="none" w:sz="0" w:space="0" w:color="auto"/>
            <w:bottom w:val="none" w:sz="0" w:space="0" w:color="auto"/>
            <w:right w:val="none" w:sz="0" w:space="0" w:color="auto"/>
          </w:divBdr>
        </w:div>
        <w:div w:id="802769645">
          <w:marLeft w:val="0"/>
          <w:marRight w:val="0"/>
          <w:marTop w:val="0"/>
          <w:marBottom w:val="0"/>
          <w:divBdr>
            <w:top w:val="none" w:sz="0" w:space="0" w:color="auto"/>
            <w:left w:val="none" w:sz="0" w:space="0" w:color="auto"/>
            <w:bottom w:val="none" w:sz="0" w:space="0" w:color="auto"/>
            <w:right w:val="none" w:sz="0" w:space="0" w:color="auto"/>
          </w:divBdr>
        </w:div>
      </w:divsChild>
    </w:div>
    <w:div w:id="701324041">
      <w:bodyDiv w:val="1"/>
      <w:marLeft w:val="0"/>
      <w:marRight w:val="0"/>
      <w:marTop w:val="0"/>
      <w:marBottom w:val="0"/>
      <w:divBdr>
        <w:top w:val="none" w:sz="0" w:space="0" w:color="auto"/>
        <w:left w:val="none" w:sz="0" w:space="0" w:color="auto"/>
        <w:bottom w:val="none" w:sz="0" w:space="0" w:color="auto"/>
        <w:right w:val="none" w:sz="0" w:space="0" w:color="auto"/>
      </w:divBdr>
    </w:div>
    <w:div w:id="709576028">
      <w:bodyDiv w:val="1"/>
      <w:marLeft w:val="0"/>
      <w:marRight w:val="0"/>
      <w:marTop w:val="0"/>
      <w:marBottom w:val="0"/>
      <w:divBdr>
        <w:top w:val="none" w:sz="0" w:space="0" w:color="auto"/>
        <w:left w:val="none" w:sz="0" w:space="0" w:color="auto"/>
        <w:bottom w:val="none" w:sz="0" w:space="0" w:color="auto"/>
        <w:right w:val="none" w:sz="0" w:space="0" w:color="auto"/>
      </w:divBdr>
    </w:div>
    <w:div w:id="733040707">
      <w:bodyDiv w:val="1"/>
      <w:marLeft w:val="0"/>
      <w:marRight w:val="0"/>
      <w:marTop w:val="0"/>
      <w:marBottom w:val="0"/>
      <w:divBdr>
        <w:top w:val="none" w:sz="0" w:space="0" w:color="auto"/>
        <w:left w:val="none" w:sz="0" w:space="0" w:color="auto"/>
        <w:bottom w:val="none" w:sz="0" w:space="0" w:color="auto"/>
        <w:right w:val="none" w:sz="0" w:space="0" w:color="auto"/>
      </w:divBdr>
    </w:div>
    <w:div w:id="1102142174">
      <w:bodyDiv w:val="1"/>
      <w:marLeft w:val="0"/>
      <w:marRight w:val="0"/>
      <w:marTop w:val="0"/>
      <w:marBottom w:val="0"/>
      <w:divBdr>
        <w:top w:val="none" w:sz="0" w:space="0" w:color="auto"/>
        <w:left w:val="none" w:sz="0" w:space="0" w:color="auto"/>
        <w:bottom w:val="none" w:sz="0" w:space="0" w:color="auto"/>
        <w:right w:val="none" w:sz="0" w:space="0" w:color="auto"/>
      </w:divBdr>
      <w:divsChild>
        <w:div w:id="959067120">
          <w:marLeft w:val="0"/>
          <w:marRight w:val="0"/>
          <w:marTop w:val="0"/>
          <w:marBottom w:val="0"/>
          <w:divBdr>
            <w:top w:val="none" w:sz="0" w:space="0" w:color="auto"/>
            <w:left w:val="none" w:sz="0" w:space="0" w:color="auto"/>
            <w:bottom w:val="none" w:sz="0" w:space="0" w:color="auto"/>
            <w:right w:val="none" w:sz="0" w:space="0" w:color="auto"/>
          </w:divBdr>
          <w:divsChild>
            <w:div w:id="173152346">
              <w:marLeft w:val="0"/>
              <w:marRight w:val="0"/>
              <w:marTop w:val="0"/>
              <w:marBottom w:val="0"/>
              <w:divBdr>
                <w:top w:val="none" w:sz="0" w:space="0" w:color="auto"/>
                <w:left w:val="none" w:sz="0" w:space="0" w:color="auto"/>
                <w:bottom w:val="none" w:sz="0" w:space="0" w:color="auto"/>
                <w:right w:val="none" w:sz="0" w:space="0" w:color="auto"/>
              </w:divBdr>
              <w:divsChild>
                <w:div w:id="1300763885">
                  <w:marLeft w:val="0"/>
                  <w:marRight w:val="0"/>
                  <w:marTop w:val="0"/>
                  <w:marBottom w:val="0"/>
                  <w:divBdr>
                    <w:top w:val="none" w:sz="0" w:space="0" w:color="auto"/>
                    <w:left w:val="none" w:sz="0" w:space="0" w:color="auto"/>
                    <w:bottom w:val="none" w:sz="0" w:space="0" w:color="auto"/>
                    <w:right w:val="none" w:sz="0" w:space="0" w:color="auto"/>
                  </w:divBdr>
                  <w:divsChild>
                    <w:div w:id="1957981584">
                      <w:marLeft w:val="0"/>
                      <w:marRight w:val="0"/>
                      <w:marTop w:val="0"/>
                      <w:marBottom w:val="0"/>
                      <w:divBdr>
                        <w:top w:val="none" w:sz="0" w:space="0" w:color="auto"/>
                        <w:left w:val="none" w:sz="0" w:space="0" w:color="auto"/>
                        <w:bottom w:val="none" w:sz="0" w:space="0" w:color="auto"/>
                        <w:right w:val="none" w:sz="0" w:space="0" w:color="auto"/>
                      </w:divBdr>
                      <w:divsChild>
                        <w:div w:id="219370886">
                          <w:marLeft w:val="0"/>
                          <w:marRight w:val="0"/>
                          <w:marTop w:val="0"/>
                          <w:marBottom w:val="0"/>
                          <w:divBdr>
                            <w:top w:val="none" w:sz="0" w:space="0" w:color="auto"/>
                            <w:left w:val="none" w:sz="0" w:space="0" w:color="auto"/>
                            <w:bottom w:val="none" w:sz="0" w:space="0" w:color="auto"/>
                            <w:right w:val="none" w:sz="0" w:space="0" w:color="auto"/>
                          </w:divBdr>
                        </w:div>
                        <w:div w:id="743331625">
                          <w:marLeft w:val="0"/>
                          <w:marRight w:val="0"/>
                          <w:marTop w:val="0"/>
                          <w:marBottom w:val="0"/>
                          <w:divBdr>
                            <w:top w:val="none" w:sz="0" w:space="0" w:color="auto"/>
                            <w:left w:val="none" w:sz="0" w:space="0" w:color="auto"/>
                            <w:bottom w:val="none" w:sz="0" w:space="0" w:color="auto"/>
                            <w:right w:val="none" w:sz="0" w:space="0" w:color="auto"/>
                          </w:divBdr>
                          <w:divsChild>
                            <w:div w:id="1052540718">
                              <w:marLeft w:val="0"/>
                              <w:marRight w:val="0"/>
                              <w:marTop w:val="0"/>
                              <w:marBottom w:val="0"/>
                              <w:divBdr>
                                <w:top w:val="none" w:sz="0" w:space="0" w:color="auto"/>
                                <w:left w:val="none" w:sz="0" w:space="0" w:color="auto"/>
                                <w:bottom w:val="none" w:sz="0" w:space="0" w:color="auto"/>
                                <w:right w:val="none" w:sz="0" w:space="0" w:color="auto"/>
                              </w:divBdr>
                              <w:divsChild>
                                <w:div w:id="1209999023">
                                  <w:marLeft w:val="0"/>
                                  <w:marRight w:val="0"/>
                                  <w:marTop w:val="0"/>
                                  <w:marBottom w:val="0"/>
                                  <w:divBdr>
                                    <w:top w:val="none" w:sz="0" w:space="0" w:color="auto"/>
                                    <w:left w:val="none" w:sz="0" w:space="0" w:color="auto"/>
                                    <w:bottom w:val="none" w:sz="0" w:space="0" w:color="auto"/>
                                    <w:right w:val="none" w:sz="0" w:space="0" w:color="auto"/>
                                  </w:divBdr>
                                  <w:divsChild>
                                    <w:div w:id="3611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8898">
                          <w:marLeft w:val="0"/>
                          <w:marRight w:val="0"/>
                          <w:marTop w:val="0"/>
                          <w:marBottom w:val="0"/>
                          <w:divBdr>
                            <w:top w:val="none" w:sz="0" w:space="0" w:color="auto"/>
                            <w:left w:val="none" w:sz="0" w:space="0" w:color="auto"/>
                            <w:bottom w:val="none" w:sz="0" w:space="0" w:color="auto"/>
                            <w:right w:val="none" w:sz="0" w:space="0" w:color="auto"/>
                          </w:divBdr>
                          <w:divsChild>
                            <w:div w:id="152379143">
                              <w:marLeft w:val="0"/>
                              <w:marRight w:val="0"/>
                              <w:marTop w:val="0"/>
                              <w:marBottom w:val="0"/>
                              <w:divBdr>
                                <w:top w:val="none" w:sz="0" w:space="0" w:color="auto"/>
                                <w:left w:val="none" w:sz="0" w:space="0" w:color="auto"/>
                                <w:bottom w:val="none" w:sz="0" w:space="0" w:color="auto"/>
                                <w:right w:val="none" w:sz="0" w:space="0" w:color="auto"/>
                              </w:divBdr>
                              <w:divsChild>
                                <w:div w:id="1416829138">
                                  <w:marLeft w:val="0"/>
                                  <w:marRight w:val="0"/>
                                  <w:marTop w:val="0"/>
                                  <w:marBottom w:val="0"/>
                                  <w:divBdr>
                                    <w:top w:val="none" w:sz="0" w:space="0" w:color="auto"/>
                                    <w:left w:val="none" w:sz="0" w:space="0" w:color="auto"/>
                                    <w:bottom w:val="none" w:sz="0" w:space="0" w:color="auto"/>
                                    <w:right w:val="none" w:sz="0" w:space="0" w:color="auto"/>
                                  </w:divBdr>
                                  <w:divsChild>
                                    <w:div w:id="897865146">
                                      <w:marLeft w:val="0"/>
                                      <w:marRight w:val="0"/>
                                      <w:marTop w:val="0"/>
                                      <w:marBottom w:val="0"/>
                                      <w:divBdr>
                                        <w:top w:val="none" w:sz="0" w:space="0" w:color="auto"/>
                                        <w:left w:val="none" w:sz="0" w:space="0" w:color="auto"/>
                                        <w:bottom w:val="none" w:sz="0" w:space="0" w:color="auto"/>
                                        <w:right w:val="none" w:sz="0" w:space="0" w:color="auto"/>
                                      </w:divBdr>
                                    </w:div>
                                  </w:divsChild>
                                </w:div>
                                <w:div w:id="1703046332">
                                  <w:marLeft w:val="0"/>
                                  <w:marRight w:val="0"/>
                                  <w:marTop w:val="0"/>
                                  <w:marBottom w:val="0"/>
                                  <w:divBdr>
                                    <w:top w:val="none" w:sz="0" w:space="0" w:color="auto"/>
                                    <w:left w:val="none" w:sz="0" w:space="0" w:color="auto"/>
                                    <w:bottom w:val="none" w:sz="0" w:space="0" w:color="auto"/>
                                    <w:right w:val="none" w:sz="0" w:space="0" w:color="auto"/>
                                  </w:divBdr>
                                  <w:divsChild>
                                    <w:div w:id="158232375">
                                      <w:marLeft w:val="0"/>
                                      <w:marRight w:val="0"/>
                                      <w:marTop w:val="0"/>
                                      <w:marBottom w:val="0"/>
                                      <w:divBdr>
                                        <w:top w:val="none" w:sz="0" w:space="0" w:color="auto"/>
                                        <w:left w:val="none" w:sz="0" w:space="0" w:color="auto"/>
                                        <w:bottom w:val="none" w:sz="0" w:space="0" w:color="auto"/>
                                        <w:right w:val="none" w:sz="0" w:space="0" w:color="auto"/>
                                      </w:divBdr>
                                      <w:divsChild>
                                        <w:div w:id="246354695">
                                          <w:marLeft w:val="0"/>
                                          <w:marRight w:val="0"/>
                                          <w:marTop w:val="0"/>
                                          <w:marBottom w:val="0"/>
                                          <w:divBdr>
                                            <w:top w:val="none" w:sz="0" w:space="0" w:color="auto"/>
                                            <w:left w:val="none" w:sz="0" w:space="0" w:color="auto"/>
                                            <w:bottom w:val="none" w:sz="0" w:space="0" w:color="auto"/>
                                            <w:right w:val="none" w:sz="0" w:space="0" w:color="auto"/>
                                          </w:divBdr>
                                          <w:divsChild>
                                            <w:div w:id="12725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4177">
                                      <w:marLeft w:val="0"/>
                                      <w:marRight w:val="0"/>
                                      <w:marTop w:val="0"/>
                                      <w:marBottom w:val="0"/>
                                      <w:divBdr>
                                        <w:top w:val="none" w:sz="0" w:space="0" w:color="auto"/>
                                        <w:left w:val="none" w:sz="0" w:space="0" w:color="auto"/>
                                        <w:bottom w:val="none" w:sz="0" w:space="0" w:color="auto"/>
                                        <w:right w:val="none" w:sz="0" w:space="0" w:color="auto"/>
                                      </w:divBdr>
                                      <w:divsChild>
                                        <w:div w:id="9090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3235">
                              <w:marLeft w:val="0"/>
                              <w:marRight w:val="0"/>
                              <w:marTop w:val="0"/>
                              <w:marBottom w:val="0"/>
                              <w:divBdr>
                                <w:top w:val="none" w:sz="0" w:space="0" w:color="auto"/>
                                <w:left w:val="none" w:sz="0" w:space="0" w:color="auto"/>
                                <w:bottom w:val="none" w:sz="0" w:space="0" w:color="auto"/>
                                <w:right w:val="none" w:sz="0" w:space="0" w:color="auto"/>
                              </w:divBdr>
                            </w:div>
                          </w:divsChild>
                        </w:div>
                        <w:div w:id="16909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0399">
                  <w:marLeft w:val="0"/>
                  <w:marRight w:val="0"/>
                  <w:marTop w:val="0"/>
                  <w:marBottom w:val="0"/>
                  <w:divBdr>
                    <w:top w:val="none" w:sz="0" w:space="0" w:color="auto"/>
                    <w:left w:val="none" w:sz="0" w:space="0" w:color="auto"/>
                    <w:bottom w:val="none" w:sz="0" w:space="0" w:color="auto"/>
                    <w:right w:val="none" w:sz="0" w:space="0" w:color="auto"/>
                  </w:divBdr>
                  <w:divsChild>
                    <w:div w:id="210924162">
                      <w:marLeft w:val="0"/>
                      <w:marRight w:val="0"/>
                      <w:marTop w:val="0"/>
                      <w:marBottom w:val="0"/>
                      <w:divBdr>
                        <w:top w:val="none" w:sz="0" w:space="0" w:color="auto"/>
                        <w:left w:val="none" w:sz="0" w:space="0" w:color="auto"/>
                        <w:bottom w:val="none" w:sz="0" w:space="0" w:color="auto"/>
                        <w:right w:val="none" w:sz="0" w:space="0" w:color="auto"/>
                      </w:divBdr>
                      <w:divsChild>
                        <w:div w:id="1058283199">
                          <w:marLeft w:val="0"/>
                          <w:marRight w:val="0"/>
                          <w:marTop w:val="0"/>
                          <w:marBottom w:val="0"/>
                          <w:divBdr>
                            <w:top w:val="none" w:sz="0" w:space="0" w:color="auto"/>
                            <w:left w:val="none" w:sz="0" w:space="0" w:color="auto"/>
                            <w:bottom w:val="none" w:sz="0" w:space="0" w:color="auto"/>
                            <w:right w:val="none" w:sz="0" w:space="0" w:color="auto"/>
                          </w:divBdr>
                        </w:div>
                      </w:divsChild>
                    </w:div>
                    <w:div w:id="365104162">
                      <w:marLeft w:val="0"/>
                      <w:marRight w:val="0"/>
                      <w:marTop w:val="0"/>
                      <w:marBottom w:val="0"/>
                      <w:divBdr>
                        <w:top w:val="none" w:sz="0" w:space="0" w:color="auto"/>
                        <w:left w:val="none" w:sz="0" w:space="0" w:color="auto"/>
                        <w:bottom w:val="none" w:sz="0" w:space="0" w:color="auto"/>
                        <w:right w:val="none" w:sz="0" w:space="0" w:color="auto"/>
                      </w:divBdr>
                    </w:div>
                    <w:div w:id="380792361">
                      <w:marLeft w:val="0"/>
                      <w:marRight w:val="0"/>
                      <w:marTop w:val="0"/>
                      <w:marBottom w:val="0"/>
                      <w:divBdr>
                        <w:top w:val="none" w:sz="0" w:space="0" w:color="auto"/>
                        <w:left w:val="none" w:sz="0" w:space="0" w:color="auto"/>
                        <w:bottom w:val="none" w:sz="0" w:space="0" w:color="auto"/>
                        <w:right w:val="none" w:sz="0" w:space="0" w:color="auto"/>
                      </w:divBdr>
                    </w:div>
                    <w:div w:id="543834954">
                      <w:marLeft w:val="0"/>
                      <w:marRight w:val="0"/>
                      <w:marTop w:val="0"/>
                      <w:marBottom w:val="0"/>
                      <w:divBdr>
                        <w:top w:val="none" w:sz="0" w:space="0" w:color="auto"/>
                        <w:left w:val="none" w:sz="0" w:space="0" w:color="auto"/>
                        <w:bottom w:val="none" w:sz="0" w:space="0" w:color="auto"/>
                        <w:right w:val="none" w:sz="0" w:space="0" w:color="auto"/>
                      </w:divBdr>
                      <w:divsChild>
                        <w:div w:id="34546891">
                          <w:marLeft w:val="0"/>
                          <w:marRight w:val="0"/>
                          <w:marTop w:val="0"/>
                          <w:marBottom w:val="0"/>
                          <w:divBdr>
                            <w:top w:val="none" w:sz="0" w:space="0" w:color="auto"/>
                            <w:left w:val="none" w:sz="0" w:space="0" w:color="auto"/>
                            <w:bottom w:val="none" w:sz="0" w:space="0" w:color="auto"/>
                            <w:right w:val="none" w:sz="0" w:space="0" w:color="auto"/>
                          </w:divBdr>
                        </w:div>
                      </w:divsChild>
                    </w:div>
                    <w:div w:id="1313024210">
                      <w:marLeft w:val="0"/>
                      <w:marRight w:val="0"/>
                      <w:marTop w:val="0"/>
                      <w:marBottom w:val="0"/>
                      <w:divBdr>
                        <w:top w:val="none" w:sz="0" w:space="0" w:color="auto"/>
                        <w:left w:val="none" w:sz="0" w:space="0" w:color="auto"/>
                        <w:bottom w:val="none" w:sz="0" w:space="0" w:color="auto"/>
                        <w:right w:val="none" w:sz="0" w:space="0" w:color="auto"/>
                      </w:divBdr>
                    </w:div>
                    <w:div w:id="18726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3803">
              <w:marLeft w:val="0"/>
              <w:marRight w:val="0"/>
              <w:marTop w:val="0"/>
              <w:marBottom w:val="0"/>
              <w:divBdr>
                <w:top w:val="none" w:sz="0" w:space="0" w:color="auto"/>
                <w:left w:val="none" w:sz="0" w:space="0" w:color="auto"/>
                <w:bottom w:val="none" w:sz="0" w:space="0" w:color="auto"/>
                <w:right w:val="none" w:sz="0" w:space="0" w:color="auto"/>
              </w:divBdr>
            </w:div>
            <w:div w:id="1415129817">
              <w:marLeft w:val="0"/>
              <w:marRight w:val="0"/>
              <w:marTop w:val="0"/>
              <w:marBottom w:val="0"/>
              <w:divBdr>
                <w:top w:val="none" w:sz="0" w:space="0" w:color="auto"/>
                <w:left w:val="none" w:sz="0" w:space="0" w:color="auto"/>
                <w:bottom w:val="none" w:sz="0" w:space="0" w:color="auto"/>
                <w:right w:val="none" w:sz="0" w:space="0" w:color="auto"/>
              </w:divBdr>
            </w:div>
            <w:div w:id="1471627060">
              <w:marLeft w:val="0"/>
              <w:marRight w:val="0"/>
              <w:marTop w:val="0"/>
              <w:marBottom w:val="0"/>
              <w:divBdr>
                <w:top w:val="none" w:sz="0" w:space="0" w:color="auto"/>
                <w:left w:val="none" w:sz="0" w:space="0" w:color="auto"/>
                <w:bottom w:val="none" w:sz="0" w:space="0" w:color="auto"/>
                <w:right w:val="none" w:sz="0" w:space="0" w:color="auto"/>
              </w:divBdr>
            </w:div>
            <w:div w:id="1840316653">
              <w:marLeft w:val="0"/>
              <w:marRight w:val="0"/>
              <w:marTop w:val="0"/>
              <w:marBottom w:val="0"/>
              <w:divBdr>
                <w:top w:val="none" w:sz="0" w:space="0" w:color="auto"/>
                <w:left w:val="none" w:sz="0" w:space="0" w:color="auto"/>
                <w:bottom w:val="none" w:sz="0" w:space="0" w:color="auto"/>
                <w:right w:val="none" w:sz="0" w:space="0" w:color="auto"/>
              </w:divBdr>
            </w:div>
            <w:div w:id="2079789426">
              <w:marLeft w:val="0"/>
              <w:marRight w:val="0"/>
              <w:marTop w:val="0"/>
              <w:marBottom w:val="0"/>
              <w:divBdr>
                <w:top w:val="none" w:sz="0" w:space="0" w:color="auto"/>
                <w:left w:val="none" w:sz="0" w:space="0" w:color="auto"/>
                <w:bottom w:val="none" w:sz="0" w:space="0" w:color="auto"/>
                <w:right w:val="none" w:sz="0" w:space="0" w:color="auto"/>
              </w:divBdr>
            </w:div>
          </w:divsChild>
        </w:div>
        <w:div w:id="1732071760">
          <w:marLeft w:val="0"/>
          <w:marRight w:val="0"/>
          <w:marTop w:val="0"/>
          <w:marBottom w:val="0"/>
          <w:divBdr>
            <w:top w:val="none" w:sz="0" w:space="0" w:color="auto"/>
            <w:left w:val="none" w:sz="0" w:space="0" w:color="auto"/>
            <w:bottom w:val="none" w:sz="0" w:space="0" w:color="auto"/>
            <w:right w:val="none" w:sz="0" w:space="0" w:color="auto"/>
          </w:divBdr>
          <w:divsChild>
            <w:div w:id="455492165">
              <w:marLeft w:val="0"/>
              <w:marRight w:val="0"/>
              <w:marTop w:val="0"/>
              <w:marBottom w:val="0"/>
              <w:divBdr>
                <w:top w:val="none" w:sz="0" w:space="0" w:color="auto"/>
                <w:left w:val="none" w:sz="0" w:space="0" w:color="auto"/>
                <w:bottom w:val="none" w:sz="0" w:space="0" w:color="auto"/>
                <w:right w:val="none" w:sz="0" w:space="0" w:color="auto"/>
              </w:divBdr>
            </w:div>
          </w:divsChild>
        </w:div>
        <w:div w:id="2089226413">
          <w:marLeft w:val="0"/>
          <w:marRight w:val="0"/>
          <w:marTop w:val="0"/>
          <w:marBottom w:val="0"/>
          <w:divBdr>
            <w:top w:val="none" w:sz="0" w:space="0" w:color="auto"/>
            <w:left w:val="none" w:sz="0" w:space="0" w:color="auto"/>
            <w:bottom w:val="none" w:sz="0" w:space="0" w:color="auto"/>
            <w:right w:val="none" w:sz="0" w:space="0" w:color="auto"/>
          </w:divBdr>
          <w:divsChild>
            <w:div w:id="1517888584">
              <w:marLeft w:val="0"/>
              <w:marRight w:val="0"/>
              <w:marTop w:val="0"/>
              <w:marBottom w:val="0"/>
              <w:divBdr>
                <w:top w:val="none" w:sz="0" w:space="0" w:color="auto"/>
                <w:left w:val="none" w:sz="0" w:space="0" w:color="auto"/>
                <w:bottom w:val="none" w:sz="0" w:space="0" w:color="auto"/>
                <w:right w:val="none" w:sz="0" w:space="0" w:color="auto"/>
              </w:divBdr>
              <w:divsChild>
                <w:div w:id="3250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8237">
      <w:bodyDiv w:val="1"/>
      <w:marLeft w:val="0"/>
      <w:marRight w:val="0"/>
      <w:marTop w:val="0"/>
      <w:marBottom w:val="0"/>
      <w:divBdr>
        <w:top w:val="none" w:sz="0" w:space="0" w:color="auto"/>
        <w:left w:val="none" w:sz="0" w:space="0" w:color="auto"/>
        <w:bottom w:val="none" w:sz="0" w:space="0" w:color="auto"/>
        <w:right w:val="none" w:sz="0" w:space="0" w:color="auto"/>
      </w:divBdr>
    </w:div>
    <w:div w:id="1849447625">
      <w:bodyDiv w:val="1"/>
      <w:marLeft w:val="0"/>
      <w:marRight w:val="0"/>
      <w:marTop w:val="0"/>
      <w:marBottom w:val="0"/>
      <w:divBdr>
        <w:top w:val="none" w:sz="0" w:space="0" w:color="auto"/>
        <w:left w:val="none" w:sz="0" w:space="0" w:color="auto"/>
        <w:bottom w:val="none" w:sz="0" w:space="0" w:color="auto"/>
        <w:right w:val="none" w:sz="0" w:space="0" w:color="auto"/>
      </w:divBdr>
    </w:div>
    <w:div w:id="20215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hadi198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29AC-92E8-4074-8399-0BF42D4D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5973</Words>
  <Characters>34528</Characters>
  <Application>Microsoft Office Word</Application>
  <DocSecurity>0</DocSecurity>
  <Lines>1328</Lines>
  <Paragraphs>861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39640</CharactersWithSpaces>
  <SharedDoc>false</SharedDoc>
  <HLinks>
    <vt:vector size="6" baseType="variant">
      <vt:variant>
        <vt:i4>1769535</vt:i4>
      </vt:variant>
      <vt:variant>
        <vt:i4>0</vt:i4>
      </vt:variant>
      <vt:variant>
        <vt:i4>0</vt:i4>
      </vt:variant>
      <vt:variant>
        <vt:i4>5</vt:i4>
      </vt:variant>
      <vt:variant>
        <vt:lpwstr>mailto:nurhadi1980@gmail.com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Nurhadi</dc:creator>
  <cp:keywords/>
  <cp:lastModifiedBy>Muh. Ridha Hakim</cp:lastModifiedBy>
  <cp:revision>13</cp:revision>
  <dcterms:created xsi:type="dcterms:W3CDTF">2017-08-01T05:54:00Z</dcterms:created>
  <dcterms:modified xsi:type="dcterms:W3CDTF">2017-12-07T03:58:00Z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7e28bd4e-7581-38c1-8eee-1cb8ec00b32b</vt:lpwstr>
  </property>
  <property fmtid="{D5CDD505-2E9C-101B-9397-08002B2CF9AE}" pid="24" name="Mendeley Citation Style_1">
    <vt:lpwstr>http://www.zotero.org/styles/turabian-fullnote-bibliography</vt:lpwstr>
  </property>
</Properties>
</file>